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7B7" w:rsidRPr="007C67DD" w:rsidRDefault="007C67DD">
      <w:pPr>
        <w:spacing w:after="0" w:line="408" w:lineRule="auto"/>
        <w:ind w:left="120"/>
        <w:jc w:val="center"/>
        <w:rPr>
          <w:lang w:val="ru-RU"/>
        </w:rPr>
      </w:pPr>
      <w:bookmarkStart w:id="0" w:name="_GoBack"/>
      <w:r w:rsidRPr="007C67DD">
        <w:rPr>
          <w:rFonts w:ascii="Times New Roman" w:hAnsi="Times New Roman"/>
          <w:b/>
          <w:color w:val="000000"/>
          <w:sz w:val="28"/>
          <w:lang w:val="ru-RU"/>
        </w:rPr>
        <w:t>МИНИСТЕРСТВО ПРОСВЕЩЕНИЯ РОССИЙСКОЙ ФЕДЕРАЦИИ</w:t>
      </w:r>
    </w:p>
    <w:p w:rsidR="003627B7" w:rsidRPr="007C67DD" w:rsidRDefault="007C67DD" w:rsidP="007C67DD">
      <w:pPr>
        <w:spacing w:after="0" w:line="408" w:lineRule="auto"/>
        <w:rPr>
          <w:lang w:val="ru-RU"/>
        </w:rPr>
      </w:pPr>
      <w:bookmarkStart w:id="1" w:name="ac61422a-29c7-4a5a-957e-10d44a9a8bf8"/>
      <w:r w:rsidRPr="007C67DD">
        <w:rPr>
          <w:rFonts w:ascii="Times New Roman" w:hAnsi="Times New Roman"/>
          <w:b/>
          <w:color w:val="000000"/>
          <w:sz w:val="28"/>
          <w:lang w:val="ru-RU"/>
        </w:rPr>
        <w:t xml:space="preserve">Министерство общего и профессионального образования Ростовской области </w:t>
      </w:r>
      <w:bookmarkEnd w:id="1"/>
    </w:p>
    <w:p w:rsidR="003627B7" w:rsidRPr="007C67DD" w:rsidRDefault="007C67DD">
      <w:pPr>
        <w:spacing w:after="0" w:line="408" w:lineRule="auto"/>
        <w:ind w:left="120"/>
        <w:jc w:val="center"/>
        <w:rPr>
          <w:lang w:val="ru-RU"/>
        </w:rPr>
      </w:pPr>
      <w:bookmarkStart w:id="2" w:name="999bf644-f3de-4153-a38b-a44d917c4aaf"/>
      <w:r w:rsidRPr="007C67DD">
        <w:rPr>
          <w:rFonts w:ascii="Times New Roman" w:hAnsi="Times New Roman"/>
          <w:b/>
          <w:color w:val="000000"/>
          <w:sz w:val="28"/>
          <w:lang w:val="ru-RU"/>
        </w:rPr>
        <w:t>Управление образования Красносулинского района</w:t>
      </w:r>
      <w:bookmarkEnd w:id="2"/>
    </w:p>
    <w:p w:rsidR="003627B7" w:rsidRPr="007C67DD" w:rsidRDefault="007C67DD">
      <w:pPr>
        <w:spacing w:after="0" w:line="408" w:lineRule="auto"/>
        <w:ind w:left="120"/>
        <w:jc w:val="center"/>
        <w:rPr>
          <w:lang w:val="ru-RU"/>
        </w:rPr>
      </w:pPr>
      <w:r w:rsidRPr="007C67DD">
        <w:rPr>
          <w:rFonts w:ascii="Times New Roman" w:hAnsi="Times New Roman"/>
          <w:b/>
          <w:color w:val="000000"/>
          <w:sz w:val="28"/>
          <w:lang w:val="ru-RU"/>
        </w:rPr>
        <w:t>МБОУ СОШ №22</w:t>
      </w:r>
    </w:p>
    <w:p w:rsidR="003627B7" w:rsidRPr="007C67DD" w:rsidRDefault="003627B7">
      <w:pPr>
        <w:spacing w:after="0"/>
        <w:ind w:left="120"/>
        <w:rPr>
          <w:lang w:val="ru-RU"/>
        </w:rPr>
      </w:pPr>
    </w:p>
    <w:p w:rsidR="003627B7" w:rsidRPr="007C67DD" w:rsidRDefault="003627B7">
      <w:pPr>
        <w:spacing w:after="0"/>
        <w:ind w:left="120"/>
        <w:rPr>
          <w:lang w:val="ru-RU"/>
        </w:rPr>
      </w:pPr>
    </w:p>
    <w:p w:rsidR="007C67DD" w:rsidRPr="007C67DD" w:rsidRDefault="007C67DD" w:rsidP="004B7239">
      <w:pPr>
        <w:spacing w:after="0"/>
        <w:ind w:left="120"/>
        <w:rPr>
          <w:rFonts w:ascii="Times New Roman" w:hAnsi="Times New Roman" w:cs="Times New Roman"/>
          <w:sz w:val="24"/>
          <w:szCs w:val="24"/>
          <w:lang w:val="ru-RU"/>
        </w:rPr>
      </w:pPr>
      <w:r w:rsidRPr="007C67DD">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                                                                                                </w:t>
      </w:r>
    </w:p>
    <w:p w:rsidR="007C67DD" w:rsidRDefault="007C67DD">
      <w:pPr>
        <w:spacing w:after="0"/>
        <w:ind w:left="120"/>
        <w:rPr>
          <w:rFonts w:ascii="Times New Roman" w:hAnsi="Times New Roman" w:cs="Times New Roman"/>
          <w:sz w:val="24"/>
          <w:szCs w:val="24"/>
          <w:lang w:val="ru-RU"/>
        </w:rPr>
      </w:pPr>
      <w:r w:rsidRPr="007C67DD">
        <w:rPr>
          <w:rFonts w:ascii="Times New Roman" w:hAnsi="Times New Roman" w:cs="Times New Roman"/>
          <w:sz w:val="24"/>
          <w:szCs w:val="24"/>
          <w:lang w:val="ru-RU"/>
        </w:rPr>
        <w:t xml:space="preserve">   </w:t>
      </w:r>
      <w:r w:rsidR="004B7239">
        <w:rPr>
          <w:rFonts w:ascii="Times New Roman" w:hAnsi="Times New Roman" w:cs="Times New Roman"/>
          <w:sz w:val="24"/>
          <w:szCs w:val="24"/>
          <w:lang w:val="ru-RU"/>
        </w:rPr>
        <w:t xml:space="preserve">                                                                                                  УТВЕРЖДЕНО</w:t>
      </w:r>
    </w:p>
    <w:p w:rsidR="004B7239" w:rsidRDefault="004B7239">
      <w:pPr>
        <w:spacing w:after="0"/>
        <w:ind w:left="120"/>
        <w:rPr>
          <w:rFonts w:ascii="Times New Roman" w:hAnsi="Times New Roman" w:cs="Times New Roman"/>
          <w:sz w:val="24"/>
          <w:szCs w:val="24"/>
          <w:lang w:val="ru-RU"/>
        </w:rPr>
      </w:pPr>
      <w:r>
        <w:rPr>
          <w:rFonts w:ascii="Times New Roman" w:hAnsi="Times New Roman" w:cs="Times New Roman"/>
          <w:sz w:val="24"/>
          <w:szCs w:val="24"/>
          <w:lang w:val="ru-RU"/>
        </w:rPr>
        <w:t xml:space="preserve">                                                                                                     Директор МБОУ СОШ№22</w:t>
      </w:r>
    </w:p>
    <w:p w:rsidR="004B7239" w:rsidRDefault="004B7239">
      <w:pPr>
        <w:spacing w:after="0"/>
        <w:ind w:left="120"/>
        <w:rPr>
          <w:rFonts w:ascii="Times New Roman" w:hAnsi="Times New Roman" w:cs="Times New Roman"/>
          <w:sz w:val="24"/>
          <w:szCs w:val="24"/>
          <w:lang w:val="ru-RU"/>
        </w:rPr>
      </w:pPr>
      <w:r>
        <w:rPr>
          <w:rFonts w:ascii="Times New Roman" w:hAnsi="Times New Roman" w:cs="Times New Roman"/>
          <w:sz w:val="24"/>
          <w:szCs w:val="24"/>
          <w:lang w:val="ru-RU"/>
        </w:rPr>
        <w:t xml:space="preserve">                                                                                                     __________________________</w:t>
      </w:r>
    </w:p>
    <w:p w:rsidR="004B7239" w:rsidRPr="007C67DD" w:rsidRDefault="004B7239">
      <w:pPr>
        <w:spacing w:after="0"/>
        <w:ind w:left="120"/>
        <w:rPr>
          <w:rFonts w:ascii="Times New Roman" w:hAnsi="Times New Roman" w:cs="Times New Roman"/>
          <w:sz w:val="24"/>
          <w:szCs w:val="24"/>
          <w:lang w:val="ru-RU"/>
        </w:rPr>
      </w:pPr>
      <w:r>
        <w:rPr>
          <w:rFonts w:ascii="Times New Roman" w:hAnsi="Times New Roman" w:cs="Times New Roman"/>
          <w:sz w:val="24"/>
          <w:szCs w:val="24"/>
          <w:lang w:val="ru-RU"/>
        </w:rPr>
        <w:t xml:space="preserve">                                                                                                                                 Г.И.Тоткалова</w:t>
      </w:r>
    </w:p>
    <w:p w:rsidR="003627B7" w:rsidRPr="007C67DD" w:rsidRDefault="003627B7">
      <w:pPr>
        <w:spacing w:after="0"/>
        <w:ind w:left="120"/>
        <w:rPr>
          <w:rFonts w:ascii="Times New Roman" w:hAnsi="Times New Roman" w:cs="Times New Roman"/>
          <w:sz w:val="24"/>
          <w:szCs w:val="24"/>
          <w:lang w:val="ru-RU"/>
        </w:rPr>
      </w:pPr>
    </w:p>
    <w:p w:rsidR="003627B7" w:rsidRDefault="004B7239" w:rsidP="004B7239">
      <w:pPr>
        <w:tabs>
          <w:tab w:val="left" w:pos="6324"/>
        </w:tabs>
        <w:spacing w:after="0"/>
        <w:ind w:left="120"/>
        <w:rPr>
          <w:rFonts w:ascii="Times New Roman" w:hAnsi="Times New Roman" w:cs="Times New Roman"/>
          <w:sz w:val="24"/>
          <w:szCs w:val="24"/>
          <w:lang w:val="ru-RU"/>
        </w:rPr>
      </w:pPr>
      <w:r>
        <w:rPr>
          <w:lang w:val="ru-RU"/>
        </w:rPr>
        <w:tab/>
      </w:r>
      <w:r>
        <w:rPr>
          <w:rFonts w:ascii="Times New Roman" w:hAnsi="Times New Roman" w:cs="Times New Roman"/>
          <w:sz w:val="24"/>
          <w:szCs w:val="24"/>
          <w:lang w:val="ru-RU"/>
        </w:rPr>
        <w:t>Приказ №94-ОД</w:t>
      </w:r>
    </w:p>
    <w:p w:rsidR="004B7239" w:rsidRPr="004B7239" w:rsidRDefault="004B7239" w:rsidP="004B7239">
      <w:pPr>
        <w:tabs>
          <w:tab w:val="left" w:pos="6324"/>
        </w:tabs>
        <w:spacing w:after="0"/>
        <w:ind w:left="120"/>
        <w:rPr>
          <w:rFonts w:ascii="Times New Roman" w:hAnsi="Times New Roman" w:cs="Times New Roman"/>
          <w:sz w:val="24"/>
          <w:szCs w:val="24"/>
          <w:lang w:val="ru-RU"/>
        </w:rPr>
      </w:pPr>
      <w:r>
        <w:rPr>
          <w:rFonts w:ascii="Times New Roman" w:hAnsi="Times New Roman" w:cs="Times New Roman"/>
          <w:sz w:val="24"/>
          <w:szCs w:val="24"/>
          <w:lang w:val="ru-RU"/>
        </w:rPr>
        <w:t xml:space="preserve">                                                                                                       от «28»08.2026г.</w:t>
      </w:r>
    </w:p>
    <w:p w:rsidR="003627B7" w:rsidRPr="007C67DD" w:rsidRDefault="003627B7">
      <w:pPr>
        <w:spacing w:after="0"/>
        <w:ind w:left="120"/>
        <w:rPr>
          <w:lang w:val="ru-RU"/>
        </w:rPr>
      </w:pPr>
    </w:p>
    <w:p w:rsidR="003627B7" w:rsidRPr="007C67DD" w:rsidRDefault="003627B7">
      <w:pPr>
        <w:spacing w:after="0"/>
        <w:ind w:left="120"/>
        <w:rPr>
          <w:lang w:val="ru-RU"/>
        </w:rPr>
      </w:pPr>
    </w:p>
    <w:p w:rsidR="003627B7" w:rsidRPr="007C67DD" w:rsidRDefault="003627B7">
      <w:pPr>
        <w:spacing w:after="0"/>
        <w:ind w:left="120"/>
        <w:rPr>
          <w:lang w:val="ru-RU"/>
        </w:rPr>
      </w:pPr>
    </w:p>
    <w:p w:rsidR="003627B7" w:rsidRPr="007C67DD" w:rsidRDefault="003627B7">
      <w:pPr>
        <w:spacing w:after="0"/>
        <w:ind w:left="120"/>
        <w:rPr>
          <w:lang w:val="ru-RU"/>
        </w:rPr>
      </w:pPr>
    </w:p>
    <w:p w:rsidR="003627B7" w:rsidRPr="007C67DD" w:rsidRDefault="007C67DD">
      <w:pPr>
        <w:spacing w:after="0" w:line="408" w:lineRule="auto"/>
        <w:ind w:left="120"/>
        <w:jc w:val="center"/>
        <w:rPr>
          <w:lang w:val="ru-RU"/>
        </w:rPr>
      </w:pPr>
      <w:r w:rsidRPr="007C67DD">
        <w:rPr>
          <w:rFonts w:ascii="Times New Roman" w:hAnsi="Times New Roman"/>
          <w:b/>
          <w:color w:val="000000"/>
          <w:sz w:val="28"/>
          <w:lang w:val="ru-RU"/>
        </w:rPr>
        <w:t>РАБОЧАЯ ПРОГРАММА</w:t>
      </w:r>
    </w:p>
    <w:p w:rsidR="003627B7" w:rsidRPr="007C67DD" w:rsidRDefault="007C67DD">
      <w:pPr>
        <w:spacing w:after="0" w:line="408" w:lineRule="auto"/>
        <w:ind w:left="120"/>
        <w:jc w:val="center"/>
        <w:rPr>
          <w:lang w:val="ru-RU"/>
        </w:rPr>
      </w:pPr>
      <w:r w:rsidRPr="007C67DD">
        <w:rPr>
          <w:rFonts w:ascii="Times New Roman" w:hAnsi="Times New Roman"/>
          <w:color w:val="000000"/>
          <w:sz w:val="28"/>
          <w:lang w:val="ru-RU"/>
        </w:rPr>
        <w:t>(</w:t>
      </w:r>
      <w:r>
        <w:rPr>
          <w:rFonts w:ascii="Times New Roman" w:hAnsi="Times New Roman"/>
          <w:color w:val="000000"/>
          <w:sz w:val="28"/>
        </w:rPr>
        <w:t>ID</w:t>
      </w:r>
      <w:r w:rsidRPr="007C67DD">
        <w:rPr>
          <w:rFonts w:ascii="Times New Roman" w:hAnsi="Times New Roman"/>
          <w:color w:val="000000"/>
          <w:sz w:val="28"/>
          <w:lang w:val="ru-RU"/>
        </w:rPr>
        <w:t xml:space="preserve"> 11488512)</w:t>
      </w:r>
    </w:p>
    <w:p w:rsidR="003627B7" w:rsidRPr="007C67DD" w:rsidRDefault="003627B7">
      <w:pPr>
        <w:spacing w:after="0"/>
        <w:ind w:left="120"/>
        <w:jc w:val="center"/>
        <w:rPr>
          <w:lang w:val="ru-RU"/>
        </w:rPr>
      </w:pPr>
    </w:p>
    <w:p w:rsidR="007C67DD" w:rsidRDefault="007C67DD">
      <w:pPr>
        <w:spacing w:after="0" w:line="408" w:lineRule="auto"/>
        <w:ind w:left="120"/>
        <w:jc w:val="center"/>
        <w:rPr>
          <w:rFonts w:ascii="Times New Roman" w:hAnsi="Times New Roman"/>
          <w:b/>
          <w:color w:val="000000"/>
          <w:sz w:val="28"/>
          <w:lang w:val="ru-RU"/>
        </w:rPr>
      </w:pPr>
      <w:r w:rsidRPr="007C67DD">
        <w:rPr>
          <w:rFonts w:ascii="Times New Roman" w:hAnsi="Times New Roman"/>
          <w:b/>
          <w:color w:val="000000"/>
          <w:sz w:val="28"/>
          <w:lang w:val="ru-RU"/>
        </w:rPr>
        <w:t>учебного предмета</w:t>
      </w:r>
    </w:p>
    <w:p w:rsidR="003627B7" w:rsidRPr="007C67DD" w:rsidRDefault="007C67DD">
      <w:pPr>
        <w:spacing w:after="0" w:line="408" w:lineRule="auto"/>
        <w:ind w:left="120"/>
        <w:jc w:val="center"/>
        <w:rPr>
          <w:lang w:val="ru-RU"/>
        </w:rPr>
      </w:pPr>
      <w:r w:rsidRPr="007C67DD">
        <w:rPr>
          <w:rFonts w:ascii="Times New Roman" w:hAnsi="Times New Roman"/>
          <w:b/>
          <w:color w:val="000000"/>
          <w:sz w:val="28"/>
          <w:lang w:val="ru-RU"/>
        </w:rPr>
        <w:t xml:space="preserve"> «Физическая культура»</w:t>
      </w:r>
    </w:p>
    <w:p w:rsidR="003627B7" w:rsidRPr="007C67DD" w:rsidRDefault="007C67DD">
      <w:pPr>
        <w:spacing w:after="0" w:line="408" w:lineRule="auto"/>
        <w:ind w:left="120"/>
        <w:jc w:val="center"/>
        <w:rPr>
          <w:lang w:val="ru-RU"/>
        </w:rPr>
      </w:pPr>
      <w:r w:rsidRPr="007C67DD">
        <w:rPr>
          <w:rFonts w:ascii="Times New Roman" w:hAnsi="Times New Roman"/>
          <w:color w:val="000000"/>
          <w:sz w:val="28"/>
          <w:lang w:val="ru-RU"/>
        </w:rPr>
        <w:t xml:space="preserve">для обучающихся 10 – 11 классов </w:t>
      </w:r>
    </w:p>
    <w:p w:rsidR="003627B7" w:rsidRPr="007C67DD" w:rsidRDefault="003627B7">
      <w:pPr>
        <w:spacing w:after="0"/>
        <w:ind w:left="120"/>
        <w:jc w:val="center"/>
        <w:rPr>
          <w:lang w:val="ru-RU"/>
        </w:rPr>
      </w:pPr>
    </w:p>
    <w:p w:rsidR="003627B7" w:rsidRPr="007C67DD" w:rsidRDefault="003627B7">
      <w:pPr>
        <w:spacing w:after="0"/>
        <w:ind w:left="120"/>
        <w:jc w:val="center"/>
        <w:rPr>
          <w:lang w:val="ru-RU"/>
        </w:rPr>
      </w:pPr>
    </w:p>
    <w:p w:rsidR="003627B7" w:rsidRPr="007C67DD" w:rsidRDefault="003627B7">
      <w:pPr>
        <w:spacing w:after="0"/>
        <w:ind w:left="120"/>
        <w:jc w:val="center"/>
        <w:rPr>
          <w:lang w:val="ru-RU"/>
        </w:rPr>
      </w:pPr>
    </w:p>
    <w:p w:rsidR="003627B7" w:rsidRPr="007C67DD" w:rsidRDefault="003627B7">
      <w:pPr>
        <w:spacing w:after="0"/>
        <w:ind w:left="120"/>
        <w:jc w:val="center"/>
        <w:rPr>
          <w:lang w:val="ru-RU"/>
        </w:rPr>
      </w:pPr>
    </w:p>
    <w:p w:rsidR="003627B7" w:rsidRPr="007C67DD" w:rsidRDefault="003627B7">
      <w:pPr>
        <w:spacing w:after="0"/>
        <w:ind w:left="120"/>
        <w:jc w:val="center"/>
        <w:rPr>
          <w:lang w:val="ru-RU"/>
        </w:rPr>
      </w:pPr>
    </w:p>
    <w:p w:rsidR="003627B7" w:rsidRPr="007C67DD" w:rsidRDefault="003627B7">
      <w:pPr>
        <w:spacing w:after="0"/>
        <w:ind w:left="120"/>
        <w:jc w:val="center"/>
        <w:rPr>
          <w:lang w:val="ru-RU"/>
        </w:rPr>
      </w:pPr>
    </w:p>
    <w:p w:rsidR="003627B7" w:rsidRPr="007C67DD" w:rsidRDefault="003627B7">
      <w:pPr>
        <w:spacing w:after="0"/>
        <w:ind w:left="120"/>
        <w:jc w:val="center"/>
        <w:rPr>
          <w:lang w:val="ru-RU"/>
        </w:rPr>
      </w:pPr>
    </w:p>
    <w:p w:rsidR="003627B7" w:rsidRPr="007C67DD" w:rsidRDefault="003627B7">
      <w:pPr>
        <w:spacing w:after="0"/>
        <w:ind w:left="120"/>
        <w:jc w:val="center"/>
        <w:rPr>
          <w:lang w:val="ru-RU"/>
        </w:rPr>
      </w:pPr>
    </w:p>
    <w:p w:rsidR="003627B7" w:rsidRPr="007C67DD" w:rsidRDefault="003627B7">
      <w:pPr>
        <w:spacing w:after="0"/>
        <w:ind w:left="120"/>
        <w:jc w:val="center"/>
        <w:rPr>
          <w:lang w:val="ru-RU"/>
        </w:rPr>
      </w:pPr>
    </w:p>
    <w:p w:rsidR="003627B7" w:rsidRPr="007C67DD" w:rsidRDefault="007C67DD" w:rsidP="007C67DD">
      <w:pPr>
        <w:spacing w:after="0"/>
        <w:jc w:val="center"/>
        <w:rPr>
          <w:lang w:val="ru-RU"/>
        </w:rPr>
      </w:pPr>
      <w:bookmarkStart w:id="3" w:name="a138e01f-71ee-4195-a132-95a500e7f996"/>
      <w:r w:rsidRPr="007C67DD">
        <w:rPr>
          <w:rFonts w:ascii="Times New Roman" w:hAnsi="Times New Roman"/>
          <w:b/>
          <w:color w:val="000000"/>
          <w:sz w:val="28"/>
          <w:lang w:val="ru-RU"/>
        </w:rPr>
        <w:t>п</w:t>
      </w:r>
      <w:proofErr w:type="gramStart"/>
      <w:r w:rsidRPr="007C67DD">
        <w:rPr>
          <w:rFonts w:ascii="Times New Roman" w:hAnsi="Times New Roman"/>
          <w:b/>
          <w:color w:val="000000"/>
          <w:sz w:val="28"/>
          <w:lang w:val="ru-RU"/>
        </w:rPr>
        <w:t>.Г</w:t>
      </w:r>
      <w:proofErr w:type="gramEnd"/>
      <w:r w:rsidRPr="007C67DD">
        <w:rPr>
          <w:rFonts w:ascii="Times New Roman" w:hAnsi="Times New Roman"/>
          <w:b/>
          <w:color w:val="000000"/>
          <w:sz w:val="28"/>
          <w:lang w:val="ru-RU"/>
        </w:rPr>
        <w:t xml:space="preserve">орный </w:t>
      </w:r>
      <w:bookmarkStart w:id="4" w:name="a612539e-b3c8-455e-88a4-bebacddb4762"/>
      <w:bookmarkEnd w:id="3"/>
      <w:r w:rsidRPr="007C67DD">
        <w:rPr>
          <w:rFonts w:ascii="Times New Roman" w:hAnsi="Times New Roman"/>
          <w:b/>
          <w:color w:val="000000"/>
          <w:sz w:val="28"/>
          <w:lang w:val="ru-RU"/>
        </w:rPr>
        <w:t>2026</w:t>
      </w:r>
      <w:bookmarkEnd w:id="4"/>
    </w:p>
    <w:bookmarkEnd w:id="0"/>
    <w:p w:rsidR="003627B7" w:rsidRPr="007C67DD" w:rsidRDefault="003627B7">
      <w:pPr>
        <w:spacing w:after="0"/>
        <w:ind w:left="120"/>
        <w:rPr>
          <w:lang w:val="ru-RU"/>
        </w:rPr>
      </w:pPr>
    </w:p>
    <w:p w:rsidR="003627B7" w:rsidRPr="007C67DD" w:rsidRDefault="003627B7">
      <w:pPr>
        <w:rPr>
          <w:lang w:val="ru-RU"/>
        </w:rPr>
        <w:sectPr w:rsidR="003627B7" w:rsidRPr="007C67DD" w:rsidSect="007C67DD">
          <w:pgSz w:w="11906" w:h="16383"/>
          <w:pgMar w:top="720" w:right="720" w:bottom="720" w:left="720" w:header="720" w:footer="720" w:gutter="0"/>
          <w:cols w:space="720"/>
          <w:docGrid w:linePitch="299"/>
        </w:sectPr>
      </w:pPr>
      <w:bookmarkStart w:id="5" w:name="block-95812021"/>
    </w:p>
    <w:p w:rsidR="003627B7" w:rsidRPr="007C67DD" w:rsidRDefault="007C67DD" w:rsidP="004B7239">
      <w:pPr>
        <w:spacing w:after="0" w:line="264" w:lineRule="auto"/>
        <w:ind w:left="120"/>
        <w:jc w:val="center"/>
        <w:rPr>
          <w:lang w:val="ru-RU"/>
        </w:rPr>
      </w:pPr>
      <w:bookmarkStart w:id="6" w:name="block-95812022"/>
      <w:bookmarkEnd w:id="5"/>
      <w:r w:rsidRPr="007C67DD">
        <w:rPr>
          <w:rFonts w:ascii="Times New Roman" w:hAnsi="Times New Roman"/>
          <w:b/>
          <w:color w:val="000000"/>
          <w:sz w:val="28"/>
          <w:lang w:val="ru-RU"/>
        </w:rPr>
        <w:lastRenderedPageBreak/>
        <w:t>ПОЯСНИТЕЛЬНАЯ ЗАПИСКА</w:t>
      </w:r>
    </w:p>
    <w:p w:rsidR="003627B7" w:rsidRPr="007C67DD" w:rsidRDefault="003627B7">
      <w:pPr>
        <w:spacing w:after="0" w:line="264" w:lineRule="auto"/>
        <w:ind w:left="120"/>
        <w:jc w:val="both"/>
        <w:rPr>
          <w:lang w:val="ru-RU"/>
        </w:rPr>
      </w:pP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3627B7" w:rsidRPr="007C67DD" w:rsidRDefault="007C67DD">
      <w:pPr>
        <w:spacing w:after="0" w:line="264" w:lineRule="auto"/>
        <w:ind w:firstLine="600"/>
        <w:jc w:val="both"/>
        <w:rPr>
          <w:lang w:val="ru-RU"/>
        </w:rPr>
      </w:pPr>
      <w:proofErr w:type="gramStart"/>
      <w:r w:rsidRPr="007C67DD">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roofErr w:type="gramEnd"/>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7C67DD">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w:t>
      </w:r>
      <w:proofErr w:type="gramStart"/>
      <w:r w:rsidRPr="007C67DD">
        <w:rPr>
          <w:rFonts w:ascii="Times New Roman" w:hAnsi="Times New Roman"/>
          <w:color w:val="000000"/>
          <w:sz w:val="28"/>
          <w:lang w:val="ru-RU"/>
        </w:rPr>
        <w:t>обучающихся</w:t>
      </w:r>
      <w:proofErr w:type="gramEnd"/>
      <w:r w:rsidRPr="007C67DD">
        <w:rPr>
          <w:rFonts w:ascii="Times New Roman" w:hAnsi="Times New Roman"/>
          <w:color w:val="000000"/>
          <w:sz w:val="28"/>
          <w:lang w:val="ru-RU"/>
        </w:rPr>
        <w:t xml:space="preserve"> в области физической культуры.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7C67DD">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3627B7" w:rsidRPr="007C67DD" w:rsidRDefault="007C67DD">
      <w:pPr>
        <w:spacing w:after="0" w:line="264" w:lineRule="auto"/>
        <w:ind w:firstLine="600"/>
        <w:jc w:val="both"/>
        <w:rPr>
          <w:lang w:val="ru-RU"/>
        </w:rPr>
      </w:pPr>
      <w:proofErr w:type="gramStart"/>
      <w:r w:rsidRPr="007C67DD">
        <w:rPr>
          <w:rFonts w:ascii="Times New Roman" w:hAnsi="Times New Roman"/>
          <w:color w:val="000000"/>
          <w:sz w:val="28"/>
          <w:lang w:val="ru-RU"/>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w:t>
      </w:r>
      <w:proofErr w:type="gramEnd"/>
      <w:r w:rsidRPr="007C67DD">
        <w:rPr>
          <w:rFonts w:ascii="Times New Roman" w:hAnsi="Times New Roman"/>
          <w:color w:val="000000"/>
          <w:sz w:val="28"/>
          <w:lang w:val="ru-RU"/>
        </w:rPr>
        <w:t xml:space="preserve">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7C67DD">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3627B7" w:rsidRPr="007C67DD" w:rsidRDefault="007C67DD">
      <w:pPr>
        <w:spacing w:after="0" w:line="264" w:lineRule="auto"/>
        <w:ind w:firstLine="600"/>
        <w:jc w:val="both"/>
        <w:rPr>
          <w:lang w:val="ru-RU"/>
        </w:rPr>
      </w:pPr>
      <w:bookmarkStart w:id="7" w:name="ceba58f0-def2-488e-88c8-f4292ccf0380"/>
      <w:r w:rsidRPr="007C67DD">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7"/>
    </w:p>
    <w:p w:rsidR="003627B7" w:rsidRPr="007C67DD" w:rsidRDefault="003627B7">
      <w:pPr>
        <w:spacing w:after="0" w:line="264" w:lineRule="auto"/>
        <w:ind w:left="120"/>
        <w:jc w:val="both"/>
        <w:rPr>
          <w:lang w:val="ru-RU"/>
        </w:rPr>
      </w:pPr>
    </w:p>
    <w:p w:rsidR="003627B7" w:rsidRPr="007C67DD" w:rsidRDefault="003627B7">
      <w:pPr>
        <w:rPr>
          <w:lang w:val="ru-RU"/>
        </w:rPr>
        <w:sectPr w:rsidR="003627B7" w:rsidRPr="007C67DD">
          <w:pgSz w:w="11906" w:h="16383"/>
          <w:pgMar w:top="1134" w:right="850" w:bottom="1134" w:left="1701" w:header="720" w:footer="720" w:gutter="0"/>
          <w:cols w:space="720"/>
        </w:sectPr>
      </w:pPr>
    </w:p>
    <w:p w:rsidR="003627B7" w:rsidRPr="007C67DD" w:rsidRDefault="007C67DD">
      <w:pPr>
        <w:spacing w:after="0" w:line="264" w:lineRule="auto"/>
        <w:ind w:left="120"/>
        <w:jc w:val="both"/>
        <w:rPr>
          <w:lang w:val="ru-RU"/>
        </w:rPr>
      </w:pPr>
      <w:bookmarkStart w:id="8" w:name="block-95812024"/>
      <w:bookmarkEnd w:id="6"/>
      <w:r w:rsidRPr="007C67DD">
        <w:rPr>
          <w:rFonts w:ascii="Times New Roman" w:hAnsi="Times New Roman"/>
          <w:b/>
          <w:color w:val="000000"/>
          <w:sz w:val="28"/>
          <w:lang w:val="ru-RU"/>
        </w:rPr>
        <w:lastRenderedPageBreak/>
        <w:t>СОДЕРЖАНИЕ УЧЕБНОГО ПРЕДМЕТА</w:t>
      </w:r>
    </w:p>
    <w:p w:rsidR="003627B7" w:rsidRPr="007C67DD" w:rsidRDefault="003627B7">
      <w:pPr>
        <w:spacing w:after="0" w:line="264" w:lineRule="auto"/>
        <w:ind w:left="120"/>
        <w:jc w:val="both"/>
        <w:rPr>
          <w:lang w:val="ru-RU"/>
        </w:rPr>
      </w:pPr>
    </w:p>
    <w:p w:rsidR="003627B7" w:rsidRPr="007C67DD" w:rsidRDefault="007C67DD">
      <w:pPr>
        <w:spacing w:after="0" w:line="264" w:lineRule="auto"/>
        <w:ind w:left="120"/>
        <w:jc w:val="both"/>
        <w:rPr>
          <w:lang w:val="ru-RU"/>
        </w:rPr>
      </w:pPr>
      <w:r w:rsidRPr="007C67DD">
        <w:rPr>
          <w:rFonts w:ascii="Times New Roman" w:hAnsi="Times New Roman"/>
          <w:b/>
          <w:color w:val="000000"/>
          <w:sz w:val="28"/>
          <w:lang w:val="ru-RU"/>
        </w:rPr>
        <w:t>10 КЛАСС</w:t>
      </w:r>
    </w:p>
    <w:p w:rsidR="003627B7" w:rsidRPr="007C67DD" w:rsidRDefault="003627B7">
      <w:pPr>
        <w:spacing w:after="0" w:line="264" w:lineRule="auto"/>
        <w:ind w:left="120"/>
        <w:jc w:val="both"/>
        <w:rPr>
          <w:lang w:val="ru-RU"/>
        </w:rPr>
      </w:pPr>
    </w:p>
    <w:p w:rsidR="003627B7" w:rsidRPr="007C67DD" w:rsidRDefault="007C67DD">
      <w:pPr>
        <w:spacing w:after="0" w:line="264" w:lineRule="auto"/>
        <w:ind w:left="120"/>
        <w:jc w:val="both"/>
        <w:rPr>
          <w:lang w:val="ru-RU"/>
        </w:rPr>
      </w:pPr>
      <w:r w:rsidRPr="007C67DD">
        <w:rPr>
          <w:rFonts w:ascii="Times New Roman" w:hAnsi="Times New Roman"/>
          <w:b/>
          <w:i/>
          <w:color w:val="000000"/>
          <w:sz w:val="28"/>
          <w:lang w:val="ru-RU"/>
        </w:rPr>
        <w:t>Знания о физической культуре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3627B7" w:rsidRPr="007C67DD" w:rsidRDefault="007C67DD">
      <w:pPr>
        <w:spacing w:after="0" w:line="264" w:lineRule="auto"/>
        <w:ind w:left="120"/>
        <w:jc w:val="both"/>
        <w:rPr>
          <w:lang w:val="ru-RU"/>
        </w:rPr>
      </w:pPr>
      <w:r w:rsidRPr="007C67DD">
        <w:rPr>
          <w:rFonts w:ascii="Times New Roman" w:hAnsi="Times New Roman"/>
          <w:b/>
          <w:i/>
          <w:color w:val="000000"/>
          <w:sz w:val="28"/>
          <w:lang w:val="ru-RU"/>
        </w:rPr>
        <w:t>Способы самостоятельной двигательной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3627B7" w:rsidRPr="007C67DD" w:rsidRDefault="007C67DD">
      <w:pPr>
        <w:spacing w:after="0" w:line="264" w:lineRule="auto"/>
        <w:ind w:left="120"/>
        <w:jc w:val="both"/>
        <w:rPr>
          <w:lang w:val="ru-RU"/>
        </w:rPr>
      </w:pPr>
      <w:r w:rsidRPr="007C67DD">
        <w:rPr>
          <w:rFonts w:ascii="Times New Roman" w:hAnsi="Times New Roman"/>
          <w:b/>
          <w:i/>
          <w:color w:val="000000"/>
          <w:sz w:val="28"/>
          <w:lang w:val="ru-RU"/>
        </w:rPr>
        <w:t>Физическое совершенствование</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Физкультурно-оздоровительная деятельность.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Спортивно-оздоровительная деятельность.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Модуль «Спортивные игры».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Прикладно-ориентированная двигательная деятельность.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627B7" w:rsidRPr="007C67DD" w:rsidRDefault="003627B7">
      <w:pPr>
        <w:spacing w:after="0"/>
        <w:ind w:left="120"/>
        <w:rPr>
          <w:lang w:val="ru-RU"/>
        </w:rPr>
      </w:pPr>
      <w:bookmarkStart w:id="9" w:name="_Toc137510617"/>
      <w:bookmarkEnd w:id="9"/>
    </w:p>
    <w:p w:rsidR="003627B7" w:rsidRPr="007C67DD" w:rsidRDefault="003627B7">
      <w:pPr>
        <w:spacing w:after="0" w:line="264" w:lineRule="auto"/>
        <w:ind w:left="120"/>
        <w:jc w:val="both"/>
        <w:rPr>
          <w:lang w:val="ru-RU"/>
        </w:rPr>
      </w:pPr>
    </w:p>
    <w:p w:rsidR="003627B7" w:rsidRPr="007C67DD" w:rsidRDefault="007C67DD">
      <w:pPr>
        <w:spacing w:after="0" w:line="264" w:lineRule="auto"/>
        <w:ind w:left="120"/>
        <w:jc w:val="both"/>
        <w:rPr>
          <w:lang w:val="ru-RU"/>
        </w:rPr>
      </w:pPr>
      <w:r w:rsidRPr="007C67DD">
        <w:rPr>
          <w:rFonts w:ascii="Times New Roman" w:hAnsi="Times New Roman"/>
          <w:b/>
          <w:color w:val="000000"/>
          <w:sz w:val="28"/>
          <w:lang w:val="ru-RU"/>
        </w:rPr>
        <w:t>11 КЛАСС</w:t>
      </w: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t>Знания о физической культуре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t>Способы самостоятельной двигательной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7C67DD">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3627B7" w:rsidRPr="007C67DD" w:rsidRDefault="003627B7">
      <w:pPr>
        <w:spacing w:after="0"/>
        <w:ind w:left="120"/>
        <w:rPr>
          <w:lang w:val="ru-RU"/>
        </w:rPr>
      </w:pPr>
    </w:p>
    <w:p w:rsidR="003627B7" w:rsidRPr="007C67DD" w:rsidRDefault="007C67DD">
      <w:pPr>
        <w:spacing w:after="0"/>
        <w:ind w:firstLine="600"/>
        <w:jc w:val="both"/>
        <w:rPr>
          <w:lang w:val="ru-RU"/>
        </w:rPr>
      </w:pPr>
      <w:r w:rsidRPr="007C67DD">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t>Физическое совершенствование</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Физкультурно-оздоровительная деятельность.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Спортивно-оздоровительная деятельность.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Модуль «Спортивные игры».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Прикладно-ориентированная двигательная деятельность.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t>Программа вариативного модуля «Базовая физическая подготовка».</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Общая физическая подготовка. </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Развитие силовых способностей</w:t>
      </w:r>
      <w:r w:rsidRPr="007C67DD">
        <w:rPr>
          <w:rFonts w:ascii="Times New Roman" w:hAnsi="Times New Roman"/>
          <w:color w:val="000000"/>
          <w:sz w:val="28"/>
          <w:lang w:val="ru-RU"/>
        </w:rPr>
        <w:t xml:space="preserve">.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w:t>
      </w:r>
      <w:proofErr w:type="gramStart"/>
      <w:r w:rsidRPr="007C67DD">
        <w:rPr>
          <w:rFonts w:ascii="Times New Roman" w:hAnsi="Times New Roman"/>
          <w:color w:val="000000"/>
          <w:sz w:val="28"/>
          <w:lang w:val="ru-RU"/>
        </w:rPr>
        <w:t>другое</w:t>
      </w:r>
      <w:proofErr w:type="gramEnd"/>
      <w:r w:rsidRPr="007C67DD">
        <w:rPr>
          <w:rFonts w:ascii="Times New Roman" w:hAnsi="Times New Roman"/>
          <w:color w:val="000000"/>
          <w:sz w:val="28"/>
          <w:lang w:val="ru-RU"/>
        </w:rPr>
        <w:t>).</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Развитие скоростных способностей.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7C67DD">
        <w:rPr>
          <w:rFonts w:ascii="Times New Roman" w:hAnsi="Times New Roman"/>
          <w:color w:val="000000"/>
          <w:sz w:val="28"/>
          <w:lang w:val="ru-RU"/>
        </w:rPr>
        <w:lastRenderedPageBreak/>
        <w:t xml:space="preserve">стены (правой и левой рукой). Передача теннисного мяча в парах правой (левой) рукой и попеременно. Ведение теннисного мяча ногами с ускорением по </w:t>
      </w:r>
      <w:proofErr w:type="gramStart"/>
      <w:r w:rsidRPr="007C67DD">
        <w:rPr>
          <w:rFonts w:ascii="Times New Roman" w:hAnsi="Times New Roman"/>
          <w:color w:val="000000"/>
          <w:sz w:val="28"/>
          <w:lang w:val="ru-RU"/>
        </w:rPr>
        <w:t>прямой</w:t>
      </w:r>
      <w:proofErr w:type="gramEnd"/>
      <w:r w:rsidRPr="007C67DD">
        <w:rPr>
          <w:rFonts w:ascii="Times New Roman" w:hAnsi="Times New Roman"/>
          <w:color w:val="000000"/>
          <w:sz w:val="28"/>
          <w:lang w:val="ru-RU"/>
        </w:rPr>
        <w:t>,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Развитие выносливости.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Развитие координации движений.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Развитие гибкости.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 xml:space="preserve">Специальная физическая подготовка. </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Модуль «Гимнастика»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w:t>
      </w:r>
      <w:r w:rsidRPr="007C67DD">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7C67DD">
        <w:rPr>
          <w:rFonts w:ascii="Times New Roman" w:hAnsi="Times New Roman"/>
          <w:color w:val="000000"/>
          <w:sz w:val="28"/>
          <w:lang w:val="ru-RU"/>
        </w:rPr>
        <w:t>положения</w:t>
      </w:r>
      <w:proofErr w:type="gramEnd"/>
      <w:r w:rsidRPr="007C67DD">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7C67DD">
        <w:rPr>
          <w:rFonts w:ascii="Times New Roman" w:hAnsi="Times New Roman"/>
          <w:color w:val="000000"/>
          <w:sz w:val="28"/>
          <w:lang w:val="ru-RU"/>
        </w:rPr>
        <w:t>со</w:t>
      </w:r>
      <w:proofErr w:type="gramEnd"/>
      <w:r w:rsidRPr="007C67DD">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Модуль «Лёгкая атлетика»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7C67DD">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7C67DD">
        <w:rPr>
          <w:rFonts w:ascii="Times New Roman" w:hAnsi="Times New Roman"/>
          <w:color w:val="000000"/>
          <w:sz w:val="28"/>
          <w:lang w:val="ru-RU"/>
        </w:rPr>
        <w:t>по</w:t>
      </w:r>
      <w:proofErr w:type="gramEnd"/>
      <w:r w:rsidRPr="007C67DD">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w:t>
      </w:r>
      <w:proofErr w:type="gramStart"/>
      <w:r w:rsidRPr="007C67DD">
        <w:rPr>
          <w:rFonts w:ascii="Times New Roman" w:hAnsi="Times New Roman"/>
          <w:color w:val="000000"/>
          <w:sz w:val="28"/>
          <w:lang w:val="ru-RU"/>
        </w:rPr>
        <w:t>переходящие</w:t>
      </w:r>
      <w:proofErr w:type="gramEnd"/>
      <w:r w:rsidRPr="007C67DD">
        <w:rPr>
          <w:rFonts w:ascii="Times New Roman" w:hAnsi="Times New Roman"/>
          <w:color w:val="000000"/>
          <w:sz w:val="28"/>
          <w:lang w:val="ru-RU"/>
        </w:rPr>
        <w:t xml:space="preserve"> в бег с ускорением. Подвижные и спортивные игры, эстафеты.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Модуль «Зимние виды спорта»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3627B7" w:rsidRPr="007C67DD" w:rsidRDefault="007C67DD">
      <w:pPr>
        <w:spacing w:after="0" w:line="264" w:lineRule="auto"/>
        <w:ind w:firstLine="600"/>
        <w:jc w:val="both"/>
        <w:rPr>
          <w:lang w:val="ru-RU"/>
        </w:rPr>
      </w:pPr>
      <w:r w:rsidRPr="007C67DD">
        <w:rPr>
          <w:rFonts w:ascii="Times New Roman" w:hAnsi="Times New Roman"/>
          <w:i/>
          <w:color w:val="000000"/>
          <w:sz w:val="28"/>
          <w:lang w:val="ru-RU"/>
        </w:rPr>
        <w:t>Модуль «Спортивные игры»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7C67DD">
        <w:rPr>
          <w:rFonts w:ascii="Times New Roman" w:hAnsi="Times New Roman"/>
          <w:color w:val="000000"/>
          <w:sz w:val="28"/>
          <w:lang w:val="ru-RU"/>
        </w:rPr>
        <w:lastRenderedPageBreak/>
        <w:t>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7C67DD">
        <w:rPr>
          <w:rFonts w:ascii="Times New Roman" w:hAnsi="Times New Roman"/>
          <w:color w:val="000000"/>
          <w:sz w:val="28"/>
          <w:lang w:val="ru-RU"/>
        </w:rPr>
        <w:t xml:space="preserve">Бег и ходьба спиной вперёд с изменением темпа и </w:t>
      </w:r>
      <w:r w:rsidRPr="007C67DD">
        <w:rPr>
          <w:rFonts w:ascii="Times New Roman" w:hAnsi="Times New Roman"/>
          <w:color w:val="000000"/>
          <w:sz w:val="28"/>
          <w:lang w:val="ru-RU"/>
        </w:rPr>
        <w:lastRenderedPageBreak/>
        <w:t>направления движения (по прямой, по кругу, «змейкой»).</w:t>
      </w:r>
      <w:proofErr w:type="gramEnd"/>
      <w:r w:rsidRPr="007C67DD">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3627B7" w:rsidRPr="007C67DD" w:rsidRDefault="003627B7">
      <w:pPr>
        <w:rPr>
          <w:lang w:val="ru-RU"/>
        </w:rPr>
        <w:sectPr w:rsidR="003627B7" w:rsidRPr="007C67DD">
          <w:pgSz w:w="11906" w:h="16383"/>
          <w:pgMar w:top="1134" w:right="850" w:bottom="1134" w:left="1701" w:header="720" w:footer="720" w:gutter="0"/>
          <w:cols w:space="720"/>
        </w:sectPr>
      </w:pPr>
    </w:p>
    <w:p w:rsidR="003627B7" w:rsidRPr="007C67DD" w:rsidRDefault="007C67DD">
      <w:pPr>
        <w:spacing w:after="0" w:line="264" w:lineRule="auto"/>
        <w:ind w:left="120"/>
        <w:jc w:val="both"/>
        <w:rPr>
          <w:lang w:val="ru-RU"/>
        </w:rPr>
      </w:pPr>
      <w:bookmarkStart w:id="10" w:name="_Toc137548640"/>
      <w:bookmarkStart w:id="11" w:name="block-95812025"/>
      <w:bookmarkEnd w:id="8"/>
      <w:bookmarkEnd w:id="10"/>
      <w:r w:rsidRPr="007C67DD">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3627B7" w:rsidRPr="007C67DD" w:rsidRDefault="003627B7">
      <w:pPr>
        <w:spacing w:after="0"/>
        <w:ind w:left="120"/>
        <w:rPr>
          <w:lang w:val="ru-RU"/>
        </w:rPr>
      </w:pPr>
      <w:bookmarkStart w:id="12" w:name="_Toc137548641"/>
      <w:bookmarkEnd w:id="12"/>
    </w:p>
    <w:p w:rsidR="003627B7" w:rsidRPr="007C67DD" w:rsidRDefault="007C67DD">
      <w:pPr>
        <w:spacing w:after="0" w:line="264" w:lineRule="auto"/>
        <w:ind w:left="120"/>
        <w:jc w:val="both"/>
        <w:rPr>
          <w:lang w:val="ru-RU"/>
        </w:rPr>
      </w:pPr>
      <w:r w:rsidRPr="007C67DD">
        <w:rPr>
          <w:rFonts w:ascii="Times New Roman" w:hAnsi="Times New Roman"/>
          <w:b/>
          <w:color w:val="000000"/>
          <w:sz w:val="28"/>
          <w:lang w:val="ru-RU"/>
        </w:rPr>
        <w:t>ЛИЧНОСТНЫЕ РЕЗУЛЬТАТЫ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В результате изучения физической культуры на уровне среднего общего образования </w:t>
      </w:r>
      <w:proofErr w:type="gramStart"/>
      <w:r w:rsidRPr="007C67DD">
        <w:rPr>
          <w:rFonts w:ascii="Times New Roman" w:hAnsi="Times New Roman"/>
          <w:color w:val="000000"/>
          <w:sz w:val="28"/>
          <w:lang w:val="ru-RU"/>
        </w:rPr>
        <w:t>у</w:t>
      </w:r>
      <w:proofErr w:type="gramEnd"/>
      <w:r w:rsidRPr="007C67DD">
        <w:rPr>
          <w:rFonts w:ascii="Times New Roman" w:hAnsi="Times New Roman"/>
          <w:color w:val="000000"/>
          <w:sz w:val="28"/>
          <w:lang w:val="ru-RU"/>
        </w:rPr>
        <w:t xml:space="preserve"> обучающегося будут сформированы следующие личностные результаты: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1) </w:t>
      </w:r>
      <w:r w:rsidRPr="007C67DD">
        <w:rPr>
          <w:rFonts w:ascii="Times New Roman" w:hAnsi="Times New Roman"/>
          <w:b/>
          <w:color w:val="000000"/>
          <w:sz w:val="28"/>
          <w:lang w:val="ru-RU"/>
        </w:rPr>
        <w:t>гражданского воспитания</w:t>
      </w:r>
      <w:r w:rsidRPr="007C67DD">
        <w:rPr>
          <w:rFonts w:ascii="Times New Roman" w:hAnsi="Times New Roman"/>
          <w:color w:val="000000"/>
          <w:sz w:val="28"/>
          <w:lang w:val="ru-RU"/>
        </w:rPr>
        <w:t>:</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готовность к гуманитарной и волонтёрской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2) </w:t>
      </w:r>
      <w:r w:rsidRPr="007C67DD">
        <w:rPr>
          <w:rFonts w:ascii="Times New Roman" w:hAnsi="Times New Roman"/>
          <w:b/>
          <w:color w:val="000000"/>
          <w:sz w:val="28"/>
          <w:lang w:val="ru-RU"/>
        </w:rPr>
        <w:t>патриотического воспитания</w:t>
      </w:r>
      <w:r w:rsidRPr="007C67DD">
        <w:rPr>
          <w:rFonts w:ascii="Times New Roman" w:hAnsi="Times New Roman"/>
          <w:color w:val="000000"/>
          <w:sz w:val="28"/>
          <w:lang w:val="ru-RU"/>
        </w:rPr>
        <w:t>:</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3) </w:t>
      </w:r>
      <w:r w:rsidRPr="007C67DD">
        <w:rPr>
          <w:rFonts w:ascii="Times New Roman" w:hAnsi="Times New Roman"/>
          <w:b/>
          <w:color w:val="000000"/>
          <w:sz w:val="28"/>
          <w:lang w:val="ru-RU"/>
        </w:rPr>
        <w:t>духовно-нравственного воспитания</w:t>
      </w:r>
      <w:r w:rsidRPr="007C67DD">
        <w:rPr>
          <w:rFonts w:ascii="Times New Roman" w:hAnsi="Times New Roman"/>
          <w:color w:val="000000"/>
          <w:sz w:val="28"/>
          <w:lang w:val="ru-RU"/>
        </w:rPr>
        <w:t>:</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осознание духовных ценностей российского народа;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сформированность нравственного сознания, этического поведения;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осознание личного вклада в построение устойчивого будущего;</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4) </w:t>
      </w:r>
      <w:r w:rsidRPr="007C67DD">
        <w:rPr>
          <w:rFonts w:ascii="Times New Roman" w:hAnsi="Times New Roman"/>
          <w:b/>
          <w:color w:val="000000"/>
          <w:sz w:val="28"/>
          <w:lang w:val="ru-RU"/>
        </w:rPr>
        <w:t>эстетического воспитания</w:t>
      </w:r>
      <w:r w:rsidRPr="007C67DD">
        <w:rPr>
          <w:rFonts w:ascii="Times New Roman" w:hAnsi="Times New Roman"/>
          <w:color w:val="000000"/>
          <w:sz w:val="28"/>
          <w:lang w:val="ru-RU"/>
        </w:rPr>
        <w:t>:</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5) </w:t>
      </w:r>
      <w:r w:rsidRPr="007C67DD">
        <w:rPr>
          <w:rFonts w:ascii="Times New Roman" w:hAnsi="Times New Roman"/>
          <w:b/>
          <w:color w:val="000000"/>
          <w:sz w:val="28"/>
          <w:lang w:val="ru-RU"/>
        </w:rPr>
        <w:t>физического воспитания</w:t>
      </w:r>
      <w:r w:rsidRPr="007C67DD">
        <w:rPr>
          <w:rFonts w:ascii="Times New Roman" w:hAnsi="Times New Roman"/>
          <w:color w:val="000000"/>
          <w:sz w:val="28"/>
          <w:lang w:val="ru-RU"/>
        </w:rPr>
        <w:t>:</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потребность в физическом совершенствовании, занятиях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спортивно-оздоровительной деятельностью;</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6) </w:t>
      </w:r>
      <w:r w:rsidRPr="007C67DD">
        <w:rPr>
          <w:rFonts w:ascii="Times New Roman" w:hAnsi="Times New Roman"/>
          <w:b/>
          <w:color w:val="000000"/>
          <w:sz w:val="28"/>
          <w:lang w:val="ru-RU"/>
        </w:rPr>
        <w:t>трудового воспитания</w:t>
      </w:r>
      <w:r w:rsidRPr="007C67DD">
        <w:rPr>
          <w:rFonts w:ascii="Times New Roman" w:hAnsi="Times New Roman"/>
          <w:color w:val="000000"/>
          <w:sz w:val="28"/>
          <w:lang w:val="ru-RU"/>
        </w:rPr>
        <w:t>:</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готовность к труду, осознание приобретённых умений и навыков, трудолюбие;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7) </w:t>
      </w:r>
      <w:r w:rsidRPr="007C67DD">
        <w:rPr>
          <w:rFonts w:ascii="Times New Roman" w:hAnsi="Times New Roman"/>
          <w:b/>
          <w:color w:val="000000"/>
          <w:sz w:val="28"/>
          <w:lang w:val="ru-RU"/>
        </w:rPr>
        <w:t>экологического воспитания</w:t>
      </w:r>
      <w:r w:rsidRPr="007C67DD">
        <w:rPr>
          <w:rFonts w:ascii="Times New Roman" w:hAnsi="Times New Roman"/>
          <w:color w:val="000000"/>
          <w:sz w:val="28"/>
          <w:lang w:val="ru-RU"/>
        </w:rPr>
        <w:t>:</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активное неприятие действий, приносящих вред окружающей среде;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расширение опыта деятельности экологической направленности.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8) </w:t>
      </w:r>
      <w:r w:rsidRPr="007C67DD">
        <w:rPr>
          <w:rFonts w:ascii="Times New Roman" w:hAnsi="Times New Roman"/>
          <w:b/>
          <w:color w:val="000000"/>
          <w:sz w:val="28"/>
          <w:lang w:val="ru-RU"/>
        </w:rPr>
        <w:t>ценности научного познания</w:t>
      </w:r>
      <w:r w:rsidRPr="007C67DD">
        <w:rPr>
          <w:rFonts w:ascii="Times New Roman" w:hAnsi="Times New Roman"/>
          <w:color w:val="000000"/>
          <w:sz w:val="28"/>
          <w:lang w:val="ru-RU"/>
        </w:rPr>
        <w:t>:</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3627B7" w:rsidRPr="007C67DD" w:rsidRDefault="003627B7">
      <w:pPr>
        <w:spacing w:after="0"/>
        <w:ind w:left="120"/>
        <w:rPr>
          <w:lang w:val="ru-RU"/>
        </w:rPr>
      </w:pPr>
      <w:bookmarkStart w:id="13" w:name="_Toc137510620"/>
      <w:bookmarkEnd w:id="13"/>
    </w:p>
    <w:p w:rsidR="003627B7" w:rsidRPr="007C67DD" w:rsidRDefault="003627B7">
      <w:pPr>
        <w:spacing w:after="0" w:line="264" w:lineRule="auto"/>
        <w:ind w:left="120"/>
        <w:jc w:val="both"/>
        <w:rPr>
          <w:lang w:val="ru-RU"/>
        </w:rPr>
      </w:pPr>
    </w:p>
    <w:p w:rsidR="003627B7" w:rsidRPr="007C67DD" w:rsidRDefault="007C67DD">
      <w:pPr>
        <w:spacing w:after="0" w:line="264" w:lineRule="auto"/>
        <w:ind w:left="120"/>
        <w:jc w:val="both"/>
        <w:rPr>
          <w:lang w:val="ru-RU"/>
        </w:rPr>
      </w:pPr>
      <w:r w:rsidRPr="007C67DD">
        <w:rPr>
          <w:rFonts w:ascii="Times New Roman" w:hAnsi="Times New Roman"/>
          <w:b/>
          <w:color w:val="000000"/>
          <w:sz w:val="28"/>
          <w:lang w:val="ru-RU"/>
        </w:rPr>
        <w:t>МЕТАПРЕДМЕТНЫЕ РЕЗУЛЬТАТЫ</w:t>
      </w:r>
    </w:p>
    <w:p w:rsidR="003627B7" w:rsidRPr="007C67DD" w:rsidRDefault="007C67DD">
      <w:pPr>
        <w:spacing w:after="0" w:line="264" w:lineRule="auto"/>
        <w:ind w:firstLine="600"/>
        <w:jc w:val="both"/>
        <w:rPr>
          <w:lang w:val="ru-RU"/>
        </w:rPr>
      </w:pPr>
      <w:bookmarkStart w:id="14" w:name="_Toc134720971"/>
      <w:bookmarkEnd w:id="14"/>
      <w:r w:rsidRPr="007C67DD">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627B7" w:rsidRPr="007C67DD" w:rsidRDefault="007C67DD">
      <w:pPr>
        <w:spacing w:after="0" w:line="264" w:lineRule="auto"/>
        <w:ind w:left="120"/>
        <w:jc w:val="both"/>
        <w:rPr>
          <w:lang w:val="ru-RU"/>
        </w:rPr>
      </w:pPr>
      <w:r w:rsidRPr="007C67DD">
        <w:rPr>
          <w:rFonts w:ascii="Times New Roman" w:hAnsi="Times New Roman"/>
          <w:b/>
          <w:color w:val="000000"/>
          <w:sz w:val="28"/>
          <w:lang w:val="ru-RU"/>
        </w:rPr>
        <w:t>Познавательные универсальные учебные действия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У обучающегося будут сформированы </w:t>
      </w:r>
      <w:r w:rsidRPr="007C67DD">
        <w:rPr>
          <w:rFonts w:ascii="Times New Roman" w:hAnsi="Times New Roman"/>
          <w:i/>
          <w:color w:val="000000"/>
          <w:sz w:val="28"/>
          <w:lang w:val="ru-RU"/>
        </w:rPr>
        <w:t>следующие базовые логические действия</w:t>
      </w:r>
      <w:r w:rsidRPr="007C67DD">
        <w:rPr>
          <w:rFonts w:ascii="Times New Roman" w:hAnsi="Times New Roman"/>
          <w:color w:val="000000"/>
          <w:sz w:val="28"/>
          <w:lang w:val="ru-RU"/>
        </w:rPr>
        <w:t xml:space="preserve"> как часть познавательных универсальных учебных действий: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определять цели деятельности, задавать параметры и критерии их достижения;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выявлять закономерности и противоречия в рассматриваемых явлениях;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развивать креативное мышление при решении жизненных проблем.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У обучающегося будут сформированы следующие </w:t>
      </w:r>
      <w:r w:rsidRPr="007C67DD">
        <w:rPr>
          <w:rFonts w:ascii="Times New Roman" w:hAnsi="Times New Roman"/>
          <w:i/>
          <w:color w:val="000000"/>
          <w:sz w:val="28"/>
          <w:lang w:val="ru-RU"/>
        </w:rPr>
        <w:t>базовые исследовательские действия</w:t>
      </w:r>
      <w:r w:rsidRPr="007C67DD">
        <w:rPr>
          <w:rFonts w:ascii="Times New Roman" w:hAnsi="Times New Roman"/>
          <w:color w:val="000000"/>
          <w:sz w:val="28"/>
          <w:lang w:val="ru-RU"/>
        </w:rPr>
        <w:t xml:space="preserve"> как часть познавательных универсальных учебных действий: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давать оценку новым ситуациям, оценивать приобретённый опыт;</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уметь интегрировать знания из разных учебных предметов;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У обучающегося будут сформированы следующие </w:t>
      </w:r>
      <w:r w:rsidRPr="007C67DD">
        <w:rPr>
          <w:rFonts w:ascii="Times New Roman" w:hAnsi="Times New Roman"/>
          <w:i/>
          <w:color w:val="000000"/>
          <w:sz w:val="28"/>
          <w:lang w:val="ru-RU"/>
        </w:rPr>
        <w:t>умения работать с информацией</w:t>
      </w:r>
      <w:r w:rsidRPr="007C67DD">
        <w:rPr>
          <w:rFonts w:ascii="Times New Roman" w:hAnsi="Times New Roman"/>
          <w:color w:val="000000"/>
          <w:sz w:val="28"/>
          <w:lang w:val="ru-RU"/>
        </w:rPr>
        <w:t xml:space="preserve"> как часть познавательных универсальных учебных действий: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7C67DD">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3627B7" w:rsidRPr="007C67DD" w:rsidRDefault="007C67DD">
      <w:pPr>
        <w:spacing w:after="0" w:line="264" w:lineRule="auto"/>
        <w:ind w:left="120"/>
        <w:jc w:val="both"/>
        <w:rPr>
          <w:lang w:val="ru-RU"/>
        </w:rPr>
      </w:pPr>
      <w:r w:rsidRPr="007C67DD">
        <w:rPr>
          <w:rFonts w:ascii="Times New Roman" w:hAnsi="Times New Roman"/>
          <w:b/>
          <w:color w:val="000000"/>
          <w:sz w:val="28"/>
          <w:lang w:val="ru-RU"/>
        </w:rPr>
        <w:t>Коммуникативные универсальные учебные действия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осуществлять коммуникации во всех сферах жизни;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владеть различными способами общения и взаимодействия;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аргументированно вести диалог, уметь смягчать конфликтные ситуации;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3627B7" w:rsidRPr="007C67DD" w:rsidRDefault="007C67DD">
      <w:pPr>
        <w:spacing w:after="0" w:line="264" w:lineRule="auto"/>
        <w:ind w:left="120"/>
        <w:jc w:val="both"/>
        <w:rPr>
          <w:lang w:val="ru-RU"/>
        </w:rPr>
      </w:pPr>
      <w:r w:rsidRPr="007C67DD">
        <w:rPr>
          <w:rFonts w:ascii="Times New Roman" w:hAnsi="Times New Roman"/>
          <w:b/>
          <w:color w:val="000000"/>
          <w:sz w:val="28"/>
          <w:lang w:val="ru-RU"/>
        </w:rPr>
        <w:t>Регулятивные универсальные учебные действия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У обучающегося будут сформированы следующие умения </w:t>
      </w:r>
      <w:r w:rsidRPr="007C67DD">
        <w:rPr>
          <w:rFonts w:ascii="Times New Roman" w:hAnsi="Times New Roman"/>
          <w:i/>
          <w:color w:val="000000"/>
          <w:sz w:val="28"/>
          <w:lang w:val="ru-RU"/>
        </w:rPr>
        <w:t>самоорганизации</w:t>
      </w:r>
      <w:r w:rsidRPr="007C67DD">
        <w:rPr>
          <w:rFonts w:ascii="Times New Roman" w:hAnsi="Times New Roman"/>
          <w:color w:val="000000"/>
          <w:sz w:val="28"/>
          <w:lang w:val="ru-RU"/>
        </w:rPr>
        <w:t xml:space="preserve"> как часть регулятивных универсальных учебных действий: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давать оценку новым ситуациям;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расширять рамки учебного предмета на основе личных предпочтений;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делать осознанный выбор, аргументировать его, брать ответственность за решение;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оценивать приобретённый опыт;</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постоянно повышать свой образовательный и культурный уровень;</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У обучающегося будут сформированы следующие умения </w:t>
      </w:r>
      <w:r w:rsidRPr="007C67DD">
        <w:rPr>
          <w:rFonts w:ascii="Times New Roman" w:hAnsi="Times New Roman"/>
          <w:i/>
          <w:color w:val="000000"/>
          <w:sz w:val="28"/>
          <w:lang w:val="ru-RU"/>
        </w:rPr>
        <w:t>самоконтроля, принятия себя и других</w:t>
      </w:r>
      <w:r w:rsidRPr="007C67DD">
        <w:rPr>
          <w:rFonts w:ascii="Times New Roman" w:hAnsi="Times New Roman"/>
          <w:color w:val="000000"/>
          <w:sz w:val="28"/>
          <w:lang w:val="ru-RU"/>
        </w:rPr>
        <w:t xml:space="preserve"> как часть регулятивных универсальных учебных действий: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уметь оценивать риски и своевременно принимать решения по их снижению;</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принимать мотивы и аргументы других при анализе результатов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принимать себя, понимая свои недостатки и достоинства;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принимать мотивы и аргументы других при анализе результатов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признавать своё право и право других на ошибки;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развивать способность понимать мир с позиции другого человека.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У обучающегося будут сформированы следующие умения </w:t>
      </w:r>
      <w:r w:rsidRPr="007C67DD">
        <w:rPr>
          <w:rFonts w:ascii="Times New Roman" w:hAnsi="Times New Roman"/>
          <w:i/>
          <w:color w:val="000000"/>
          <w:sz w:val="28"/>
          <w:lang w:val="ru-RU"/>
        </w:rPr>
        <w:t>совместной деятельности</w:t>
      </w:r>
      <w:r w:rsidRPr="007C67DD">
        <w:rPr>
          <w:rFonts w:ascii="Times New Roman" w:hAnsi="Times New Roman"/>
          <w:color w:val="000000"/>
          <w:sz w:val="28"/>
          <w:lang w:val="ru-RU"/>
        </w:rPr>
        <w:t xml:space="preserve"> как часть коммуникативных универсальных учебных действий: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понимать и использовать преимущества командной и индивидуальной работы;</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3627B7" w:rsidRPr="007C67DD" w:rsidRDefault="003627B7">
      <w:pPr>
        <w:spacing w:after="0"/>
        <w:ind w:left="120"/>
        <w:rPr>
          <w:lang w:val="ru-RU"/>
        </w:rPr>
      </w:pPr>
      <w:bookmarkStart w:id="15" w:name="_Toc137510621"/>
      <w:bookmarkEnd w:id="15"/>
    </w:p>
    <w:p w:rsidR="003627B7" w:rsidRPr="007C67DD" w:rsidRDefault="003627B7">
      <w:pPr>
        <w:spacing w:after="0" w:line="264" w:lineRule="auto"/>
        <w:ind w:left="120"/>
        <w:jc w:val="both"/>
        <w:rPr>
          <w:lang w:val="ru-RU"/>
        </w:rPr>
      </w:pPr>
    </w:p>
    <w:p w:rsidR="003627B7" w:rsidRPr="007C67DD" w:rsidRDefault="007C67DD">
      <w:pPr>
        <w:spacing w:after="0" w:line="264" w:lineRule="auto"/>
        <w:ind w:left="120"/>
        <w:jc w:val="both"/>
        <w:rPr>
          <w:lang w:val="ru-RU"/>
        </w:rPr>
      </w:pPr>
      <w:r w:rsidRPr="007C67DD">
        <w:rPr>
          <w:rFonts w:ascii="Times New Roman" w:hAnsi="Times New Roman"/>
          <w:b/>
          <w:color w:val="000000"/>
          <w:sz w:val="28"/>
          <w:lang w:val="ru-RU"/>
        </w:rPr>
        <w:t>ПРЕДМЕТНЫЕ РЕЗУЛЬТАТЫ</w:t>
      </w:r>
    </w:p>
    <w:p w:rsidR="003627B7" w:rsidRPr="007C67DD" w:rsidRDefault="007C67DD">
      <w:pPr>
        <w:spacing w:after="0" w:line="264" w:lineRule="auto"/>
        <w:ind w:left="120"/>
        <w:jc w:val="both"/>
        <w:rPr>
          <w:lang w:val="ru-RU"/>
        </w:rPr>
      </w:pPr>
      <w:r w:rsidRPr="007C67DD">
        <w:rPr>
          <w:rFonts w:ascii="Times New Roman" w:hAnsi="Times New Roman"/>
          <w:color w:val="000000"/>
          <w:sz w:val="28"/>
          <w:lang w:val="ru-RU"/>
        </w:rPr>
        <w:t xml:space="preserve">К концу обучения </w:t>
      </w:r>
      <w:r w:rsidRPr="007C67DD">
        <w:rPr>
          <w:rFonts w:ascii="Times New Roman" w:hAnsi="Times New Roman"/>
          <w:b/>
          <w:i/>
          <w:color w:val="000000"/>
          <w:sz w:val="28"/>
          <w:lang w:val="ru-RU"/>
        </w:rPr>
        <w:t>в 10 классе</w:t>
      </w:r>
      <w:r w:rsidRPr="007C67DD">
        <w:rPr>
          <w:rFonts w:ascii="Times New Roman" w:hAnsi="Times New Roman"/>
          <w:color w:val="000000"/>
          <w:sz w:val="28"/>
          <w:lang w:val="ru-RU"/>
        </w:rPr>
        <w:t xml:space="preserve"> </w:t>
      </w:r>
      <w:proofErr w:type="gramStart"/>
      <w:r w:rsidRPr="007C67DD">
        <w:rPr>
          <w:rFonts w:ascii="Times New Roman" w:hAnsi="Times New Roman"/>
          <w:color w:val="000000"/>
          <w:sz w:val="28"/>
          <w:lang w:val="ru-RU"/>
        </w:rPr>
        <w:t>обучающийся</w:t>
      </w:r>
      <w:proofErr w:type="gramEnd"/>
      <w:r w:rsidRPr="007C67DD">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t xml:space="preserve">Раздел «Знания о физической культуре»: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7C67DD">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t>Раздел «Организация самостоятельных занятий»:</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t>Раздел «Физическое совершенствование»:</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3627B7" w:rsidRPr="007C67DD" w:rsidRDefault="003627B7">
      <w:pPr>
        <w:spacing w:after="0" w:line="264" w:lineRule="auto"/>
        <w:ind w:left="120"/>
        <w:jc w:val="both"/>
        <w:rPr>
          <w:lang w:val="ru-RU"/>
        </w:rPr>
      </w:pPr>
    </w:p>
    <w:p w:rsidR="003627B7" w:rsidRPr="007C67DD" w:rsidRDefault="007C67DD">
      <w:pPr>
        <w:spacing w:after="0" w:line="264" w:lineRule="auto"/>
        <w:ind w:left="120"/>
        <w:jc w:val="both"/>
        <w:rPr>
          <w:lang w:val="ru-RU"/>
        </w:rPr>
      </w:pPr>
      <w:r w:rsidRPr="007C67DD">
        <w:rPr>
          <w:rFonts w:ascii="Times New Roman" w:hAnsi="Times New Roman"/>
          <w:color w:val="000000"/>
          <w:sz w:val="28"/>
          <w:lang w:val="ru-RU"/>
        </w:rPr>
        <w:t xml:space="preserve">К концу обучения </w:t>
      </w:r>
      <w:r w:rsidRPr="007C67DD">
        <w:rPr>
          <w:rFonts w:ascii="Times New Roman" w:hAnsi="Times New Roman"/>
          <w:b/>
          <w:i/>
          <w:color w:val="000000"/>
          <w:sz w:val="28"/>
          <w:lang w:val="ru-RU"/>
        </w:rPr>
        <w:t>в 11 классе</w:t>
      </w:r>
      <w:r w:rsidRPr="007C67DD">
        <w:rPr>
          <w:rFonts w:ascii="Times New Roman" w:hAnsi="Times New Roman"/>
          <w:color w:val="000000"/>
          <w:sz w:val="28"/>
          <w:lang w:val="ru-RU"/>
        </w:rPr>
        <w:t xml:space="preserve"> </w:t>
      </w:r>
      <w:proofErr w:type="gramStart"/>
      <w:r w:rsidRPr="007C67DD">
        <w:rPr>
          <w:rFonts w:ascii="Times New Roman" w:hAnsi="Times New Roman"/>
          <w:color w:val="000000"/>
          <w:sz w:val="28"/>
          <w:lang w:val="ru-RU"/>
        </w:rPr>
        <w:t>обучающийся</w:t>
      </w:r>
      <w:proofErr w:type="gramEnd"/>
      <w:r w:rsidRPr="007C67DD">
        <w:rPr>
          <w:rFonts w:ascii="Times New Roman" w:hAnsi="Times New Roman"/>
          <w:color w:val="000000"/>
          <w:sz w:val="28"/>
          <w:lang w:val="ru-RU"/>
        </w:rPr>
        <w:t xml:space="preserve"> получит следующие предметные результаты по отдельным темам программы по физической культуре:</w:t>
      </w: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lastRenderedPageBreak/>
        <w:t xml:space="preserve">Раздел «Знания о физической культуре»: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3627B7" w:rsidRPr="007C67DD" w:rsidRDefault="007C67DD">
      <w:pPr>
        <w:spacing w:after="0" w:line="264" w:lineRule="auto"/>
        <w:ind w:firstLine="600"/>
        <w:jc w:val="both"/>
        <w:rPr>
          <w:lang w:val="ru-RU"/>
        </w:rPr>
      </w:pPr>
      <w:r w:rsidRPr="007C67DD">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t>Раздел «Организация самостоятельных занятий»:</w:t>
      </w:r>
    </w:p>
    <w:p w:rsidR="003627B7" w:rsidRPr="007C67DD" w:rsidRDefault="003627B7">
      <w:pPr>
        <w:spacing w:after="0"/>
        <w:ind w:left="120"/>
        <w:rPr>
          <w:lang w:val="ru-RU"/>
        </w:rPr>
      </w:pPr>
    </w:p>
    <w:p w:rsidR="003627B7" w:rsidRPr="007C67DD" w:rsidRDefault="003627B7">
      <w:pPr>
        <w:spacing w:after="0"/>
        <w:ind w:left="120"/>
        <w:rPr>
          <w:lang w:val="ru-RU"/>
        </w:rPr>
      </w:pPr>
    </w:p>
    <w:p w:rsidR="003627B7" w:rsidRPr="007C67DD" w:rsidRDefault="003627B7">
      <w:pPr>
        <w:spacing w:after="0"/>
        <w:ind w:left="120"/>
        <w:rPr>
          <w:lang w:val="ru-RU"/>
        </w:rPr>
      </w:pPr>
    </w:p>
    <w:p w:rsidR="003627B7" w:rsidRPr="007C67DD" w:rsidRDefault="007C67DD">
      <w:pPr>
        <w:spacing w:after="0"/>
        <w:ind w:firstLine="600"/>
        <w:jc w:val="both"/>
        <w:rPr>
          <w:lang w:val="ru-RU"/>
        </w:rPr>
      </w:pPr>
      <w:r w:rsidRPr="007C67DD">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3627B7" w:rsidRPr="007C67DD" w:rsidRDefault="003627B7">
      <w:pPr>
        <w:spacing w:after="0"/>
        <w:ind w:left="120"/>
        <w:rPr>
          <w:lang w:val="ru-RU"/>
        </w:rPr>
      </w:pPr>
    </w:p>
    <w:p w:rsidR="003627B7" w:rsidRPr="007C67DD" w:rsidRDefault="007C67DD">
      <w:pPr>
        <w:spacing w:after="0"/>
        <w:ind w:firstLine="600"/>
        <w:jc w:val="both"/>
        <w:rPr>
          <w:lang w:val="ru-RU"/>
        </w:rPr>
      </w:pPr>
      <w:r w:rsidRPr="007C67DD">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3627B7" w:rsidRPr="007C67DD" w:rsidRDefault="003627B7">
      <w:pPr>
        <w:spacing w:after="0"/>
        <w:ind w:left="120"/>
        <w:rPr>
          <w:lang w:val="ru-RU"/>
        </w:rPr>
      </w:pPr>
    </w:p>
    <w:p w:rsidR="003627B7" w:rsidRPr="007C67DD" w:rsidRDefault="007C67DD">
      <w:pPr>
        <w:spacing w:after="0"/>
        <w:ind w:firstLine="600"/>
        <w:jc w:val="both"/>
        <w:rPr>
          <w:lang w:val="ru-RU"/>
        </w:rPr>
      </w:pPr>
      <w:r w:rsidRPr="007C67DD">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3627B7" w:rsidRPr="007C67DD" w:rsidRDefault="003627B7">
      <w:pPr>
        <w:spacing w:after="0"/>
        <w:ind w:left="120"/>
        <w:rPr>
          <w:lang w:val="ru-RU"/>
        </w:rPr>
      </w:pPr>
    </w:p>
    <w:p w:rsidR="003627B7" w:rsidRPr="007C67DD" w:rsidRDefault="003627B7">
      <w:pPr>
        <w:spacing w:after="0"/>
        <w:ind w:left="120"/>
        <w:rPr>
          <w:lang w:val="ru-RU"/>
        </w:rPr>
      </w:pPr>
    </w:p>
    <w:p w:rsidR="003627B7" w:rsidRPr="007C67DD" w:rsidRDefault="003627B7">
      <w:pPr>
        <w:spacing w:after="0"/>
        <w:ind w:left="120"/>
        <w:rPr>
          <w:lang w:val="ru-RU"/>
        </w:rPr>
      </w:pPr>
    </w:p>
    <w:p w:rsidR="003627B7" w:rsidRPr="007C67DD" w:rsidRDefault="007C67DD">
      <w:pPr>
        <w:spacing w:after="0" w:line="264" w:lineRule="auto"/>
        <w:ind w:firstLine="600"/>
        <w:jc w:val="both"/>
        <w:rPr>
          <w:lang w:val="ru-RU"/>
        </w:rPr>
      </w:pPr>
      <w:r w:rsidRPr="007C67DD">
        <w:rPr>
          <w:rFonts w:ascii="Times New Roman" w:hAnsi="Times New Roman"/>
          <w:b/>
          <w:i/>
          <w:color w:val="000000"/>
          <w:sz w:val="28"/>
          <w:lang w:val="ru-RU"/>
        </w:rPr>
        <w:t>Раздел «Физическое совершенствование»:</w:t>
      </w:r>
    </w:p>
    <w:p w:rsidR="003627B7" w:rsidRPr="007C67DD" w:rsidRDefault="003627B7">
      <w:pPr>
        <w:spacing w:after="0"/>
        <w:ind w:left="120"/>
        <w:rPr>
          <w:lang w:val="ru-RU"/>
        </w:rPr>
      </w:pPr>
    </w:p>
    <w:p w:rsidR="003627B7" w:rsidRPr="007C67DD" w:rsidRDefault="003627B7">
      <w:pPr>
        <w:spacing w:after="0"/>
        <w:ind w:left="120"/>
        <w:rPr>
          <w:lang w:val="ru-RU"/>
        </w:rPr>
      </w:pPr>
    </w:p>
    <w:p w:rsidR="003627B7" w:rsidRPr="007C67DD" w:rsidRDefault="007C67DD">
      <w:pPr>
        <w:spacing w:after="0"/>
        <w:ind w:firstLine="600"/>
        <w:jc w:val="both"/>
        <w:rPr>
          <w:lang w:val="ru-RU"/>
        </w:rPr>
      </w:pPr>
      <w:r w:rsidRPr="007C67DD">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3627B7" w:rsidRPr="007C67DD" w:rsidRDefault="003627B7">
      <w:pPr>
        <w:spacing w:after="0"/>
        <w:ind w:left="120"/>
        <w:rPr>
          <w:lang w:val="ru-RU"/>
        </w:rPr>
      </w:pPr>
    </w:p>
    <w:p w:rsidR="003627B7" w:rsidRPr="007C67DD" w:rsidRDefault="007C67DD">
      <w:pPr>
        <w:spacing w:after="0"/>
        <w:ind w:firstLine="600"/>
        <w:jc w:val="both"/>
        <w:rPr>
          <w:lang w:val="ru-RU"/>
        </w:rPr>
      </w:pPr>
      <w:r w:rsidRPr="007C67DD">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3627B7" w:rsidRPr="007C67DD" w:rsidRDefault="003627B7">
      <w:pPr>
        <w:spacing w:after="0"/>
        <w:ind w:left="120"/>
        <w:rPr>
          <w:lang w:val="ru-RU"/>
        </w:rPr>
      </w:pPr>
    </w:p>
    <w:p w:rsidR="003627B7" w:rsidRPr="007C67DD" w:rsidRDefault="007C67DD">
      <w:pPr>
        <w:spacing w:after="0"/>
        <w:ind w:firstLine="600"/>
        <w:jc w:val="both"/>
        <w:rPr>
          <w:lang w:val="ru-RU"/>
        </w:rPr>
      </w:pPr>
      <w:r w:rsidRPr="007C67DD">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3627B7" w:rsidRPr="007C67DD" w:rsidRDefault="003627B7">
      <w:pPr>
        <w:spacing w:after="0"/>
        <w:ind w:left="120"/>
        <w:rPr>
          <w:lang w:val="ru-RU"/>
        </w:rPr>
      </w:pPr>
    </w:p>
    <w:p w:rsidR="003627B7" w:rsidRPr="007C67DD" w:rsidRDefault="007C67DD">
      <w:pPr>
        <w:spacing w:after="0"/>
        <w:ind w:firstLine="600"/>
        <w:jc w:val="both"/>
        <w:rPr>
          <w:lang w:val="ru-RU"/>
        </w:rPr>
      </w:pPr>
      <w:r w:rsidRPr="007C67DD">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3627B7" w:rsidRPr="007C67DD" w:rsidRDefault="003627B7">
      <w:pPr>
        <w:spacing w:after="0"/>
        <w:ind w:left="120"/>
        <w:rPr>
          <w:lang w:val="ru-RU"/>
        </w:rPr>
      </w:pPr>
    </w:p>
    <w:p w:rsidR="003627B7" w:rsidRPr="007C67DD" w:rsidRDefault="007C67DD">
      <w:pPr>
        <w:spacing w:after="0"/>
        <w:ind w:firstLine="600"/>
        <w:jc w:val="both"/>
        <w:rPr>
          <w:lang w:val="ru-RU"/>
        </w:rPr>
      </w:pPr>
      <w:r w:rsidRPr="007C67DD">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3627B7" w:rsidRPr="007C67DD" w:rsidRDefault="003627B7">
      <w:pPr>
        <w:spacing w:after="0"/>
        <w:ind w:left="120"/>
        <w:rPr>
          <w:lang w:val="ru-RU"/>
        </w:rPr>
      </w:pPr>
    </w:p>
    <w:p w:rsidR="003627B7" w:rsidRPr="007C67DD" w:rsidRDefault="003627B7">
      <w:pPr>
        <w:spacing w:after="0"/>
        <w:ind w:left="120"/>
        <w:rPr>
          <w:lang w:val="ru-RU"/>
        </w:rPr>
      </w:pPr>
    </w:p>
    <w:p w:rsidR="003627B7" w:rsidRPr="007C67DD" w:rsidRDefault="003627B7">
      <w:pPr>
        <w:rPr>
          <w:lang w:val="ru-RU"/>
        </w:rPr>
        <w:sectPr w:rsidR="003627B7" w:rsidRPr="007C67DD">
          <w:pgSz w:w="11906" w:h="16383"/>
          <w:pgMar w:top="1134" w:right="850" w:bottom="1134" w:left="1701" w:header="720" w:footer="720" w:gutter="0"/>
          <w:cols w:space="720"/>
        </w:sectPr>
      </w:pPr>
    </w:p>
    <w:p w:rsidR="003627B7" w:rsidRDefault="007C67DD">
      <w:pPr>
        <w:spacing w:after="0"/>
        <w:ind w:left="120"/>
      </w:pPr>
      <w:bookmarkStart w:id="16" w:name="block-95812019"/>
      <w:bookmarkEnd w:id="11"/>
      <w:r w:rsidRPr="007C67D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627B7" w:rsidRDefault="007C67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3627B7">
        <w:trPr>
          <w:trHeight w:val="144"/>
          <w:tblCellSpacing w:w="20" w:type="nil"/>
        </w:trPr>
        <w:tc>
          <w:tcPr>
            <w:tcW w:w="510"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 п/п </w:t>
            </w:r>
          </w:p>
          <w:p w:rsidR="003627B7" w:rsidRDefault="003627B7">
            <w:pPr>
              <w:spacing w:after="0"/>
              <w:ind w:left="135"/>
            </w:pPr>
          </w:p>
        </w:tc>
        <w:tc>
          <w:tcPr>
            <w:tcW w:w="2816"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Наименование разделов и тем программы </w:t>
            </w:r>
          </w:p>
          <w:p w:rsidR="003627B7" w:rsidRDefault="003627B7">
            <w:pPr>
              <w:spacing w:after="0"/>
              <w:ind w:left="135"/>
            </w:pPr>
          </w:p>
        </w:tc>
        <w:tc>
          <w:tcPr>
            <w:tcW w:w="0" w:type="auto"/>
            <w:gridSpan w:val="3"/>
            <w:tcMar>
              <w:top w:w="50" w:type="dxa"/>
              <w:left w:w="100" w:type="dxa"/>
            </w:tcMar>
            <w:vAlign w:val="center"/>
          </w:tcPr>
          <w:p w:rsidR="003627B7" w:rsidRDefault="007C67DD">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Электронные (цифровые) образовательные ресурсы </w:t>
            </w:r>
          </w:p>
          <w:p w:rsidR="003627B7" w:rsidRDefault="003627B7">
            <w:pPr>
              <w:spacing w:after="0"/>
              <w:ind w:left="135"/>
            </w:pPr>
          </w:p>
        </w:tc>
      </w:tr>
      <w:tr w:rsidR="003627B7">
        <w:trPr>
          <w:trHeight w:val="144"/>
          <w:tblCellSpacing w:w="20" w:type="nil"/>
        </w:trPr>
        <w:tc>
          <w:tcPr>
            <w:tcW w:w="0" w:type="auto"/>
            <w:vMerge/>
            <w:tcBorders>
              <w:top w:val="nil"/>
            </w:tcBorders>
            <w:tcMar>
              <w:top w:w="50" w:type="dxa"/>
              <w:left w:w="100" w:type="dxa"/>
            </w:tcMar>
          </w:tcPr>
          <w:p w:rsidR="003627B7" w:rsidRDefault="003627B7"/>
        </w:tc>
        <w:tc>
          <w:tcPr>
            <w:tcW w:w="0" w:type="auto"/>
            <w:vMerge/>
            <w:tcBorders>
              <w:top w:val="nil"/>
            </w:tcBorders>
            <w:tcMar>
              <w:top w:w="50" w:type="dxa"/>
              <w:left w:w="100" w:type="dxa"/>
            </w:tcMar>
          </w:tcPr>
          <w:p w:rsidR="003627B7" w:rsidRDefault="003627B7"/>
        </w:tc>
        <w:tc>
          <w:tcPr>
            <w:tcW w:w="994"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Всего </w:t>
            </w:r>
          </w:p>
          <w:p w:rsidR="003627B7" w:rsidRDefault="003627B7">
            <w:pPr>
              <w:spacing w:after="0"/>
              <w:ind w:left="135"/>
            </w:pPr>
          </w:p>
        </w:tc>
        <w:tc>
          <w:tcPr>
            <w:tcW w:w="1719"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Контрольные работы </w:t>
            </w:r>
          </w:p>
          <w:p w:rsidR="003627B7" w:rsidRDefault="003627B7">
            <w:pPr>
              <w:spacing w:after="0"/>
              <w:ind w:left="135"/>
            </w:pPr>
          </w:p>
        </w:tc>
        <w:tc>
          <w:tcPr>
            <w:tcW w:w="1805"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Практические работы </w:t>
            </w:r>
          </w:p>
          <w:p w:rsidR="003627B7" w:rsidRDefault="003627B7">
            <w:pPr>
              <w:spacing w:after="0"/>
              <w:ind w:left="135"/>
            </w:pPr>
          </w:p>
        </w:tc>
        <w:tc>
          <w:tcPr>
            <w:tcW w:w="0" w:type="auto"/>
            <w:vMerge/>
            <w:tcBorders>
              <w:top w:val="nil"/>
            </w:tcBorders>
            <w:tcMar>
              <w:top w:w="50" w:type="dxa"/>
              <w:left w:w="100" w:type="dxa"/>
            </w:tcMar>
          </w:tcPr>
          <w:p w:rsidR="003627B7" w:rsidRDefault="003627B7"/>
        </w:tc>
      </w:tr>
      <w:tr w:rsidR="003627B7" w:rsidRPr="007C67DD">
        <w:trPr>
          <w:trHeight w:val="144"/>
          <w:tblCellSpacing w:w="20" w:type="nil"/>
        </w:trPr>
        <w:tc>
          <w:tcPr>
            <w:tcW w:w="0" w:type="auto"/>
            <w:gridSpan w:val="6"/>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b/>
                <w:color w:val="000000"/>
                <w:sz w:val="24"/>
                <w:lang w:val="ru-RU"/>
              </w:rPr>
              <w:t>Раздел 1.</w:t>
            </w:r>
            <w:r w:rsidRPr="007C67DD">
              <w:rPr>
                <w:rFonts w:ascii="Times New Roman" w:hAnsi="Times New Roman"/>
                <w:color w:val="000000"/>
                <w:sz w:val="24"/>
                <w:lang w:val="ru-RU"/>
              </w:rPr>
              <w:t xml:space="preserve"> </w:t>
            </w:r>
            <w:r w:rsidRPr="007C67DD">
              <w:rPr>
                <w:rFonts w:ascii="Times New Roman" w:hAnsi="Times New Roman"/>
                <w:b/>
                <w:color w:val="000000"/>
                <w:sz w:val="24"/>
                <w:lang w:val="ru-RU"/>
              </w:rPr>
              <w:t>Знания о физической культуре</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1.1</w:t>
            </w:r>
          </w:p>
        </w:tc>
        <w:tc>
          <w:tcPr>
            <w:tcW w:w="2816"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1.2</w:t>
            </w:r>
          </w:p>
        </w:tc>
        <w:tc>
          <w:tcPr>
            <w:tcW w:w="2816"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627B7" w:rsidRDefault="003627B7"/>
        </w:tc>
      </w:tr>
      <w:tr w:rsidR="003627B7" w:rsidRPr="007C67DD">
        <w:trPr>
          <w:trHeight w:val="144"/>
          <w:tblCellSpacing w:w="20" w:type="nil"/>
        </w:trPr>
        <w:tc>
          <w:tcPr>
            <w:tcW w:w="0" w:type="auto"/>
            <w:gridSpan w:val="6"/>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b/>
                <w:color w:val="000000"/>
                <w:sz w:val="24"/>
                <w:lang w:val="ru-RU"/>
              </w:rPr>
              <w:t>Раздел 2.</w:t>
            </w:r>
            <w:r w:rsidRPr="007C67DD">
              <w:rPr>
                <w:rFonts w:ascii="Times New Roman" w:hAnsi="Times New Roman"/>
                <w:color w:val="000000"/>
                <w:sz w:val="24"/>
                <w:lang w:val="ru-RU"/>
              </w:rPr>
              <w:t xml:space="preserve"> </w:t>
            </w:r>
            <w:r w:rsidRPr="007C67DD">
              <w:rPr>
                <w:rFonts w:ascii="Times New Roman" w:hAnsi="Times New Roman"/>
                <w:b/>
                <w:color w:val="000000"/>
                <w:sz w:val="24"/>
                <w:lang w:val="ru-RU"/>
              </w:rPr>
              <w:t>Способы самостоятельной двигательной деятельности</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2.1</w:t>
            </w:r>
          </w:p>
        </w:tc>
        <w:tc>
          <w:tcPr>
            <w:tcW w:w="2816"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3627B7" w:rsidRDefault="003627B7"/>
        </w:tc>
      </w:tr>
      <w:tr w:rsidR="003627B7">
        <w:trPr>
          <w:trHeight w:val="144"/>
          <w:tblCellSpacing w:w="20" w:type="nil"/>
        </w:trPr>
        <w:tc>
          <w:tcPr>
            <w:tcW w:w="0" w:type="auto"/>
            <w:gridSpan w:val="6"/>
            <w:tcMar>
              <w:top w:w="50" w:type="dxa"/>
              <w:left w:w="100" w:type="dxa"/>
            </w:tcMar>
            <w:vAlign w:val="center"/>
          </w:tcPr>
          <w:p w:rsidR="003627B7" w:rsidRDefault="007C67DD">
            <w:pPr>
              <w:spacing w:after="0"/>
              <w:ind w:left="135"/>
            </w:pPr>
            <w:r>
              <w:rPr>
                <w:rFonts w:ascii="Times New Roman" w:hAnsi="Times New Roman"/>
                <w:b/>
                <w:color w:val="000000"/>
                <w:sz w:val="24"/>
              </w:rPr>
              <w:t>ФИЗИЧЕСКОЕ СОВЕРШЕНСТВОВАНИЕ</w:t>
            </w:r>
          </w:p>
        </w:tc>
      </w:tr>
      <w:tr w:rsidR="003627B7">
        <w:trPr>
          <w:trHeight w:val="144"/>
          <w:tblCellSpacing w:w="20" w:type="nil"/>
        </w:trPr>
        <w:tc>
          <w:tcPr>
            <w:tcW w:w="0" w:type="auto"/>
            <w:gridSpan w:val="6"/>
            <w:tcMar>
              <w:top w:w="50" w:type="dxa"/>
              <w:left w:w="100" w:type="dxa"/>
            </w:tcMar>
            <w:vAlign w:val="center"/>
          </w:tcPr>
          <w:p w:rsidR="003627B7" w:rsidRDefault="007C67D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1.1</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627B7" w:rsidRDefault="003627B7"/>
        </w:tc>
      </w:tr>
      <w:tr w:rsidR="003627B7">
        <w:trPr>
          <w:trHeight w:val="144"/>
          <w:tblCellSpacing w:w="20" w:type="nil"/>
        </w:trPr>
        <w:tc>
          <w:tcPr>
            <w:tcW w:w="0" w:type="auto"/>
            <w:gridSpan w:val="6"/>
            <w:tcMar>
              <w:top w:w="50" w:type="dxa"/>
              <w:left w:w="100" w:type="dxa"/>
            </w:tcMar>
            <w:vAlign w:val="center"/>
          </w:tcPr>
          <w:p w:rsidR="003627B7" w:rsidRDefault="007C67DD">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2.1</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2.3</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3627B7" w:rsidRDefault="003627B7"/>
        </w:tc>
      </w:tr>
      <w:tr w:rsidR="003627B7" w:rsidRPr="007C67DD">
        <w:trPr>
          <w:trHeight w:val="144"/>
          <w:tblCellSpacing w:w="20" w:type="nil"/>
        </w:trPr>
        <w:tc>
          <w:tcPr>
            <w:tcW w:w="0" w:type="auto"/>
            <w:gridSpan w:val="6"/>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b/>
                <w:color w:val="000000"/>
                <w:sz w:val="24"/>
                <w:lang w:val="ru-RU"/>
              </w:rPr>
              <w:t>Раздел 3.</w:t>
            </w:r>
            <w:r w:rsidRPr="007C67DD">
              <w:rPr>
                <w:rFonts w:ascii="Times New Roman" w:hAnsi="Times New Roman"/>
                <w:color w:val="000000"/>
                <w:sz w:val="24"/>
                <w:lang w:val="ru-RU"/>
              </w:rPr>
              <w:t xml:space="preserve"> </w:t>
            </w:r>
            <w:r w:rsidRPr="007C67DD">
              <w:rPr>
                <w:rFonts w:ascii="Times New Roman" w:hAnsi="Times New Roman"/>
                <w:b/>
                <w:color w:val="000000"/>
                <w:sz w:val="24"/>
                <w:lang w:val="ru-RU"/>
              </w:rPr>
              <w:t>Прикладно-ориентированная двигательная деятельность</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3.1</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Модуль «Плавательная подготовка»</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627B7" w:rsidRDefault="003627B7"/>
        </w:tc>
      </w:tr>
      <w:tr w:rsidR="003627B7" w:rsidRPr="007C67DD">
        <w:trPr>
          <w:trHeight w:val="144"/>
          <w:tblCellSpacing w:w="20" w:type="nil"/>
        </w:trPr>
        <w:tc>
          <w:tcPr>
            <w:tcW w:w="0" w:type="auto"/>
            <w:gridSpan w:val="6"/>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b/>
                <w:color w:val="000000"/>
                <w:sz w:val="24"/>
                <w:lang w:val="ru-RU"/>
              </w:rPr>
              <w:t>Раздел 4.</w:t>
            </w:r>
            <w:r w:rsidRPr="007C67DD">
              <w:rPr>
                <w:rFonts w:ascii="Times New Roman" w:hAnsi="Times New Roman"/>
                <w:color w:val="000000"/>
                <w:sz w:val="24"/>
                <w:lang w:val="ru-RU"/>
              </w:rPr>
              <w:t xml:space="preserve"> </w:t>
            </w:r>
            <w:r w:rsidRPr="007C67DD">
              <w:rPr>
                <w:rFonts w:ascii="Times New Roman" w:hAnsi="Times New Roman"/>
                <w:b/>
                <w:color w:val="000000"/>
                <w:sz w:val="24"/>
                <w:lang w:val="ru-RU"/>
              </w:rPr>
              <w:t>Модуль «Спортивная и физическая подготовка»</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4.1</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4.2</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3627B7" w:rsidRDefault="003627B7"/>
        </w:tc>
      </w:tr>
      <w:tr w:rsidR="003627B7">
        <w:trPr>
          <w:trHeight w:val="144"/>
          <w:tblCellSpacing w:w="20" w:type="nil"/>
        </w:trPr>
        <w:tc>
          <w:tcPr>
            <w:tcW w:w="0" w:type="auto"/>
            <w:gridSpan w:val="2"/>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627B7" w:rsidRDefault="003627B7"/>
        </w:tc>
      </w:tr>
    </w:tbl>
    <w:p w:rsidR="003627B7" w:rsidRDefault="003627B7">
      <w:pPr>
        <w:sectPr w:rsidR="003627B7">
          <w:pgSz w:w="16383" w:h="11906" w:orient="landscape"/>
          <w:pgMar w:top="1134" w:right="850" w:bottom="1134" w:left="1701" w:header="720" w:footer="720" w:gutter="0"/>
          <w:cols w:space="720"/>
        </w:sectPr>
      </w:pPr>
    </w:p>
    <w:p w:rsidR="003627B7" w:rsidRDefault="007C67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3627B7">
        <w:trPr>
          <w:trHeight w:val="144"/>
          <w:tblCellSpacing w:w="20" w:type="nil"/>
        </w:trPr>
        <w:tc>
          <w:tcPr>
            <w:tcW w:w="510"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 п/п </w:t>
            </w:r>
          </w:p>
          <w:p w:rsidR="003627B7" w:rsidRDefault="003627B7">
            <w:pPr>
              <w:spacing w:after="0"/>
              <w:ind w:left="135"/>
            </w:pPr>
          </w:p>
        </w:tc>
        <w:tc>
          <w:tcPr>
            <w:tcW w:w="2816"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Наименование разделов и тем программы </w:t>
            </w:r>
          </w:p>
          <w:p w:rsidR="003627B7" w:rsidRDefault="003627B7">
            <w:pPr>
              <w:spacing w:after="0"/>
              <w:ind w:left="135"/>
            </w:pPr>
          </w:p>
        </w:tc>
        <w:tc>
          <w:tcPr>
            <w:tcW w:w="0" w:type="auto"/>
            <w:gridSpan w:val="3"/>
            <w:tcMar>
              <w:top w:w="50" w:type="dxa"/>
              <w:left w:w="100" w:type="dxa"/>
            </w:tcMar>
            <w:vAlign w:val="center"/>
          </w:tcPr>
          <w:p w:rsidR="003627B7" w:rsidRDefault="007C67DD">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Электронные (цифровые) образовательные ресурсы </w:t>
            </w:r>
          </w:p>
          <w:p w:rsidR="003627B7" w:rsidRDefault="003627B7">
            <w:pPr>
              <w:spacing w:after="0"/>
              <w:ind w:left="135"/>
            </w:pPr>
          </w:p>
        </w:tc>
      </w:tr>
      <w:tr w:rsidR="003627B7">
        <w:trPr>
          <w:trHeight w:val="144"/>
          <w:tblCellSpacing w:w="20" w:type="nil"/>
        </w:trPr>
        <w:tc>
          <w:tcPr>
            <w:tcW w:w="0" w:type="auto"/>
            <w:vMerge/>
            <w:tcBorders>
              <w:top w:val="nil"/>
            </w:tcBorders>
            <w:tcMar>
              <w:top w:w="50" w:type="dxa"/>
              <w:left w:w="100" w:type="dxa"/>
            </w:tcMar>
          </w:tcPr>
          <w:p w:rsidR="003627B7" w:rsidRDefault="003627B7"/>
        </w:tc>
        <w:tc>
          <w:tcPr>
            <w:tcW w:w="0" w:type="auto"/>
            <w:vMerge/>
            <w:tcBorders>
              <w:top w:val="nil"/>
            </w:tcBorders>
            <w:tcMar>
              <w:top w:w="50" w:type="dxa"/>
              <w:left w:w="100" w:type="dxa"/>
            </w:tcMar>
          </w:tcPr>
          <w:p w:rsidR="003627B7" w:rsidRDefault="003627B7"/>
        </w:tc>
        <w:tc>
          <w:tcPr>
            <w:tcW w:w="994"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Всего </w:t>
            </w:r>
          </w:p>
          <w:p w:rsidR="003627B7" w:rsidRDefault="003627B7">
            <w:pPr>
              <w:spacing w:after="0"/>
              <w:ind w:left="135"/>
            </w:pPr>
          </w:p>
        </w:tc>
        <w:tc>
          <w:tcPr>
            <w:tcW w:w="1719"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Контрольные работы </w:t>
            </w:r>
          </w:p>
          <w:p w:rsidR="003627B7" w:rsidRDefault="003627B7">
            <w:pPr>
              <w:spacing w:after="0"/>
              <w:ind w:left="135"/>
            </w:pPr>
          </w:p>
        </w:tc>
        <w:tc>
          <w:tcPr>
            <w:tcW w:w="1805"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Практические работы </w:t>
            </w:r>
          </w:p>
          <w:p w:rsidR="003627B7" w:rsidRDefault="003627B7">
            <w:pPr>
              <w:spacing w:after="0"/>
              <w:ind w:left="135"/>
            </w:pPr>
          </w:p>
        </w:tc>
        <w:tc>
          <w:tcPr>
            <w:tcW w:w="0" w:type="auto"/>
            <w:vMerge/>
            <w:tcBorders>
              <w:top w:val="nil"/>
            </w:tcBorders>
            <w:tcMar>
              <w:top w:w="50" w:type="dxa"/>
              <w:left w:w="100" w:type="dxa"/>
            </w:tcMar>
          </w:tcPr>
          <w:p w:rsidR="003627B7" w:rsidRDefault="003627B7"/>
        </w:tc>
      </w:tr>
      <w:tr w:rsidR="003627B7" w:rsidRPr="007C67DD">
        <w:trPr>
          <w:trHeight w:val="144"/>
          <w:tblCellSpacing w:w="20" w:type="nil"/>
        </w:trPr>
        <w:tc>
          <w:tcPr>
            <w:tcW w:w="0" w:type="auto"/>
            <w:gridSpan w:val="6"/>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b/>
                <w:color w:val="000000"/>
                <w:sz w:val="24"/>
                <w:lang w:val="ru-RU"/>
              </w:rPr>
              <w:t>Раздел 1.</w:t>
            </w:r>
            <w:r w:rsidRPr="007C67DD">
              <w:rPr>
                <w:rFonts w:ascii="Times New Roman" w:hAnsi="Times New Roman"/>
                <w:color w:val="000000"/>
                <w:sz w:val="24"/>
                <w:lang w:val="ru-RU"/>
              </w:rPr>
              <w:t xml:space="preserve"> </w:t>
            </w:r>
            <w:r w:rsidRPr="007C67DD">
              <w:rPr>
                <w:rFonts w:ascii="Times New Roman" w:hAnsi="Times New Roman"/>
                <w:b/>
                <w:color w:val="000000"/>
                <w:sz w:val="24"/>
                <w:lang w:val="ru-RU"/>
              </w:rPr>
              <w:t>Знания о физической культуре</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1.1</w:t>
            </w:r>
          </w:p>
        </w:tc>
        <w:tc>
          <w:tcPr>
            <w:tcW w:w="2816"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1.2</w:t>
            </w:r>
          </w:p>
        </w:tc>
        <w:tc>
          <w:tcPr>
            <w:tcW w:w="2816"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3627B7" w:rsidRDefault="003627B7"/>
        </w:tc>
      </w:tr>
      <w:tr w:rsidR="003627B7" w:rsidRPr="007C67DD">
        <w:trPr>
          <w:trHeight w:val="144"/>
          <w:tblCellSpacing w:w="20" w:type="nil"/>
        </w:trPr>
        <w:tc>
          <w:tcPr>
            <w:tcW w:w="0" w:type="auto"/>
            <w:gridSpan w:val="6"/>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b/>
                <w:color w:val="000000"/>
                <w:sz w:val="24"/>
                <w:lang w:val="ru-RU"/>
              </w:rPr>
              <w:t>Раздел 2.</w:t>
            </w:r>
            <w:r w:rsidRPr="007C67DD">
              <w:rPr>
                <w:rFonts w:ascii="Times New Roman" w:hAnsi="Times New Roman"/>
                <w:color w:val="000000"/>
                <w:sz w:val="24"/>
                <w:lang w:val="ru-RU"/>
              </w:rPr>
              <w:t xml:space="preserve"> </w:t>
            </w:r>
            <w:r w:rsidRPr="007C67DD">
              <w:rPr>
                <w:rFonts w:ascii="Times New Roman" w:hAnsi="Times New Roman"/>
                <w:b/>
                <w:color w:val="000000"/>
                <w:sz w:val="24"/>
                <w:lang w:val="ru-RU"/>
              </w:rPr>
              <w:t>Способы самостоятельной двигательной деятельности</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2.1</w:t>
            </w:r>
          </w:p>
        </w:tc>
        <w:tc>
          <w:tcPr>
            <w:tcW w:w="2816"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2.2</w:t>
            </w:r>
          </w:p>
        </w:tc>
        <w:tc>
          <w:tcPr>
            <w:tcW w:w="2816"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627B7" w:rsidRDefault="003627B7"/>
        </w:tc>
      </w:tr>
      <w:tr w:rsidR="003627B7">
        <w:trPr>
          <w:trHeight w:val="144"/>
          <w:tblCellSpacing w:w="20" w:type="nil"/>
        </w:trPr>
        <w:tc>
          <w:tcPr>
            <w:tcW w:w="0" w:type="auto"/>
            <w:gridSpan w:val="6"/>
            <w:tcMar>
              <w:top w:w="50" w:type="dxa"/>
              <w:left w:w="100" w:type="dxa"/>
            </w:tcMar>
            <w:vAlign w:val="center"/>
          </w:tcPr>
          <w:p w:rsidR="003627B7" w:rsidRDefault="007C67DD">
            <w:pPr>
              <w:spacing w:after="0"/>
              <w:ind w:left="135"/>
            </w:pPr>
            <w:r>
              <w:rPr>
                <w:rFonts w:ascii="Times New Roman" w:hAnsi="Times New Roman"/>
                <w:b/>
                <w:color w:val="000000"/>
                <w:sz w:val="24"/>
              </w:rPr>
              <w:t>ФИЗИЧЕСКОЕ СОВЕРШЕНСТВОВАНИЕ</w:t>
            </w:r>
          </w:p>
        </w:tc>
      </w:tr>
      <w:tr w:rsidR="003627B7">
        <w:trPr>
          <w:trHeight w:val="144"/>
          <w:tblCellSpacing w:w="20" w:type="nil"/>
        </w:trPr>
        <w:tc>
          <w:tcPr>
            <w:tcW w:w="0" w:type="auto"/>
            <w:gridSpan w:val="6"/>
            <w:tcMar>
              <w:top w:w="50" w:type="dxa"/>
              <w:left w:w="100" w:type="dxa"/>
            </w:tcMar>
            <w:vAlign w:val="center"/>
          </w:tcPr>
          <w:p w:rsidR="003627B7" w:rsidRDefault="007C67DD">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1.1</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627B7" w:rsidRDefault="003627B7"/>
        </w:tc>
      </w:tr>
      <w:tr w:rsidR="003627B7">
        <w:trPr>
          <w:trHeight w:val="144"/>
          <w:tblCellSpacing w:w="20" w:type="nil"/>
        </w:trPr>
        <w:tc>
          <w:tcPr>
            <w:tcW w:w="0" w:type="auto"/>
            <w:gridSpan w:val="6"/>
            <w:tcMar>
              <w:top w:w="50" w:type="dxa"/>
              <w:left w:w="100" w:type="dxa"/>
            </w:tcMar>
            <w:vAlign w:val="center"/>
          </w:tcPr>
          <w:p w:rsidR="003627B7" w:rsidRDefault="007C67DD">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2.1</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Модуль «Спортивные игры». Футбол</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2.2</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Модуль «Спортивные игры». Баскетбол</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2.3</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Модуль «Спортивные игры». Волейбол</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3627B7" w:rsidRDefault="003627B7"/>
        </w:tc>
      </w:tr>
      <w:tr w:rsidR="003627B7" w:rsidRPr="007C67DD">
        <w:trPr>
          <w:trHeight w:val="144"/>
          <w:tblCellSpacing w:w="20" w:type="nil"/>
        </w:trPr>
        <w:tc>
          <w:tcPr>
            <w:tcW w:w="0" w:type="auto"/>
            <w:gridSpan w:val="6"/>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b/>
                <w:color w:val="000000"/>
                <w:sz w:val="24"/>
                <w:lang w:val="ru-RU"/>
              </w:rPr>
              <w:t>Раздел 3.</w:t>
            </w:r>
            <w:r w:rsidRPr="007C67DD">
              <w:rPr>
                <w:rFonts w:ascii="Times New Roman" w:hAnsi="Times New Roman"/>
                <w:color w:val="000000"/>
                <w:sz w:val="24"/>
                <w:lang w:val="ru-RU"/>
              </w:rPr>
              <w:t xml:space="preserve"> </w:t>
            </w:r>
            <w:r w:rsidRPr="007C67DD">
              <w:rPr>
                <w:rFonts w:ascii="Times New Roman" w:hAnsi="Times New Roman"/>
                <w:b/>
                <w:color w:val="000000"/>
                <w:sz w:val="24"/>
                <w:lang w:val="ru-RU"/>
              </w:rPr>
              <w:t>Прикладно-ориентированная двигательная деятельность</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3.1</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Модуль «Атлетические единоборства»</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3627B7" w:rsidRDefault="003627B7"/>
        </w:tc>
      </w:tr>
      <w:tr w:rsidR="003627B7" w:rsidRPr="007C67DD">
        <w:trPr>
          <w:trHeight w:val="144"/>
          <w:tblCellSpacing w:w="20" w:type="nil"/>
        </w:trPr>
        <w:tc>
          <w:tcPr>
            <w:tcW w:w="0" w:type="auto"/>
            <w:gridSpan w:val="6"/>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b/>
                <w:color w:val="000000"/>
                <w:sz w:val="24"/>
                <w:lang w:val="ru-RU"/>
              </w:rPr>
              <w:t>Раздел 4.</w:t>
            </w:r>
            <w:r w:rsidRPr="007C67DD">
              <w:rPr>
                <w:rFonts w:ascii="Times New Roman" w:hAnsi="Times New Roman"/>
                <w:color w:val="000000"/>
                <w:sz w:val="24"/>
                <w:lang w:val="ru-RU"/>
              </w:rPr>
              <w:t xml:space="preserve"> </w:t>
            </w:r>
            <w:r w:rsidRPr="007C67DD">
              <w:rPr>
                <w:rFonts w:ascii="Times New Roman" w:hAnsi="Times New Roman"/>
                <w:b/>
                <w:color w:val="000000"/>
                <w:sz w:val="24"/>
                <w:lang w:val="ru-RU"/>
              </w:rPr>
              <w:t>Модуль «Спортивная и физическая подготовка»</w:t>
            </w: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4.1</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Спортивная подготовка</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510" w:type="dxa"/>
            <w:tcMar>
              <w:top w:w="50" w:type="dxa"/>
              <w:left w:w="100" w:type="dxa"/>
            </w:tcMar>
            <w:vAlign w:val="center"/>
          </w:tcPr>
          <w:p w:rsidR="003627B7" w:rsidRDefault="007C67DD">
            <w:pPr>
              <w:spacing w:after="0"/>
            </w:pPr>
            <w:r>
              <w:rPr>
                <w:rFonts w:ascii="Times New Roman" w:hAnsi="Times New Roman"/>
                <w:color w:val="000000"/>
                <w:sz w:val="24"/>
              </w:rPr>
              <w:t>4.2</w:t>
            </w:r>
          </w:p>
        </w:tc>
        <w:tc>
          <w:tcPr>
            <w:tcW w:w="2816" w:type="dxa"/>
            <w:tcMar>
              <w:top w:w="50" w:type="dxa"/>
              <w:left w:w="100" w:type="dxa"/>
            </w:tcMar>
            <w:vAlign w:val="center"/>
          </w:tcPr>
          <w:p w:rsidR="003627B7" w:rsidRDefault="007C67DD">
            <w:pPr>
              <w:spacing w:after="0"/>
              <w:ind w:left="135"/>
            </w:pPr>
            <w:r>
              <w:rPr>
                <w:rFonts w:ascii="Times New Roman" w:hAnsi="Times New Roman"/>
                <w:color w:val="000000"/>
                <w:sz w:val="24"/>
              </w:rPr>
              <w:t>Базовая физическая подготовка</w:t>
            </w:r>
          </w:p>
        </w:tc>
        <w:tc>
          <w:tcPr>
            <w:tcW w:w="994"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3627B7" w:rsidRDefault="003627B7">
            <w:pPr>
              <w:spacing w:after="0"/>
              <w:ind w:left="135"/>
              <w:jc w:val="center"/>
            </w:pPr>
          </w:p>
        </w:tc>
        <w:tc>
          <w:tcPr>
            <w:tcW w:w="1805" w:type="dxa"/>
            <w:tcMar>
              <w:top w:w="50" w:type="dxa"/>
              <w:left w:w="100" w:type="dxa"/>
            </w:tcMar>
            <w:vAlign w:val="center"/>
          </w:tcPr>
          <w:p w:rsidR="003627B7" w:rsidRDefault="003627B7">
            <w:pPr>
              <w:spacing w:after="0"/>
              <w:ind w:left="135"/>
              <w:jc w:val="center"/>
            </w:pPr>
          </w:p>
        </w:tc>
        <w:tc>
          <w:tcPr>
            <w:tcW w:w="2694"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Default="007C67DD">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3627B7" w:rsidRDefault="003627B7"/>
        </w:tc>
      </w:tr>
      <w:tr w:rsidR="003627B7">
        <w:trPr>
          <w:trHeight w:val="144"/>
          <w:tblCellSpacing w:w="20" w:type="nil"/>
        </w:trPr>
        <w:tc>
          <w:tcPr>
            <w:tcW w:w="0" w:type="auto"/>
            <w:gridSpan w:val="2"/>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3627B7" w:rsidRDefault="003627B7"/>
        </w:tc>
      </w:tr>
    </w:tbl>
    <w:p w:rsidR="003627B7" w:rsidRDefault="003627B7">
      <w:pPr>
        <w:sectPr w:rsidR="003627B7">
          <w:pgSz w:w="16383" w:h="11906" w:orient="landscape"/>
          <w:pgMar w:top="1134" w:right="850" w:bottom="1134" w:left="1701" w:header="720" w:footer="720" w:gutter="0"/>
          <w:cols w:space="720"/>
        </w:sectPr>
      </w:pPr>
    </w:p>
    <w:p w:rsidR="003627B7" w:rsidRDefault="003627B7">
      <w:pPr>
        <w:sectPr w:rsidR="003627B7">
          <w:pgSz w:w="16383" w:h="11906" w:orient="landscape"/>
          <w:pgMar w:top="1134" w:right="850" w:bottom="1134" w:left="1701" w:header="720" w:footer="720" w:gutter="0"/>
          <w:cols w:space="720"/>
        </w:sectPr>
      </w:pPr>
    </w:p>
    <w:p w:rsidR="003627B7" w:rsidRDefault="007C67DD">
      <w:pPr>
        <w:spacing w:after="0"/>
        <w:ind w:left="120"/>
      </w:pPr>
      <w:bookmarkStart w:id="17" w:name="block-95812020"/>
      <w:bookmarkEnd w:id="16"/>
      <w:r>
        <w:rPr>
          <w:rFonts w:ascii="Times New Roman" w:hAnsi="Times New Roman"/>
          <w:b/>
          <w:color w:val="000000"/>
          <w:sz w:val="28"/>
        </w:rPr>
        <w:lastRenderedPageBreak/>
        <w:t xml:space="preserve"> ПОУРОЧНОЕ ПЛАНИРОВАНИЕ </w:t>
      </w:r>
    </w:p>
    <w:p w:rsidR="003627B7" w:rsidRDefault="007C67D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3627B7">
        <w:trPr>
          <w:trHeight w:val="144"/>
          <w:tblCellSpacing w:w="20" w:type="nil"/>
        </w:trPr>
        <w:tc>
          <w:tcPr>
            <w:tcW w:w="463"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 п/п </w:t>
            </w:r>
          </w:p>
          <w:p w:rsidR="003627B7" w:rsidRDefault="003627B7">
            <w:pPr>
              <w:spacing w:after="0"/>
              <w:ind w:left="135"/>
            </w:pPr>
          </w:p>
        </w:tc>
        <w:tc>
          <w:tcPr>
            <w:tcW w:w="3168"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Тема урока </w:t>
            </w:r>
          </w:p>
          <w:p w:rsidR="003627B7" w:rsidRDefault="003627B7">
            <w:pPr>
              <w:spacing w:after="0"/>
              <w:ind w:left="135"/>
            </w:pPr>
          </w:p>
        </w:tc>
        <w:tc>
          <w:tcPr>
            <w:tcW w:w="0" w:type="auto"/>
            <w:gridSpan w:val="3"/>
            <w:tcMar>
              <w:top w:w="50" w:type="dxa"/>
              <w:left w:w="100" w:type="dxa"/>
            </w:tcMar>
            <w:vAlign w:val="center"/>
          </w:tcPr>
          <w:p w:rsidR="003627B7" w:rsidRDefault="007C67DD">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Дата изучения </w:t>
            </w:r>
          </w:p>
          <w:p w:rsidR="003627B7" w:rsidRDefault="003627B7">
            <w:pPr>
              <w:spacing w:after="0"/>
              <w:ind w:left="135"/>
            </w:pPr>
          </w:p>
        </w:tc>
        <w:tc>
          <w:tcPr>
            <w:tcW w:w="1959"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Электронные цифровые образовательные ресурсы </w:t>
            </w:r>
          </w:p>
          <w:p w:rsidR="003627B7" w:rsidRDefault="003627B7">
            <w:pPr>
              <w:spacing w:after="0"/>
              <w:ind w:left="135"/>
            </w:pPr>
          </w:p>
        </w:tc>
      </w:tr>
      <w:tr w:rsidR="003627B7">
        <w:trPr>
          <w:trHeight w:val="144"/>
          <w:tblCellSpacing w:w="20" w:type="nil"/>
        </w:trPr>
        <w:tc>
          <w:tcPr>
            <w:tcW w:w="0" w:type="auto"/>
            <w:vMerge/>
            <w:tcBorders>
              <w:top w:val="nil"/>
            </w:tcBorders>
            <w:tcMar>
              <w:top w:w="50" w:type="dxa"/>
              <w:left w:w="100" w:type="dxa"/>
            </w:tcMar>
          </w:tcPr>
          <w:p w:rsidR="003627B7" w:rsidRDefault="003627B7"/>
        </w:tc>
        <w:tc>
          <w:tcPr>
            <w:tcW w:w="0" w:type="auto"/>
            <w:vMerge/>
            <w:tcBorders>
              <w:top w:val="nil"/>
            </w:tcBorders>
            <w:tcMar>
              <w:top w:w="50" w:type="dxa"/>
              <w:left w:w="100" w:type="dxa"/>
            </w:tcMar>
          </w:tcPr>
          <w:p w:rsidR="003627B7" w:rsidRDefault="003627B7"/>
        </w:tc>
        <w:tc>
          <w:tcPr>
            <w:tcW w:w="815"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Всего </w:t>
            </w:r>
          </w:p>
          <w:p w:rsidR="003627B7" w:rsidRDefault="003627B7">
            <w:pPr>
              <w:spacing w:after="0"/>
              <w:ind w:left="135"/>
            </w:pPr>
          </w:p>
        </w:tc>
        <w:tc>
          <w:tcPr>
            <w:tcW w:w="1510"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Контрольные работы </w:t>
            </w:r>
          </w:p>
          <w:p w:rsidR="003627B7" w:rsidRDefault="003627B7">
            <w:pPr>
              <w:spacing w:after="0"/>
              <w:ind w:left="135"/>
            </w:pPr>
          </w:p>
        </w:tc>
        <w:tc>
          <w:tcPr>
            <w:tcW w:w="1611"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Практические работы </w:t>
            </w:r>
          </w:p>
          <w:p w:rsidR="003627B7" w:rsidRDefault="003627B7">
            <w:pPr>
              <w:spacing w:after="0"/>
              <w:ind w:left="135"/>
            </w:pPr>
          </w:p>
        </w:tc>
        <w:tc>
          <w:tcPr>
            <w:tcW w:w="0" w:type="auto"/>
            <w:vMerge/>
            <w:tcBorders>
              <w:top w:val="nil"/>
            </w:tcBorders>
            <w:tcMar>
              <w:top w:w="50" w:type="dxa"/>
              <w:left w:w="100" w:type="dxa"/>
            </w:tcMar>
          </w:tcPr>
          <w:p w:rsidR="003627B7" w:rsidRDefault="003627B7"/>
        </w:tc>
        <w:tc>
          <w:tcPr>
            <w:tcW w:w="0" w:type="auto"/>
            <w:vMerge/>
            <w:tcBorders>
              <w:top w:val="nil"/>
            </w:tcBorders>
            <w:tcMar>
              <w:top w:w="50" w:type="dxa"/>
              <w:left w:w="100" w:type="dxa"/>
            </w:tcMar>
          </w:tcPr>
          <w:p w:rsidR="003627B7" w:rsidRDefault="003627B7"/>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Истоки возникновения культуры как социального явления</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Культура как способ развития человека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Здоровый образ жизни как условие активной жизнедеятельности человека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Всероссийский физкультурно-спортивный комплекс «Готов к труду и обороне» (ГТО)</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Физическая культура и физическое здоровье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Физическая культура и психическое здоровье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Физическая культура и социальное здоровье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Основы организации образа жизни современного человека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10</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Проектирование индивидуальной досуговой деятельности</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Упражнения для профилактики нарушения и коррекции осанки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25</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Техническая подготовка в футболе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26</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Тактическая подготовка в футболе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силовых и скоростных способностей средствами игры футбол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удара по мячу в движении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Тренировочные игры по мини-футболу</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Техника судейства игры футбол</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35</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Техническая подготовка в баскетболе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36</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Тактическая подготовка в баскетболе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43</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Тренировочные игры по баскетболу</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44</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Техника судейства игры баскетбол</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45</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Техническая подготовка в волейболе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46</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Тактическая подготовка в волейболе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Общефизическая подготовка средствами игры волейбол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52</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Совершенствование техники нападающего удара</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53</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Совершенствование техники одиночного блока</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55</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Тренировочные игры по волейболу</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56</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Техника судейства игры волейбол</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безопасности на занятиях плаваниям в бассейне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плавание брассом на спине (подводящие упражнения на скольжение)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плавание брассом на спине (подводящие упражнения с подключением работы рук и ног)</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Обучение и закрепление старта со </w:t>
            </w:r>
            <w:r w:rsidRPr="007C67DD">
              <w:rPr>
                <w:rFonts w:ascii="Times New Roman" w:hAnsi="Times New Roman"/>
                <w:color w:val="000000"/>
                <w:sz w:val="24"/>
                <w:lang w:val="ru-RU"/>
              </w:rPr>
              <w:lastRenderedPageBreak/>
              <w:t>стартовой тумбы</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прыжка в воду вниз ногами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прыжка в воду вниз ногами со стартовой тумбы</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Игры с мячом на воде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Игры с мячом на воде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Спортивная подготовка (СФП) по </w:t>
            </w:r>
            <w:r w:rsidRPr="007C67DD">
              <w:rPr>
                <w:rFonts w:ascii="Times New Roman" w:hAnsi="Times New Roman"/>
                <w:color w:val="000000"/>
                <w:sz w:val="24"/>
                <w:lang w:val="ru-RU"/>
              </w:rPr>
              <w:lastRenderedPageBreak/>
              <w:t>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77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79</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80</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81</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82</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83</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84</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85</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Знания о ГТО</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Правила и техника выполнения норматива комплекса ГТО: Наклон вперед из </w:t>
            </w:r>
            <w:proofErr w:type="gramStart"/>
            <w:r w:rsidRPr="007C67DD">
              <w:rPr>
                <w:rFonts w:ascii="Times New Roman" w:hAnsi="Times New Roman"/>
                <w:color w:val="000000"/>
                <w:sz w:val="24"/>
                <w:lang w:val="ru-RU"/>
              </w:rPr>
              <w:t>положения</w:t>
            </w:r>
            <w:proofErr w:type="gramEnd"/>
            <w:r w:rsidRPr="007C67DD">
              <w:rPr>
                <w:rFonts w:ascii="Times New Roman" w:hAnsi="Times New Roman"/>
                <w:color w:val="000000"/>
                <w:sz w:val="24"/>
                <w:lang w:val="ru-RU"/>
              </w:rPr>
              <w:t xml:space="preserve"> стоя на гимнастической скамье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7C67DD">
              <w:rPr>
                <w:rFonts w:ascii="Times New Roman" w:hAnsi="Times New Roman"/>
                <w:color w:val="000000"/>
                <w:sz w:val="24"/>
                <w:lang w:val="ru-RU"/>
              </w:rPr>
              <w:t>положения</w:t>
            </w:r>
            <w:proofErr w:type="gramEnd"/>
            <w:r w:rsidRPr="007C67DD">
              <w:rPr>
                <w:rFonts w:ascii="Times New Roman" w:hAnsi="Times New Roman"/>
                <w:color w:val="000000"/>
                <w:sz w:val="24"/>
                <w:lang w:val="ru-RU"/>
              </w:rPr>
              <w:t xml:space="preserve"> </w:t>
            </w:r>
            <w:r w:rsidRPr="007C67DD">
              <w:rPr>
                <w:rFonts w:ascii="Times New Roman" w:hAnsi="Times New Roman"/>
                <w:color w:val="000000"/>
                <w:sz w:val="24"/>
                <w:lang w:val="ru-RU"/>
              </w:rPr>
              <w:lastRenderedPageBreak/>
              <w:t>лежа на спине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98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Правила и техника выполнения норматива комплекса ГТО: Метание мяча весом 500 </w:t>
            </w:r>
            <w:proofErr w:type="gramStart"/>
            <w:r w:rsidRPr="007C67DD">
              <w:rPr>
                <w:rFonts w:ascii="Times New Roman" w:hAnsi="Times New Roman"/>
                <w:color w:val="000000"/>
                <w:sz w:val="24"/>
                <w:lang w:val="ru-RU"/>
              </w:rPr>
              <w:t>г(</w:t>
            </w:r>
            <w:proofErr w:type="gramEnd"/>
            <w:r w:rsidRPr="007C67DD">
              <w:rPr>
                <w:rFonts w:ascii="Times New Roman" w:hAnsi="Times New Roman"/>
                <w:color w:val="000000"/>
                <w:sz w:val="24"/>
                <w:lang w:val="ru-RU"/>
              </w:rPr>
              <w:t>д), 700 г(ю)</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100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101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102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Фестиваль «Мы готовы к ГТО!»</w:t>
            </w:r>
            <w:proofErr w:type="gramStart"/>
            <w:r w:rsidRPr="007C67DD">
              <w:rPr>
                <w:rFonts w:ascii="Times New Roman" w:hAnsi="Times New Roman"/>
                <w:color w:val="000000"/>
                <w:sz w:val="24"/>
                <w:lang w:val="ru-RU"/>
              </w:rPr>
              <w:t>.</w:t>
            </w:r>
            <w:proofErr w:type="gramEnd"/>
            <w:r w:rsidRPr="007C67DD">
              <w:rPr>
                <w:rFonts w:ascii="Times New Roman" w:hAnsi="Times New Roman"/>
                <w:color w:val="000000"/>
                <w:sz w:val="24"/>
                <w:lang w:val="ru-RU"/>
              </w:rPr>
              <w:t xml:space="preserve"> (</w:t>
            </w:r>
            <w:proofErr w:type="gramStart"/>
            <w:r w:rsidRPr="007C67DD">
              <w:rPr>
                <w:rFonts w:ascii="Times New Roman" w:hAnsi="Times New Roman"/>
                <w:color w:val="000000"/>
                <w:sz w:val="24"/>
                <w:lang w:val="ru-RU"/>
              </w:rPr>
              <w:t>с</w:t>
            </w:r>
            <w:proofErr w:type="gramEnd"/>
            <w:r w:rsidRPr="007C67DD">
              <w:rPr>
                <w:rFonts w:ascii="Times New Roman" w:hAnsi="Times New Roman"/>
                <w:color w:val="000000"/>
                <w:sz w:val="24"/>
                <w:lang w:val="ru-RU"/>
              </w:rPr>
              <w:t>дача норм ГТО с соблюдением правил и техники выполнения испытаний (тестов) 6 ступени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627B7" w:rsidRDefault="003627B7"/>
        </w:tc>
      </w:tr>
    </w:tbl>
    <w:p w:rsidR="003627B7" w:rsidRDefault="003627B7">
      <w:pPr>
        <w:sectPr w:rsidR="003627B7">
          <w:pgSz w:w="16383" w:h="11906" w:orient="landscape"/>
          <w:pgMar w:top="1134" w:right="850" w:bottom="1134" w:left="1701" w:header="720" w:footer="720" w:gutter="0"/>
          <w:cols w:space="720"/>
        </w:sectPr>
      </w:pPr>
    </w:p>
    <w:p w:rsidR="003627B7" w:rsidRDefault="007C67D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3627B7">
        <w:trPr>
          <w:trHeight w:val="144"/>
          <w:tblCellSpacing w:w="20" w:type="nil"/>
        </w:trPr>
        <w:tc>
          <w:tcPr>
            <w:tcW w:w="463"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 п/п </w:t>
            </w:r>
          </w:p>
          <w:p w:rsidR="003627B7" w:rsidRDefault="003627B7">
            <w:pPr>
              <w:spacing w:after="0"/>
              <w:ind w:left="135"/>
            </w:pPr>
          </w:p>
        </w:tc>
        <w:tc>
          <w:tcPr>
            <w:tcW w:w="3168"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Тема урока </w:t>
            </w:r>
          </w:p>
          <w:p w:rsidR="003627B7" w:rsidRDefault="003627B7">
            <w:pPr>
              <w:spacing w:after="0"/>
              <w:ind w:left="135"/>
            </w:pPr>
          </w:p>
        </w:tc>
        <w:tc>
          <w:tcPr>
            <w:tcW w:w="0" w:type="auto"/>
            <w:gridSpan w:val="3"/>
            <w:tcMar>
              <w:top w:w="50" w:type="dxa"/>
              <w:left w:w="100" w:type="dxa"/>
            </w:tcMar>
            <w:vAlign w:val="center"/>
          </w:tcPr>
          <w:p w:rsidR="003627B7" w:rsidRDefault="007C67DD">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Дата изучения </w:t>
            </w:r>
          </w:p>
          <w:p w:rsidR="003627B7" w:rsidRDefault="003627B7">
            <w:pPr>
              <w:spacing w:after="0"/>
              <w:ind w:left="135"/>
            </w:pPr>
          </w:p>
        </w:tc>
        <w:tc>
          <w:tcPr>
            <w:tcW w:w="1959" w:type="dxa"/>
            <w:vMerge w:val="restart"/>
            <w:tcMar>
              <w:top w:w="50" w:type="dxa"/>
              <w:left w:w="100" w:type="dxa"/>
            </w:tcMar>
            <w:vAlign w:val="center"/>
          </w:tcPr>
          <w:p w:rsidR="003627B7" w:rsidRDefault="007C67DD">
            <w:pPr>
              <w:spacing w:after="0"/>
              <w:ind w:left="135"/>
            </w:pPr>
            <w:r>
              <w:rPr>
                <w:rFonts w:ascii="Times New Roman" w:hAnsi="Times New Roman"/>
                <w:b/>
                <w:color w:val="000000"/>
                <w:sz w:val="24"/>
              </w:rPr>
              <w:t xml:space="preserve">Электронные цифровые образовательные ресурсы </w:t>
            </w:r>
          </w:p>
          <w:p w:rsidR="003627B7" w:rsidRDefault="003627B7">
            <w:pPr>
              <w:spacing w:after="0"/>
              <w:ind w:left="135"/>
            </w:pPr>
          </w:p>
        </w:tc>
      </w:tr>
      <w:tr w:rsidR="003627B7">
        <w:trPr>
          <w:trHeight w:val="144"/>
          <w:tblCellSpacing w:w="20" w:type="nil"/>
        </w:trPr>
        <w:tc>
          <w:tcPr>
            <w:tcW w:w="0" w:type="auto"/>
            <w:vMerge/>
            <w:tcBorders>
              <w:top w:val="nil"/>
            </w:tcBorders>
            <w:tcMar>
              <w:top w:w="50" w:type="dxa"/>
              <w:left w:w="100" w:type="dxa"/>
            </w:tcMar>
          </w:tcPr>
          <w:p w:rsidR="003627B7" w:rsidRDefault="003627B7"/>
        </w:tc>
        <w:tc>
          <w:tcPr>
            <w:tcW w:w="0" w:type="auto"/>
            <w:vMerge/>
            <w:tcBorders>
              <w:top w:val="nil"/>
            </w:tcBorders>
            <w:tcMar>
              <w:top w:w="50" w:type="dxa"/>
              <w:left w:w="100" w:type="dxa"/>
            </w:tcMar>
          </w:tcPr>
          <w:p w:rsidR="003627B7" w:rsidRDefault="003627B7"/>
        </w:tc>
        <w:tc>
          <w:tcPr>
            <w:tcW w:w="815"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Всего </w:t>
            </w:r>
          </w:p>
          <w:p w:rsidR="003627B7" w:rsidRDefault="003627B7">
            <w:pPr>
              <w:spacing w:after="0"/>
              <w:ind w:left="135"/>
            </w:pPr>
          </w:p>
        </w:tc>
        <w:tc>
          <w:tcPr>
            <w:tcW w:w="1510"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Контрольные работы </w:t>
            </w:r>
          </w:p>
          <w:p w:rsidR="003627B7" w:rsidRDefault="003627B7">
            <w:pPr>
              <w:spacing w:after="0"/>
              <w:ind w:left="135"/>
            </w:pPr>
          </w:p>
        </w:tc>
        <w:tc>
          <w:tcPr>
            <w:tcW w:w="1611" w:type="dxa"/>
            <w:tcMar>
              <w:top w:w="50" w:type="dxa"/>
              <w:left w:w="100" w:type="dxa"/>
            </w:tcMar>
            <w:vAlign w:val="center"/>
          </w:tcPr>
          <w:p w:rsidR="003627B7" w:rsidRDefault="007C67DD">
            <w:pPr>
              <w:spacing w:after="0"/>
              <w:ind w:left="135"/>
            </w:pPr>
            <w:r>
              <w:rPr>
                <w:rFonts w:ascii="Times New Roman" w:hAnsi="Times New Roman"/>
                <w:b/>
                <w:color w:val="000000"/>
                <w:sz w:val="24"/>
              </w:rPr>
              <w:t xml:space="preserve">Практические работы </w:t>
            </w:r>
          </w:p>
          <w:p w:rsidR="003627B7" w:rsidRDefault="003627B7">
            <w:pPr>
              <w:spacing w:after="0"/>
              <w:ind w:left="135"/>
            </w:pPr>
          </w:p>
        </w:tc>
        <w:tc>
          <w:tcPr>
            <w:tcW w:w="0" w:type="auto"/>
            <w:vMerge/>
            <w:tcBorders>
              <w:top w:val="nil"/>
            </w:tcBorders>
            <w:tcMar>
              <w:top w:w="50" w:type="dxa"/>
              <w:left w:w="100" w:type="dxa"/>
            </w:tcMar>
          </w:tcPr>
          <w:p w:rsidR="003627B7" w:rsidRDefault="003627B7"/>
        </w:tc>
        <w:tc>
          <w:tcPr>
            <w:tcW w:w="0" w:type="auto"/>
            <w:vMerge/>
            <w:tcBorders>
              <w:top w:val="nil"/>
            </w:tcBorders>
            <w:tcMar>
              <w:top w:w="50" w:type="dxa"/>
              <w:left w:w="100" w:type="dxa"/>
            </w:tcMar>
          </w:tcPr>
          <w:p w:rsidR="003627B7" w:rsidRDefault="003627B7"/>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Адаптация организма и здоровье человека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Здоровый образ жизни современного человека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Определение индивидуального расхода энергии</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Физическая культура и профессиональная деятельность человека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Оказание первой помощи при травмах и ушибах</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Оказание первой помощи при вывихах и переломах</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Оказание первой помощи при </w:t>
            </w:r>
            <w:r w:rsidRPr="007C67DD">
              <w:rPr>
                <w:rFonts w:ascii="Times New Roman" w:hAnsi="Times New Roman"/>
                <w:color w:val="000000"/>
                <w:sz w:val="24"/>
                <w:lang w:val="ru-RU"/>
              </w:rPr>
              <w:lastRenderedPageBreak/>
              <w:t>обморожении, солнечном и тепловом ударах</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Оздоровительные мероприятия и процедуры в режиме учебного дня и недели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Релаксация в системной организации мероприятий здорового образа жизни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Дыхательная гимнастика А.Н. Стрельниковой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14</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Синхрогимнастика «Ключ»</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Объективные и субъективные признаки утомления</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Упражнения для профилактики острых респираторных заболеваний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Упражнения для снижения массы тела и для профилактики целлюлита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Комплекс упражнений силовой гимнастики (шейпинг)</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силовых способностей посредством занятий силовой гимнастикой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гибкости посредством занятий по программе «Стретчинг»</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25</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Техническая подготовка в футболе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26</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Тактическая подготовка в футболе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скоростных и силовых способностей средствами игры футбол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29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остановки мяча разными способами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Тренировочные игры по мини-футболу </w:t>
            </w:r>
            <w:r w:rsidRPr="007C67DD">
              <w:rPr>
                <w:rFonts w:ascii="Times New Roman" w:hAnsi="Times New Roman"/>
                <w:color w:val="000000"/>
                <w:sz w:val="24"/>
                <w:lang w:val="ru-RU"/>
              </w:rPr>
              <w:lastRenderedPageBreak/>
              <w:t>(на малом футбольном поле)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Тренировочные игры по футболу (на большом поле)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35</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Техническая подготовка в баскетболе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36</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Тактическая подготовка в баскетболе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39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перехвата мяча, на месте и при передвижении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передачи и броска мяча во время ведения</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выполнения штрафного броска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44</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Тренировочные игры по баскетболу</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45</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Техническая подготовка в волейболе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46</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Тактическая подготовка в волейболе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47</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Общефизическая подготовка в волейболе</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49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56</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Тренировочные игры по волейболу</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безопасности на занятиях атлетическими единоборствами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самостраховки в атлетических единоборствах</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59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Техника стоек в атлетических </w:t>
            </w:r>
            <w:r w:rsidRPr="007C67DD">
              <w:rPr>
                <w:rFonts w:ascii="Times New Roman" w:hAnsi="Times New Roman"/>
                <w:color w:val="000000"/>
                <w:sz w:val="24"/>
                <w:lang w:val="ru-RU"/>
              </w:rPr>
              <w:lastRenderedPageBreak/>
              <w:t>единоборствах</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60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захватов в атлетических единоборствах</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броска рывком за пятку в атлетических единоборствах</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задней подножки в атлетических единоборствах</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Техника удержаний в атлетических единоборствах</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Учебные схватки с использованием бросков и удержанием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Имитационные упражнения в защитных действиях от удара кулаком в голову</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силовых способностей средствами атлетических единоборств</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скоростных способностей средствами атлетических единоборств</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69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79</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80</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81</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82</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Участие в соревнованиях</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83</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84</w:t>
            </w:r>
          </w:p>
        </w:tc>
        <w:tc>
          <w:tcPr>
            <w:tcW w:w="3168" w:type="dxa"/>
            <w:tcMar>
              <w:top w:w="50" w:type="dxa"/>
              <w:left w:w="100" w:type="dxa"/>
            </w:tcMar>
            <w:vAlign w:val="center"/>
          </w:tcPr>
          <w:p w:rsidR="003627B7" w:rsidRDefault="007C67DD">
            <w:pPr>
              <w:spacing w:after="0"/>
              <w:ind w:left="135"/>
            </w:pPr>
            <w:r>
              <w:rPr>
                <w:rFonts w:ascii="Times New Roman" w:hAnsi="Times New Roman"/>
                <w:color w:val="000000"/>
                <w:sz w:val="24"/>
              </w:rPr>
              <w:t>Судейство соревнований</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85</w:t>
            </w:r>
          </w:p>
        </w:tc>
        <w:tc>
          <w:tcPr>
            <w:tcW w:w="3168" w:type="dxa"/>
            <w:tcMar>
              <w:top w:w="50" w:type="dxa"/>
              <w:left w:w="100" w:type="dxa"/>
            </w:tcMar>
            <w:vAlign w:val="center"/>
          </w:tcPr>
          <w:p w:rsidR="003627B7" w:rsidRDefault="007C67DD">
            <w:pPr>
              <w:spacing w:after="0"/>
              <w:ind w:left="135"/>
            </w:pPr>
            <w:r w:rsidRPr="007C67DD">
              <w:rPr>
                <w:rFonts w:ascii="Times New Roman" w:hAnsi="Times New Roman"/>
                <w:color w:val="000000"/>
                <w:sz w:val="24"/>
                <w:lang w:val="ru-RU"/>
              </w:rPr>
              <w:t xml:space="preserve">Правила техники безопасности в ГТО. </w:t>
            </w:r>
            <w:r>
              <w:rPr>
                <w:rFonts w:ascii="Times New Roman" w:hAnsi="Times New Roman"/>
                <w:color w:val="000000"/>
                <w:sz w:val="24"/>
              </w:rPr>
              <w:t>Первая помощь</w:t>
            </w:r>
          </w:p>
        </w:tc>
        <w:tc>
          <w:tcPr>
            <w:tcW w:w="815"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88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Правила и техника выполнения </w:t>
            </w:r>
            <w:r w:rsidRPr="007C67DD">
              <w:rPr>
                <w:rFonts w:ascii="Times New Roman" w:hAnsi="Times New Roman"/>
                <w:color w:val="000000"/>
                <w:sz w:val="24"/>
                <w:lang w:val="ru-RU"/>
              </w:rPr>
              <w:lastRenderedPageBreak/>
              <w:t>норматива комплекса ГТО: Бег на 2000 м или 3000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89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93</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94</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95</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Правила и техника выполнения норматива комплекса ГТО: Наклон </w:t>
            </w:r>
            <w:r w:rsidRPr="007C67DD">
              <w:rPr>
                <w:rFonts w:ascii="Times New Roman" w:hAnsi="Times New Roman"/>
                <w:color w:val="000000"/>
                <w:sz w:val="24"/>
                <w:lang w:val="ru-RU"/>
              </w:rPr>
              <w:lastRenderedPageBreak/>
              <w:t xml:space="preserve">вперед из </w:t>
            </w:r>
            <w:proofErr w:type="gramStart"/>
            <w:r w:rsidRPr="007C67DD">
              <w:rPr>
                <w:rFonts w:ascii="Times New Roman" w:hAnsi="Times New Roman"/>
                <w:color w:val="000000"/>
                <w:sz w:val="24"/>
                <w:lang w:val="ru-RU"/>
              </w:rPr>
              <w:t>положения</w:t>
            </w:r>
            <w:proofErr w:type="gramEnd"/>
            <w:r w:rsidRPr="007C67DD">
              <w:rPr>
                <w:rFonts w:ascii="Times New Roman" w:hAnsi="Times New Roman"/>
                <w:color w:val="000000"/>
                <w:sz w:val="24"/>
                <w:lang w:val="ru-RU"/>
              </w:rPr>
              <w:t xml:space="preserve"> стоя на гимнастической скамье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lastRenderedPageBreak/>
              <w:t>96</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97</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Правила и техника выполнения норматива комплекса ГТО: Поднимание туловища из </w:t>
            </w:r>
            <w:proofErr w:type="gramStart"/>
            <w:r w:rsidRPr="007C67DD">
              <w:rPr>
                <w:rFonts w:ascii="Times New Roman" w:hAnsi="Times New Roman"/>
                <w:color w:val="000000"/>
                <w:sz w:val="24"/>
                <w:lang w:val="ru-RU"/>
              </w:rPr>
              <w:t>положения</w:t>
            </w:r>
            <w:proofErr w:type="gramEnd"/>
            <w:r w:rsidRPr="007C67DD">
              <w:rPr>
                <w:rFonts w:ascii="Times New Roman" w:hAnsi="Times New Roman"/>
                <w:color w:val="000000"/>
                <w:sz w:val="24"/>
                <w:lang w:val="ru-RU"/>
              </w:rPr>
              <w:t xml:space="preserve"> лежа на спине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98</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 xml:space="preserve">Правила и техника выполнения норматива комплекса ГТО: Метание мяча весом 500 </w:t>
            </w:r>
            <w:proofErr w:type="gramStart"/>
            <w:r w:rsidRPr="007C67DD">
              <w:rPr>
                <w:rFonts w:ascii="Times New Roman" w:hAnsi="Times New Roman"/>
                <w:color w:val="000000"/>
                <w:sz w:val="24"/>
                <w:lang w:val="ru-RU"/>
              </w:rPr>
              <w:t>г(</w:t>
            </w:r>
            <w:proofErr w:type="gramEnd"/>
            <w:r w:rsidRPr="007C67DD">
              <w:rPr>
                <w:rFonts w:ascii="Times New Roman" w:hAnsi="Times New Roman"/>
                <w:color w:val="000000"/>
                <w:sz w:val="24"/>
                <w:lang w:val="ru-RU"/>
              </w:rPr>
              <w:t>д), 700 г(ю)</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99</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100</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101</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463" w:type="dxa"/>
            <w:tcMar>
              <w:top w:w="50" w:type="dxa"/>
              <w:left w:w="100" w:type="dxa"/>
            </w:tcMar>
            <w:vAlign w:val="center"/>
          </w:tcPr>
          <w:p w:rsidR="003627B7" w:rsidRDefault="007C67DD">
            <w:pPr>
              <w:spacing w:after="0"/>
            </w:pPr>
            <w:r>
              <w:rPr>
                <w:rFonts w:ascii="Times New Roman" w:hAnsi="Times New Roman"/>
                <w:color w:val="000000"/>
                <w:sz w:val="24"/>
              </w:rPr>
              <w:t>102</w:t>
            </w:r>
          </w:p>
        </w:tc>
        <w:tc>
          <w:tcPr>
            <w:tcW w:w="3168" w:type="dxa"/>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Фестиваль «Мы готовы к ГТО!»</w:t>
            </w:r>
            <w:proofErr w:type="gramStart"/>
            <w:r w:rsidRPr="007C67DD">
              <w:rPr>
                <w:rFonts w:ascii="Times New Roman" w:hAnsi="Times New Roman"/>
                <w:color w:val="000000"/>
                <w:sz w:val="24"/>
                <w:lang w:val="ru-RU"/>
              </w:rPr>
              <w:t>.</w:t>
            </w:r>
            <w:proofErr w:type="gramEnd"/>
            <w:r w:rsidRPr="007C67DD">
              <w:rPr>
                <w:rFonts w:ascii="Times New Roman" w:hAnsi="Times New Roman"/>
                <w:color w:val="000000"/>
                <w:sz w:val="24"/>
                <w:lang w:val="ru-RU"/>
              </w:rPr>
              <w:t xml:space="preserve"> (</w:t>
            </w:r>
            <w:proofErr w:type="gramStart"/>
            <w:r w:rsidRPr="007C67DD">
              <w:rPr>
                <w:rFonts w:ascii="Times New Roman" w:hAnsi="Times New Roman"/>
                <w:color w:val="000000"/>
                <w:sz w:val="24"/>
                <w:lang w:val="ru-RU"/>
              </w:rPr>
              <w:t>с</w:t>
            </w:r>
            <w:proofErr w:type="gramEnd"/>
            <w:r w:rsidRPr="007C67DD">
              <w:rPr>
                <w:rFonts w:ascii="Times New Roman" w:hAnsi="Times New Roman"/>
                <w:color w:val="000000"/>
                <w:sz w:val="24"/>
                <w:lang w:val="ru-RU"/>
              </w:rPr>
              <w:t>дача норм ГТО с соблюдением правил и техники выполнения испытаний (тестов) 6-7 ступени</w:t>
            </w:r>
          </w:p>
        </w:tc>
        <w:tc>
          <w:tcPr>
            <w:tcW w:w="815"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627B7" w:rsidRDefault="003627B7">
            <w:pPr>
              <w:spacing w:after="0"/>
              <w:ind w:left="135"/>
              <w:jc w:val="center"/>
            </w:pPr>
          </w:p>
        </w:tc>
        <w:tc>
          <w:tcPr>
            <w:tcW w:w="1611" w:type="dxa"/>
            <w:tcMar>
              <w:top w:w="50" w:type="dxa"/>
              <w:left w:w="100" w:type="dxa"/>
            </w:tcMar>
            <w:vAlign w:val="center"/>
          </w:tcPr>
          <w:p w:rsidR="003627B7" w:rsidRDefault="003627B7">
            <w:pPr>
              <w:spacing w:after="0"/>
              <w:ind w:left="135"/>
              <w:jc w:val="center"/>
            </w:pPr>
          </w:p>
        </w:tc>
        <w:tc>
          <w:tcPr>
            <w:tcW w:w="1139" w:type="dxa"/>
            <w:tcMar>
              <w:top w:w="50" w:type="dxa"/>
              <w:left w:w="100" w:type="dxa"/>
            </w:tcMar>
            <w:vAlign w:val="center"/>
          </w:tcPr>
          <w:p w:rsidR="003627B7" w:rsidRDefault="003627B7">
            <w:pPr>
              <w:spacing w:after="0"/>
              <w:ind w:left="135"/>
            </w:pPr>
          </w:p>
        </w:tc>
        <w:tc>
          <w:tcPr>
            <w:tcW w:w="1959" w:type="dxa"/>
            <w:tcMar>
              <w:top w:w="50" w:type="dxa"/>
              <w:left w:w="100" w:type="dxa"/>
            </w:tcMar>
            <w:vAlign w:val="center"/>
          </w:tcPr>
          <w:p w:rsidR="003627B7" w:rsidRDefault="003627B7">
            <w:pPr>
              <w:spacing w:after="0"/>
              <w:ind w:left="135"/>
            </w:pPr>
          </w:p>
        </w:tc>
      </w:tr>
      <w:tr w:rsidR="003627B7">
        <w:trPr>
          <w:trHeight w:val="144"/>
          <w:tblCellSpacing w:w="20" w:type="nil"/>
        </w:trPr>
        <w:tc>
          <w:tcPr>
            <w:tcW w:w="0" w:type="auto"/>
            <w:gridSpan w:val="2"/>
            <w:tcMar>
              <w:top w:w="50" w:type="dxa"/>
              <w:left w:w="100" w:type="dxa"/>
            </w:tcMar>
            <w:vAlign w:val="center"/>
          </w:tcPr>
          <w:p w:rsidR="003627B7" w:rsidRPr="007C67DD" w:rsidRDefault="007C67DD">
            <w:pPr>
              <w:spacing w:after="0"/>
              <w:ind w:left="135"/>
              <w:rPr>
                <w:lang w:val="ru-RU"/>
              </w:rPr>
            </w:pPr>
            <w:r w:rsidRPr="007C67DD">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3627B7" w:rsidRDefault="007C67DD">
            <w:pPr>
              <w:spacing w:after="0"/>
              <w:ind w:left="135"/>
              <w:jc w:val="center"/>
            </w:pPr>
            <w:r w:rsidRPr="007C67D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3627B7" w:rsidRDefault="007C67D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627B7" w:rsidRDefault="003627B7"/>
        </w:tc>
      </w:tr>
    </w:tbl>
    <w:p w:rsidR="003627B7" w:rsidRDefault="003627B7">
      <w:pPr>
        <w:sectPr w:rsidR="003627B7">
          <w:pgSz w:w="16383" w:h="11906" w:orient="landscape"/>
          <w:pgMar w:top="1134" w:right="850" w:bottom="1134" w:left="1701" w:header="720" w:footer="720" w:gutter="0"/>
          <w:cols w:space="720"/>
        </w:sectPr>
      </w:pPr>
    </w:p>
    <w:p w:rsidR="003627B7" w:rsidRDefault="003627B7">
      <w:pPr>
        <w:sectPr w:rsidR="003627B7">
          <w:pgSz w:w="16383" w:h="11906" w:orient="landscape"/>
          <w:pgMar w:top="1134" w:right="850" w:bottom="1134" w:left="1701" w:header="720" w:footer="720" w:gutter="0"/>
          <w:cols w:space="720"/>
        </w:sectPr>
      </w:pPr>
    </w:p>
    <w:p w:rsidR="003627B7" w:rsidRDefault="007C67DD">
      <w:pPr>
        <w:spacing w:after="0"/>
        <w:ind w:left="120"/>
      </w:pPr>
      <w:bookmarkStart w:id="18" w:name="block-95812023"/>
      <w:bookmarkEnd w:id="17"/>
      <w:r>
        <w:rPr>
          <w:rFonts w:ascii="Times New Roman" w:hAnsi="Times New Roman"/>
          <w:b/>
          <w:color w:val="000000"/>
          <w:sz w:val="28"/>
        </w:rPr>
        <w:lastRenderedPageBreak/>
        <w:t>УЧЕБНО-МЕТОДИЧЕСКОЕ ОБЕСПЕЧЕНИЕ ОБРАЗОВАТЕЛЬНОГО ПРОЦЕССА</w:t>
      </w:r>
    </w:p>
    <w:p w:rsidR="003627B7" w:rsidRDefault="007C67DD">
      <w:pPr>
        <w:spacing w:after="0" w:line="480" w:lineRule="auto"/>
        <w:ind w:left="120"/>
      </w:pPr>
      <w:r>
        <w:rPr>
          <w:rFonts w:ascii="Times New Roman" w:hAnsi="Times New Roman"/>
          <w:b/>
          <w:color w:val="000000"/>
          <w:sz w:val="28"/>
        </w:rPr>
        <w:t>ОБЯЗАТЕЛЬНЫЕ УЧЕБНЫЕ МАТЕРИАЛЫ ДЛЯ УЧЕНИКА</w:t>
      </w:r>
    </w:p>
    <w:p w:rsidR="003627B7" w:rsidRDefault="003627B7">
      <w:pPr>
        <w:spacing w:after="0" w:line="480" w:lineRule="auto"/>
        <w:ind w:left="120"/>
      </w:pPr>
    </w:p>
    <w:p w:rsidR="003627B7" w:rsidRDefault="003627B7">
      <w:pPr>
        <w:spacing w:after="0" w:line="480" w:lineRule="auto"/>
        <w:ind w:left="120"/>
      </w:pPr>
    </w:p>
    <w:p w:rsidR="003627B7" w:rsidRDefault="003627B7">
      <w:pPr>
        <w:spacing w:after="0"/>
        <w:ind w:left="120"/>
      </w:pPr>
    </w:p>
    <w:p w:rsidR="003627B7" w:rsidRDefault="007C67DD">
      <w:pPr>
        <w:spacing w:after="0" w:line="480" w:lineRule="auto"/>
        <w:ind w:left="120"/>
      </w:pPr>
      <w:r>
        <w:rPr>
          <w:rFonts w:ascii="Times New Roman" w:hAnsi="Times New Roman"/>
          <w:b/>
          <w:color w:val="000000"/>
          <w:sz w:val="28"/>
        </w:rPr>
        <w:t>МЕТОДИЧЕСКИЕ МАТЕРИАЛЫ ДЛЯ УЧИТЕЛЯ</w:t>
      </w:r>
    </w:p>
    <w:p w:rsidR="003627B7" w:rsidRDefault="003627B7">
      <w:pPr>
        <w:spacing w:after="0" w:line="480" w:lineRule="auto"/>
        <w:ind w:left="120"/>
      </w:pPr>
    </w:p>
    <w:p w:rsidR="003627B7" w:rsidRDefault="003627B7">
      <w:pPr>
        <w:spacing w:after="0"/>
        <w:ind w:left="120"/>
      </w:pPr>
    </w:p>
    <w:p w:rsidR="003627B7" w:rsidRPr="007C67DD" w:rsidRDefault="007C67DD">
      <w:pPr>
        <w:spacing w:after="0" w:line="480" w:lineRule="auto"/>
        <w:ind w:left="120"/>
        <w:rPr>
          <w:lang w:val="ru-RU"/>
        </w:rPr>
      </w:pPr>
      <w:r w:rsidRPr="007C67DD">
        <w:rPr>
          <w:rFonts w:ascii="Times New Roman" w:hAnsi="Times New Roman"/>
          <w:b/>
          <w:color w:val="000000"/>
          <w:sz w:val="28"/>
          <w:lang w:val="ru-RU"/>
        </w:rPr>
        <w:t>ЦИФРОВЫЕ ОБРАЗОВАТЕЛЬНЫЕ РЕСУРСЫ И РЕСУРСЫ СЕТИ ИНТЕРНЕТ</w:t>
      </w:r>
    </w:p>
    <w:p w:rsidR="003627B7" w:rsidRPr="007C67DD" w:rsidRDefault="003627B7">
      <w:pPr>
        <w:spacing w:after="0" w:line="480" w:lineRule="auto"/>
        <w:ind w:left="120"/>
        <w:rPr>
          <w:lang w:val="ru-RU"/>
        </w:rPr>
      </w:pPr>
    </w:p>
    <w:p w:rsidR="003627B7" w:rsidRPr="007C67DD" w:rsidRDefault="003627B7">
      <w:pPr>
        <w:rPr>
          <w:lang w:val="ru-RU"/>
        </w:rPr>
        <w:sectPr w:rsidR="003627B7" w:rsidRPr="007C67DD">
          <w:pgSz w:w="11906" w:h="16383"/>
          <w:pgMar w:top="1134" w:right="850" w:bottom="1134" w:left="1701" w:header="720" w:footer="720" w:gutter="0"/>
          <w:cols w:space="720"/>
        </w:sectPr>
      </w:pPr>
    </w:p>
    <w:bookmarkEnd w:id="18"/>
    <w:p w:rsidR="007C67DD" w:rsidRPr="007C67DD" w:rsidRDefault="007C67DD">
      <w:pPr>
        <w:rPr>
          <w:lang w:val="ru-RU"/>
        </w:rPr>
      </w:pPr>
    </w:p>
    <w:sectPr w:rsidR="007C67DD" w:rsidRPr="007C67D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627B7"/>
    <w:rsid w:val="003627B7"/>
    <w:rsid w:val="004B7239"/>
    <w:rsid w:val="007C6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9867</Words>
  <Characters>56246</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2026-09-07T06:23:00Z</dcterms:created>
  <dcterms:modified xsi:type="dcterms:W3CDTF">2026-09-07T06:38:00Z</dcterms:modified>
</cp:coreProperties>
</file>