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4D5" w:rsidRPr="00F74A26" w:rsidRDefault="00B80612">
      <w:pPr>
        <w:spacing w:after="0" w:line="408" w:lineRule="auto"/>
        <w:ind w:left="120"/>
        <w:jc w:val="center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164D5" w:rsidRPr="00F74A26" w:rsidRDefault="00B80612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F74A2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164D5" w:rsidRDefault="00B80612">
      <w:pPr>
        <w:spacing w:after="0" w:line="408" w:lineRule="auto"/>
        <w:ind w:left="120"/>
        <w:jc w:val="center"/>
      </w:pPr>
      <w:bookmarkStart w:id="1" w:name="34df4a62-8dcd-4a78-a0bb-c2323fe584ec"/>
      <w:r>
        <w:rPr>
          <w:rFonts w:ascii="Times New Roman" w:hAnsi="Times New Roman"/>
          <w:b/>
          <w:color w:val="000000"/>
          <w:sz w:val="28"/>
        </w:rPr>
        <w:t>Управление образования Красносулинского района</w:t>
      </w:r>
      <w:bookmarkEnd w:id="1"/>
    </w:p>
    <w:p w:rsidR="000164D5" w:rsidRDefault="00B8061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№22</w:t>
      </w:r>
    </w:p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806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806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806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B806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22</w:t>
            </w:r>
          </w:p>
          <w:p w:rsidR="000E6D86" w:rsidRDefault="00B8061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8061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 И. Тоткалова</w:t>
            </w:r>
          </w:p>
          <w:p w:rsidR="000E6D86" w:rsidRDefault="00B8061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94-ОД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8061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p w:rsidR="000164D5" w:rsidRDefault="000164D5">
      <w:pPr>
        <w:spacing w:after="0"/>
        <w:ind w:left="120"/>
      </w:pPr>
    </w:p>
    <w:p w:rsidR="000164D5" w:rsidRDefault="00B8061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164D5" w:rsidRDefault="00B8061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11666972)</w:t>
      </w:r>
    </w:p>
    <w:p w:rsidR="000164D5" w:rsidRDefault="000164D5">
      <w:pPr>
        <w:spacing w:after="0"/>
        <w:ind w:left="120"/>
        <w:jc w:val="center"/>
      </w:pPr>
    </w:p>
    <w:p w:rsidR="000164D5" w:rsidRDefault="00B8061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0164D5" w:rsidRPr="00F74A26" w:rsidRDefault="00B80612">
      <w:pPr>
        <w:spacing w:after="0" w:line="408" w:lineRule="auto"/>
        <w:ind w:left="120"/>
        <w:jc w:val="center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0164D5">
      <w:pPr>
        <w:spacing w:after="0"/>
        <w:ind w:left="120"/>
        <w:jc w:val="center"/>
        <w:rPr>
          <w:lang w:val="ru-RU"/>
        </w:rPr>
      </w:pPr>
    </w:p>
    <w:p w:rsidR="000164D5" w:rsidRPr="00F74A26" w:rsidRDefault="00B80612" w:rsidP="00F74A26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F74A26">
        <w:rPr>
          <w:rFonts w:ascii="Times New Roman" w:hAnsi="Times New Roman"/>
          <w:b/>
          <w:color w:val="000000"/>
          <w:sz w:val="28"/>
          <w:lang w:val="ru-RU"/>
        </w:rPr>
        <w:t>рп. Горный</w:t>
      </w:r>
      <w:bookmarkEnd w:id="3"/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F74A26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0164D5" w:rsidRPr="00F74A26" w:rsidRDefault="000164D5">
      <w:pPr>
        <w:rPr>
          <w:lang w:val="ru-RU"/>
        </w:rPr>
        <w:sectPr w:rsidR="000164D5" w:rsidRPr="00F74A2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456079"/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bookmarkStart w:id="6" w:name="block-97456084"/>
      <w:bookmarkEnd w:id="2"/>
      <w:bookmarkEnd w:id="5"/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«Изобразительное искусство» (далее </w:t>
      </w:r>
      <w:r w:rsidRPr="00F74A26">
        <w:rPr>
          <w:rFonts w:ascii="Times New Roman" w:hAnsi="Times New Roman"/>
          <w:color w:val="000000"/>
          <w:sz w:val="28"/>
          <w:lang w:val="ru-RU"/>
        </w:rPr>
        <w:t>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</w:t>
      </w:r>
      <w:r w:rsidRPr="00F74A26">
        <w:rPr>
          <w:rFonts w:ascii="Times New Roman" w:hAnsi="Times New Roman"/>
          <w:color w:val="000000"/>
          <w:sz w:val="28"/>
          <w:lang w:val="ru-RU"/>
        </w:rPr>
        <w:t>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ждом классе на уровне начального общего образования.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достижения обучающегося за каждый год обучения.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</w:t>
      </w:r>
      <w:r w:rsidRPr="00F74A26">
        <w:rPr>
          <w:rFonts w:ascii="Times New Roman" w:hAnsi="Times New Roman"/>
          <w:color w:val="000000"/>
          <w:sz w:val="28"/>
          <w:lang w:val="ru-RU"/>
        </w:rPr>
        <w:t>ания детей, учреждениями культуры, организациями культурно-досуговой сферы (театры, музеи, творческие союзы).</w:t>
      </w:r>
    </w:p>
    <w:p w:rsidR="000164D5" w:rsidRPr="00F74A26" w:rsidRDefault="000164D5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0164D5" w:rsidRPr="00F74A26" w:rsidRDefault="000164D5">
      <w:pPr>
        <w:spacing w:after="0"/>
        <w:ind w:left="120"/>
        <w:jc w:val="both"/>
        <w:rPr>
          <w:lang w:val="ru-RU"/>
        </w:rPr>
      </w:pP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 уровне начального общего образования составлена на основе требований к </w:t>
      </w:r>
      <w:r w:rsidRPr="00F74A26">
        <w:rPr>
          <w:rFonts w:ascii="Times New Roman" w:hAnsi="Times New Roman"/>
          <w:color w:val="000000"/>
          <w:sz w:val="28"/>
          <w:lang w:val="ru-RU"/>
        </w:rPr>
        <w:t>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</w:t>
      </w:r>
      <w:r w:rsidRPr="00F74A26">
        <w:rPr>
          <w:rFonts w:ascii="Times New Roman" w:hAnsi="Times New Roman"/>
          <w:color w:val="000000"/>
          <w:sz w:val="28"/>
          <w:lang w:val="ru-RU"/>
        </w:rPr>
        <w:t>мме воспитания.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</w:t>
      </w:r>
      <w:r w:rsidRPr="00F74A26">
        <w:rPr>
          <w:rFonts w:ascii="Times New Roman" w:hAnsi="Times New Roman"/>
          <w:color w:val="000000"/>
          <w:sz w:val="28"/>
          <w:lang w:val="ru-RU"/>
        </w:rPr>
        <w:t>венных знаний, умений, навыков и развития творческого потенциала обучающихся.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</w:t>
      </w:r>
      <w:r w:rsidRPr="00F74A26">
        <w:rPr>
          <w:rFonts w:ascii="Times New Roman" w:hAnsi="Times New Roman"/>
          <w:color w:val="000000"/>
          <w:sz w:val="28"/>
          <w:lang w:val="ru-RU"/>
        </w:rPr>
        <w:t>дениям искусства, понимание роли и значения художественной деятельности в жизни людей.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</w:t>
      </w:r>
      <w:r w:rsidRPr="00F74A26">
        <w:rPr>
          <w:rFonts w:ascii="Times New Roman" w:hAnsi="Times New Roman"/>
          <w:color w:val="000000"/>
          <w:sz w:val="28"/>
          <w:lang w:val="ru-RU"/>
        </w:rPr>
        <w:t>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иятию предметно-бытовой культуры.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</w:t>
      </w:r>
      <w:r w:rsidRPr="00F74A26">
        <w:rPr>
          <w:rFonts w:ascii="Times New Roman" w:hAnsi="Times New Roman"/>
          <w:color w:val="000000"/>
          <w:sz w:val="28"/>
          <w:lang w:val="ru-RU"/>
        </w:rPr>
        <w:t>венной среды, в понимании красоты человека.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</w:t>
      </w:r>
      <w:r w:rsidRPr="00F74A26">
        <w:rPr>
          <w:rFonts w:ascii="Times New Roman" w:hAnsi="Times New Roman"/>
          <w:color w:val="000000"/>
          <w:sz w:val="28"/>
          <w:lang w:val="ru-RU"/>
        </w:rPr>
        <w:t>восприятие произведений искусства и эстетического наблюдения окружающей действительности).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</w:t>
      </w:r>
      <w:r w:rsidRPr="00F74A26">
        <w:rPr>
          <w:rFonts w:ascii="Times New Roman" w:hAnsi="Times New Roman"/>
          <w:color w:val="000000"/>
          <w:sz w:val="28"/>
          <w:lang w:val="ru-RU"/>
        </w:rPr>
        <w:t>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</w:t>
      </w:r>
      <w:r w:rsidRPr="00F74A26">
        <w:rPr>
          <w:rFonts w:ascii="Times New Roman" w:hAnsi="Times New Roman"/>
          <w:color w:val="000000"/>
          <w:sz w:val="28"/>
          <w:lang w:val="ru-RU"/>
        </w:rPr>
        <w:t>ой деятельности, в процессе практического решения художественно-творческих задач.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Общее число ч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асов, рекомендованных для изучения изобразительного искусства – </w:t>
      </w:r>
      <w:bookmarkStart w:id="8" w:name="3b6b0d1b-a3e8-474a-8c9a-11f43040876f"/>
      <w:r w:rsidRPr="00F74A26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8"/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Общее число часов, реком</w:t>
      </w:r>
      <w:r w:rsidRPr="00F74A26">
        <w:rPr>
          <w:rFonts w:ascii="Times New Roman" w:hAnsi="Times New Roman"/>
          <w:color w:val="000000"/>
          <w:sz w:val="28"/>
          <w:lang w:val="ru-RU"/>
        </w:rPr>
        <w:t>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0164D5" w:rsidRPr="00F74A26" w:rsidRDefault="000164D5">
      <w:pPr>
        <w:spacing w:after="0" w:line="264" w:lineRule="auto"/>
        <w:ind w:left="120"/>
        <w:jc w:val="both"/>
        <w:rPr>
          <w:lang w:val="ru-RU"/>
        </w:rPr>
      </w:pPr>
    </w:p>
    <w:p w:rsidR="000164D5" w:rsidRPr="00F74A26" w:rsidRDefault="000164D5">
      <w:pPr>
        <w:rPr>
          <w:lang w:val="ru-RU"/>
        </w:rPr>
        <w:sectPr w:rsidR="000164D5" w:rsidRPr="00F74A26">
          <w:pgSz w:w="11906" w:h="16383"/>
          <w:pgMar w:top="1134" w:right="850" w:bottom="1134" w:left="1701" w:header="720" w:footer="720" w:gutter="0"/>
          <w:cols w:space="720"/>
        </w:sectPr>
      </w:pP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bookmarkStart w:id="9" w:name="block-97456082"/>
      <w:bookmarkEnd w:id="6"/>
      <w:r w:rsidRPr="00F74A2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164D5" w:rsidRPr="00F74A26" w:rsidRDefault="000164D5">
      <w:pPr>
        <w:spacing w:after="0"/>
        <w:ind w:left="120"/>
        <w:rPr>
          <w:lang w:val="ru-RU"/>
        </w:rPr>
      </w:pPr>
      <w:bookmarkStart w:id="10" w:name="_Toc141079007"/>
      <w:bookmarkEnd w:id="10"/>
    </w:p>
    <w:p w:rsidR="000164D5" w:rsidRPr="00F74A26" w:rsidRDefault="000164D5">
      <w:pPr>
        <w:spacing w:after="0"/>
        <w:ind w:left="120"/>
        <w:rPr>
          <w:lang w:val="ru-RU"/>
        </w:rPr>
      </w:pPr>
    </w:p>
    <w:p w:rsidR="000164D5" w:rsidRPr="00F74A26" w:rsidRDefault="00B80612">
      <w:pPr>
        <w:spacing w:after="0"/>
        <w:ind w:left="120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1 КЛА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</w:t>
      </w:r>
      <w:r w:rsidRPr="00F74A26">
        <w:rPr>
          <w:rFonts w:ascii="Times New Roman" w:hAnsi="Times New Roman"/>
          <w:color w:val="000000"/>
          <w:sz w:val="28"/>
          <w:lang w:val="ru-RU"/>
        </w:rPr>
        <w:t>рисования линией.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 xml:space="preserve"> Формирование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Три основных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цвета. Ассоциативные представления, связанные с каждым цветом. Навыки смешения красок и получение нового цвета.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 восприятию. Развитие навыков работы гуашью. Эмоциональная выразительность цвета.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</w:t>
      </w:r>
      <w:r w:rsidRPr="00F74A26">
        <w:rPr>
          <w:rFonts w:ascii="Times New Roman" w:hAnsi="Times New Roman"/>
          <w:color w:val="000000"/>
          <w:sz w:val="28"/>
          <w:lang w:val="ru-RU"/>
        </w:rPr>
        <w:t>имметрии. Развитие воображения.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</w:t>
      </w:r>
      <w:r w:rsidRPr="00F74A26">
        <w:rPr>
          <w:rFonts w:ascii="Times New Roman" w:hAnsi="Times New Roman"/>
          <w:color w:val="000000"/>
          <w:sz w:val="28"/>
          <w:lang w:val="ru-RU"/>
        </w:rPr>
        <w:t>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складывания.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</w:t>
      </w:r>
      <w:r w:rsidRPr="00F74A26">
        <w:rPr>
          <w:rFonts w:ascii="Times New Roman" w:hAnsi="Times New Roman"/>
          <w:color w:val="000000"/>
          <w:sz w:val="28"/>
          <w:lang w:val="ru-RU"/>
        </w:rPr>
        <w:t>оциативное сопоставление с орнаментами в предметах декоративно-прикладного искусства.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Представления о сим</w:t>
      </w:r>
      <w:r w:rsidRPr="00F74A26">
        <w:rPr>
          <w:rFonts w:ascii="Times New Roman" w:hAnsi="Times New Roman"/>
          <w:color w:val="000000"/>
          <w:sz w:val="28"/>
          <w:lang w:val="ru-RU"/>
        </w:rPr>
        <w:t>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промыслов: дымковская или каргопольская игрушка (или по выбору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умаги.</w:t>
      </w: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</w:t>
      </w:r>
      <w:r w:rsidRPr="00F74A26">
        <w:rPr>
          <w:rFonts w:ascii="Times New Roman" w:hAnsi="Times New Roman"/>
          <w:color w:val="000000"/>
          <w:sz w:val="28"/>
          <w:lang w:val="ru-RU"/>
        </w:rPr>
        <w:t>ладение приёмами склеивания, надрезания и вырезания деталей; использование приёма симметрии.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Восприятие </w:t>
      </w:r>
      <w:r w:rsidRPr="00F74A26">
        <w:rPr>
          <w:rFonts w:ascii="Times New Roman" w:hAnsi="Times New Roman"/>
          <w:color w:val="000000"/>
          <w:sz w:val="28"/>
          <w:lang w:val="ru-RU"/>
        </w:rPr>
        <w:t>произведений детского творчества. Обсуждение сюжетного и эмоционального содержания детских работ.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</w:t>
      </w:r>
      <w:r w:rsidRPr="00F74A26">
        <w:rPr>
          <w:rFonts w:ascii="Times New Roman" w:hAnsi="Times New Roman"/>
          <w:color w:val="000000"/>
          <w:sz w:val="28"/>
          <w:lang w:val="ru-RU"/>
        </w:rPr>
        <w:t>ния (установки).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Знакомство с картиной, в которой ярко выражено эмоциональное состояние, или с картиной, написанной на сказочный сюжет (пр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оизведения В.М. Васнецова и другие по выбору учителя). 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ржания произведений</w:t>
      </w:r>
      <w:r w:rsidRPr="00F74A26">
        <w:rPr>
          <w:rFonts w:ascii="Times New Roman" w:hAnsi="Times New Roman"/>
          <w:color w:val="000000"/>
          <w:sz w:val="28"/>
          <w:lang w:val="ru-RU"/>
        </w:rPr>
        <w:t>.</w:t>
      </w: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0164D5" w:rsidRPr="00F74A26" w:rsidRDefault="000164D5">
      <w:pPr>
        <w:spacing w:after="0"/>
        <w:ind w:left="120"/>
        <w:rPr>
          <w:lang w:val="ru-RU"/>
        </w:rPr>
      </w:pPr>
      <w:bookmarkStart w:id="11" w:name="_Toc141079008"/>
      <w:bookmarkEnd w:id="11"/>
    </w:p>
    <w:p w:rsidR="000164D5" w:rsidRPr="00F74A26" w:rsidRDefault="00B80612">
      <w:pPr>
        <w:spacing w:after="0"/>
        <w:ind w:left="120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164D5" w:rsidRPr="00F74A26" w:rsidRDefault="00B80612">
      <w:pPr>
        <w:spacing w:after="0" w:line="269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Ритм линий.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Выразительность линии. Художественные материалы для линейного рисунка и их свойства. Развитие навыков линейного рисунка.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</w:t>
      </w:r>
      <w:r w:rsidRPr="00F74A26">
        <w:rPr>
          <w:rFonts w:ascii="Times New Roman" w:hAnsi="Times New Roman"/>
          <w:color w:val="000000"/>
          <w:sz w:val="28"/>
          <w:lang w:val="ru-RU"/>
        </w:rPr>
        <w:t>асположение пятна на плоскости листа: сгущение, разброс, доминанта, равновесие, спокойствие и движение.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</w:t>
      </w:r>
      <w:r w:rsidRPr="00F74A26">
        <w:rPr>
          <w:rFonts w:ascii="Times New Roman" w:hAnsi="Times New Roman"/>
          <w:color w:val="000000"/>
          <w:sz w:val="28"/>
          <w:lang w:val="ru-RU"/>
        </w:rPr>
        <w:t>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</w:t>
      </w:r>
      <w:r w:rsidRPr="00F74A26">
        <w:rPr>
          <w:rFonts w:ascii="Times New Roman" w:hAnsi="Times New Roman"/>
          <w:color w:val="000000"/>
          <w:sz w:val="28"/>
          <w:lang w:val="ru-RU"/>
        </w:rPr>
        <w:t>ого предмета.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0164D5" w:rsidRPr="00F74A26" w:rsidRDefault="00B80612">
      <w:pPr>
        <w:spacing w:after="0" w:line="269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Цвета основные и составные. Развитие навыков смешивания красок и получения </w:t>
      </w:r>
      <w:r w:rsidRPr="00F74A26">
        <w:rPr>
          <w:rFonts w:ascii="Times New Roman" w:hAnsi="Times New Roman"/>
          <w:color w:val="000000"/>
          <w:sz w:val="28"/>
          <w:lang w:val="ru-RU"/>
        </w:rPr>
        <w:t>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Цвет тёмный и св</w:t>
      </w:r>
      <w:r w:rsidRPr="00F74A26">
        <w:rPr>
          <w:rFonts w:ascii="Times New Roman" w:hAnsi="Times New Roman"/>
          <w:color w:val="000000"/>
          <w:sz w:val="28"/>
          <w:lang w:val="ru-RU"/>
        </w:rPr>
        <w:t>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Изображение природы </w:t>
      </w:r>
      <w:r w:rsidRPr="00F74A26">
        <w:rPr>
          <w:rFonts w:ascii="Times New Roman" w:hAnsi="Times New Roman"/>
          <w:color w:val="000000"/>
          <w:sz w:val="28"/>
          <w:lang w:val="ru-RU"/>
        </w:rPr>
        <w:t>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</w:t>
      </w:r>
      <w:r w:rsidRPr="00F74A26">
        <w:rPr>
          <w:rFonts w:ascii="Times New Roman" w:hAnsi="Times New Roman"/>
          <w:color w:val="000000"/>
          <w:sz w:val="28"/>
          <w:lang w:val="ru-RU"/>
        </w:rPr>
        <w:t>ли женский).</w:t>
      </w:r>
    </w:p>
    <w:p w:rsidR="000164D5" w:rsidRPr="00F74A26" w:rsidRDefault="00B80612">
      <w:pPr>
        <w:spacing w:after="0" w:line="269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 w:line="269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</w:t>
      </w:r>
      <w:r w:rsidRPr="00F74A26">
        <w:rPr>
          <w:rFonts w:ascii="Times New Roman" w:hAnsi="Times New Roman"/>
          <w:color w:val="000000"/>
          <w:sz w:val="28"/>
          <w:lang w:val="ru-RU"/>
        </w:rPr>
        <w:t>х промыслов). Способ лепки в соответствии с традициями промысла.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Изображение движения и стат</w:t>
      </w:r>
      <w:r w:rsidRPr="00F74A26">
        <w:rPr>
          <w:rFonts w:ascii="Times New Roman" w:hAnsi="Times New Roman"/>
          <w:color w:val="000000"/>
          <w:sz w:val="28"/>
          <w:lang w:val="ru-RU"/>
        </w:rPr>
        <w:t>ики в скульптуре: лепка из пластилина тяжёлой, неповоротливой и лёгкой, стремительной формы.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</w:t>
      </w:r>
      <w:r w:rsidRPr="00F74A26">
        <w:rPr>
          <w:rFonts w:ascii="Times New Roman" w:hAnsi="Times New Roman"/>
          <w:color w:val="000000"/>
          <w:sz w:val="28"/>
          <w:lang w:val="ru-RU"/>
        </w:rPr>
        <w:t>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Поделк</w:t>
      </w:r>
      <w:r w:rsidRPr="00F74A26">
        <w:rPr>
          <w:rFonts w:ascii="Times New Roman" w:hAnsi="Times New Roman"/>
          <w:color w:val="000000"/>
          <w:sz w:val="28"/>
          <w:lang w:val="ru-RU"/>
        </w:rPr>
        <w:t>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Декор одежды человека. Раз</w:t>
      </w:r>
      <w:r w:rsidRPr="00F74A26">
        <w:rPr>
          <w:rFonts w:ascii="Times New Roman" w:hAnsi="Times New Roman"/>
          <w:color w:val="000000"/>
          <w:sz w:val="28"/>
          <w:lang w:val="ru-RU"/>
        </w:rPr>
        <w:t>нообразие украшений. Традиционные народные женские и мужские украшения. Назначение украшений и их роль в жизни людей.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</w:t>
      </w:r>
      <w:r w:rsidRPr="00F74A26">
        <w:rPr>
          <w:rFonts w:ascii="Times New Roman" w:hAnsi="Times New Roman"/>
          <w:color w:val="000000"/>
          <w:sz w:val="28"/>
          <w:lang w:val="ru-RU"/>
        </w:rPr>
        <w:t>етирование пространства детской площадки.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цилиндров с прорезями и наклейками); завивание, скручивание и складывание полоски бумаги </w:t>
      </w:r>
      <w:r w:rsidRPr="00F74A26">
        <w:rPr>
          <w:rFonts w:ascii="Times New Roman" w:hAnsi="Times New Roman"/>
          <w:color w:val="000000"/>
          <w:sz w:val="28"/>
          <w:lang w:val="ru-RU"/>
        </w:rPr>
        <w:t>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ений искусства»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</w:t>
      </w:r>
      <w:r w:rsidRPr="00F74A26">
        <w:rPr>
          <w:rFonts w:ascii="Times New Roman" w:hAnsi="Times New Roman"/>
          <w:color w:val="000000"/>
          <w:sz w:val="28"/>
          <w:lang w:val="ru-RU"/>
        </w:rPr>
        <w:t>х с рукотворными произведениями.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Восприятие произведений живописи с активным выражением цветового состояния в природе. Произведения И.И. Левитана, Н.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П. Крымова.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Модуль 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«Азбука цифровой графики»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Компьютерные средства изображения. Работа с геометрическими фигурами. Трансформация и копирование геометрических фигур в программе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>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</w:t>
      </w:r>
      <w:r w:rsidRPr="00F74A26">
        <w:rPr>
          <w:rFonts w:ascii="Times New Roman" w:hAnsi="Times New Roman"/>
          <w:color w:val="000000"/>
          <w:sz w:val="28"/>
          <w:lang w:val="ru-RU"/>
        </w:rPr>
        <w:t>й и холодный цвета» (например, «Горящий костёр в синей ночи», «Перо жар-птицы»).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0164D5" w:rsidRPr="00F74A26" w:rsidRDefault="000164D5">
      <w:pPr>
        <w:spacing w:after="0"/>
        <w:ind w:left="120"/>
        <w:rPr>
          <w:lang w:val="ru-RU"/>
        </w:rPr>
      </w:pPr>
      <w:bookmarkStart w:id="12" w:name="_Toc141079009"/>
      <w:bookmarkEnd w:id="12"/>
    </w:p>
    <w:p w:rsidR="000164D5" w:rsidRPr="00F74A26" w:rsidRDefault="000164D5">
      <w:pPr>
        <w:spacing w:after="0"/>
        <w:ind w:left="120"/>
        <w:rPr>
          <w:lang w:val="ru-RU"/>
        </w:rPr>
      </w:pPr>
    </w:p>
    <w:p w:rsidR="000164D5" w:rsidRPr="00F74A26" w:rsidRDefault="00B80612">
      <w:pPr>
        <w:spacing w:after="0"/>
        <w:ind w:left="120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ль «Графика»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Поздравительная открытка. Открытка-пожелание. </w:t>
      </w:r>
      <w:r w:rsidRPr="00F74A26">
        <w:rPr>
          <w:rFonts w:ascii="Times New Roman" w:hAnsi="Times New Roman"/>
          <w:color w:val="000000"/>
          <w:sz w:val="28"/>
          <w:lang w:val="ru-RU"/>
        </w:rPr>
        <w:t>Композиция открытки: совмещение текста (шрифта) и изображения. Рисунок открытки или аппликация.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фотографий архитектурных достопримечательностей своего города.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</w:t>
      </w:r>
      <w:r w:rsidRPr="00F74A26">
        <w:rPr>
          <w:rFonts w:ascii="Times New Roman" w:hAnsi="Times New Roman"/>
          <w:color w:val="000000"/>
          <w:sz w:val="28"/>
          <w:lang w:val="ru-RU"/>
        </w:rPr>
        <w:t>ки персонажа с ярко выраженным характером. Аппликация из цветной бумаги.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</w:t>
      </w:r>
      <w:r w:rsidRPr="00F74A26">
        <w:rPr>
          <w:rFonts w:ascii="Times New Roman" w:hAnsi="Times New Roman"/>
          <w:color w:val="000000"/>
          <w:sz w:val="28"/>
          <w:lang w:val="ru-RU"/>
        </w:rPr>
        <w:t>сцены) для спектакля со сказочным сюжетом (сказка по выбору).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</w:t>
      </w:r>
      <w:r w:rsidRPr="00F74A26">
        <w:rPr>
          <w:rFonts w:ascii="Times New Roman" w:hAnsi="Times New Roman"/>
          <w:color w:val="000000"/>
          <w:sz w:val="28"/>
          <w:lang w:val="ru-RU"/>
        </w:rPr>
        <w:t>ро); количество и состояние неба в изображении.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</w:t>
      </w:r>
      <w:r w:rsidRPr="00F74A26">
        <w:rPr>
          <w:rFonts w:ascii="Times New Roman" w:hAnsi="Times New Roman"/>
          <w:color w:val="000000"/>
          <w:sz w:val="28"/>
          <w:lang w:val="ru-RU"/>
        </w:rPr>
        <w:t>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</w:t>
      </w:r>
      <w:r w:rsidRPr="00F74A26">
        <w:rPr>
          <w:rFonts w:ascii="Times New Roman" w:hAnsi="Times New Roman"/>
          <w:color w:val="000000"/>
          <w:sz w:val="28"/>
          <w:lang w:val="ru-RU"/>
        </w:rPr>
        <w:t>, придание ей одушевлённого образа (добавления деталей лепных или из бумаги, ниток или других материалов).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</w:t>
      </w:r>
      <w:r w:rsidRPr="00F74A26">
        <w:rPr>
          <w:rFonts w:ascii="Times New Roman" w:hAnsi="Times New Roman"/>
          <w:color w:val="000000"/>
          <w:sz w:val="28"/>
          <w:lang w:val="ru-RU"/>
        </w:rPr>
        <w:t>о назначению) и жанрах скульптуры (по сюжету изображения).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Приёмы исполнения орнаментов и выполнение </w:t>
      </w:r>
      <w:r w:rsidRPr="00F74A26">
        <w:rPr>
          <w:rFonts w:ascii="Times New Roman" w:hAnsi="Times New Roman"/>
          <w:color w:val="000000"/>
          <w:sz w:val="28"/>
          <w:lang w:val="ru-RU"/>
        </w:rPr>
        <w:t>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</w:t>
      </w:r>
      <w:r w:rsidRPr="00F74A26">
        <w:rPr>
          <w:rFonts w:ascii="Times New Roman" w:hAnsi="Times New Roman"/>
          <w:color w:val="000000"/>
          <w:sz w:val="28"/>
          <w:lang w:val="ru-RU"/>
        </w:rPr>
        <w:t>ли штампов.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Проектиро</w:t>
      </w:r>
      <w:r w:rsidRPr="00F74A26">
        <w:rPr>
          <w:rFonts w:ascii="Times New Roman" w:hAnsi="Times New Roman"/>
          <w:color w:val="000000"/>
          <w:sz w:val="28"/>
          <w:lang w:val="ru-RU"/>
        </w:rPr>
        <w:t>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</w:t>
      </w:r>
      <w:r w:rsidRPr="00F74A26">
        <w:rPr>
          <w:rFonts w:ascii="Times New Roman" w:hAnsi="Times New Roman"/>
          <w:color w:val="000000"/>
          <w:sz w:val="28"/>
          <w:lang w:val="ru-RU"/>
        </w:rPr>
        <w:t>блюдению и по памяти, на основе использования фотографий и образных представлений.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</w:t>
      </w:r>
      <w:r w:rsidRPr="00F74A26">
        <w:rPr>
          <w:rFonts w:ascii="Times New Roman" w:hAnsi="Times New Roman"/>
          <w:color w:val="000000"/>
          <w:sz w:val="28"/>
          <w:lang w:val="ru-RU"/>
        </w:rPr>
        <w:t>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Модуль «Восприятие 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произведений искусства»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</w:t>
      </w:r>
      <w:r w:rsidRPr="00F74A26">
        <w:rPr>
          <w:rFonts w:ascii="Times New Roman" w:hAnsi="Times New Roman"/>
          <w:color w:val="000000"/>
          <w:sz w:val="28"/>
          <w:lang w:val="ru-RU"/>
        </w:rPr>
        <w:t>ектуры и архитектурные достопримечательности (по выбору учителя), их значение в современном мире.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</w:t>
      </w:r>
      <w:r w:rsidRPr="00F74A26">
        <w:rPr>
          <w:rFonts w:ascii="Times New Roman" w:hAnsi="Times New Roman"/>
          <w:color w:val="000000"/>
          <w:sz w:val="28"/>
          <w:lang w:val="ru-RU"/>
        </w:rPr>
        <w:t>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Знания о видах пространственных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искусств: виды определяются по назначению произведений в жизни людей.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</w:t>
      </w:r>
      <w:r w:rsidRPr="00F74A26">
        <w:rPr>
          <w:rFonts w:ascii="Times New Roman" w:hAnsi="Times New Roman"/>
          <w:color w:val="000000"/>
          <w:sz w:val="28"/>
          <w:lang w:val="ru-RU"/>
        </w:rPr>
        <w:t>ортреты, пейзажи).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портретистов: </w:t>
      </w:r>
      <w:r w:rsidRPr="00F74A26">
        <w:rPr>
          <w:rFonts w:ascii="Times New Roman" w:hAnsi="Times New Roman"/>
          <w:color w:val="000000"/>
          <w:sz w:val="28"/>
          <w:lang w:val="ru-RU"/>
        </w:rPr>
        <w:t>В.И. Сурикова, И.Е. Репина, В.А. Серова и других.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</w:t>
      </w:r>
      <w:r w:rsidRPr="00F74A26">
        <w:rPr>
          <w:rFonts w:ascii="Times New Roman" w:hAnsi="Times New Roman"/>
          <w:color w:val="000000"/>
          <w:sz w:val="28"/>
          <w:lang w:val="ru-RU"/>
        </w:rPr>
        <w:t>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</w:t>
      </w:r>
      <w:r w:rsidRPr="00F74A26">
        <w:rPr>
          <w:rFonts w:ascii="Times New Roman" w:hAnsi="Times New Roman"/>
          <w:color w:val="000000"/>
          <w:sz w:val="28"/>
          <w:lang w:val="ru-RU"/>
        </w:rPr>
        <w:t>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вмещен</w:t>
      </w:r>
      <w:r w:rsidRPr="00F74A26">
        <w:rPr>
          <w:rFonts w:ascii="Times New Roman" w:hAnsi="Times New Roman"/>
          <w:color w:val="000000"/>
          <w:sz w:val="28"/>
          <w:lang w:val="ru-RU"/>
        </w:rPr>
        <w:t>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F74A26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</w:t>
      </w:r>
      <w:r w:rsidRPr="00F74A26">
        <w:rPr>
          <w:rFonts w:ascii="Times New Roman" w:hAnsi="Times New Roman"/>
          <w:color w:val="000000"/>
          <w:sz w:val="28"/>
          <w:lang w:val="ru-RU"/>
        </w:rPr>
        <w:t>ражение.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0164D5" w:rsidRPr="00F74A26" w:rsidRDefault="000164D5">
      <w:pPr>
        <w:spacing w:after="0"/>
        <w:ind w:left="120"/>
        <w:rPr>
          <w:lang w:val="ru-RU"/>
        </w:rPr>
      </w:pPr>
      <w:bookmarkStart w:id="13" w:name="_Toc141079010"/>
      <w:bookmarkEnd w:id="13"/>
    </w:p>
    <w:p w:rsidR="000164D5" w:rsidRPr="00F74A26" w:rsidRDefault="00B80612">
      <w:pPr>
        <w:spacing w:after="0"/>
        <w:ind w:left="120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Графическое </w:t>
      </w:r>
      <w:r w:rsidRPr="00F74A26">
        <w:rPr>
          <w:rFonts w:ascii="Times New Roman" w:hAnsi="Times New Roman"/>
          <w:color w:val="000000"/>
          <w:sz w:val="28"/>
          <w:lang w:val="ru-RU"/>
        </w:rPr>
        <w:t>изображение героев былин, древних легенд, сказок и сказаний разных народов.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</w:t>
      </w:r>
      <w:r w:rsidRPr="00F74A26">
        <w:rPr>
          <w:rFonts w:ascii="Times New Roman" w:hAnsi="Times New Roman"/>
          <w:color w:val="000000"/>
          <w:sz w:val="28"/>
          <w:lang w:val="ru-RU"/>
        </w:rPr>
        <w:t>он, создание пейзажных композиций (горный, степной, среднерусский ландшафт).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</w:t>
      </w:r>
      <w:r w:rsidRPr="00F74A26">
        <w:rPr>
          <w:rFonts w:ascii="Times New Roman" w:hAnsi="Times New Roman"/>
          <w:color w:val="000000"/>
          <w:sz w:val="28"/>
          <w:lang w:val="ru-RU"/>
        </w:rPr>
        <w:t>ий портрет или автопортрет, портрет персонажа по представлению (из выбранной культурной эпохи).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или в качестве иллюстраций к сказкам и легендам.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Работа с пластилином или глиной. Выражение значительности, трагизма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 победительной силы. 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Ор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разных народов. Орнаменты в архитектуре, на тканях, одежде, предметах быта и другие.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Орна</w:t>
      </w:r>
      <w:r w:rsidRPr="00F74A26">
        <w:rPr>
          <w:rFonts w:ascii="Times New Roman" w:hAnsi="Times New Roman"/>
          <w:color w:val="000000"/>
          <w:sz w:val="28"/>
          <w:lang w:val="ru-RU"/>
        </w:rPr>
        <w:t>ментальное украшение каменной архитектуры в памятниках русской культуры, каменная резьба, росписи стен, изразцы.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</w:t>
      </w:r>
      <w:r w:rsidRPr="00F74A26">
        <w:rPr>
          <w:rFonts w:ascii="Times New Roman" w:hAnsi="Times New Roman"/>
          <w:color w:val="000000"/>
          <w:sz w:val="28"/>
          <w:lang w:val="ru-RU"/>
        </w:rPr>
        <w:t>й, связь украшения костюма мужчины с родом его занятий.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</w:t>
      </w:r>
      <w:r w:rsidRPr="00F74A26">
        <w:rPr>
          <w:rFonts w:ascii="Times New Roman" w:hAnsi="Times New Roman"/>
          <w:color w:val="000000"/>
          <w:sz w:val="28"/>
          <w:lang w:val="ru-RU"/>
        </w:rPr>
        <w:t>рева, глины, камня; юрта и её устройство (каркасный дом); изображение традиционных жилищ.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</w:t>
      </w:r>
      <w:r w:rsidRPr="00F74A26">
        <w:rPr>
          <w:rFonts w:ascii="Times New Roman" w:hAnsi="Times New Roman"/>
          <w:color w:val="000000"/>
          <w:sz w:val="28"/>
          <w:lang w:val="ru-RU"/>
        </w:rPr>
        <w:t>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</w:t>
      </w:r>
      <w:r w:rsidRPr="00F74A26">
        <w:rPr>
          <w:rFonts w:ascii="Times New Roman" w:hAnsi="Times New Roman"/>
          <w:color w:val="000000"/>
          <w:sz w:val="28"/>
          <w:lang w:val="ru-RU"/>
        </w:rPr>
        <w:t>анизации жизни древнего города, собор как архитектурная доминанта.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r w:rsidRPr="00F74A26">
        <w:rPr>
          <w:rFonts w:ascii="Times New Roman" w:hAnsi="Times New Roman"/>
          <w:color w:val="000000"/>
          <w:sz w:val="28"/>
          <w:lang w:val="ru-RU"/>
        </w:rPr>
        <w:t>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одуль «Восприятие произведений искусства»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Примеры </w:t>
      </w:r>
      <w:r w:rsidRPr="00F74A26">
        <w:rPr>
          <w:rFonts w:ascii="Times New Roman" w:hAnsi="Times New Roman"/>
          <w:color w:val="000000"/>
          <w:sz w:val="28"/>
          <w:lang w:val="ru-RU"/>
        </w:rPr>
        <w:t>произведений великих европейских художников: Леонардо да Винчи, Рафаэля, Рембрандта, Пикассо (и других по выбору учителя).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</w:t>
      </w:r>
      <w:r w:rsidRPr="00F74A26">
        <w:rPr>
          <w:rFonts w:ascii="Times New Roman" w:hAnsi="Times New Roman"/>
          <w:color w:val="000000"/>
          <w:sz w:val="28"/>
          <w:lang w:val="ru-RU"/>
        </w:rPr>
        <w:t>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</w:t>
      </w:r>
      <w:r w:rsidRPr="00F74A26">
        <w:rPr>
          <w:rFonts w:ascii="Times New Roman" w:hAnsi="Times New Roman"/>
          <w:color w:val="000000"/>
          <w:sz w:val="28"/>
          <w:lang w:val="ru-RU"/>
        </w:rPr>
        <w:t>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</w:t>
      </w:r>
      <w:r w:rsidRPr="00F74A26">
        <w:rPr>
          <w:rFonts w:ascii="Times New Roman" w:hAnsi="Times New Roman"/>
          <w:color w:val="000000"/>
          <w:sz w:val="28"/>
          <w:lang w:val="ru-RU"/>
        </w:rPr>
        <w:t>ременном мире.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выбору учителя).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Моделирование в графич</w:t>
      </w:r>
      <w:r w:rsidRPr="00F74A26">
        <w:rPr>
          <w:rFonts w:ascii="Times New Roman" w:hAnsi="Times New Roman"/>
          <w:color w:val="000000"/>
          <w:sz w:val="28"/>
          <w:lang w:val="ru-RU"/>
        </w:rPr>
        <w:t>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</w:t>
      </w:r>
      <w:r w:rsidRPr="00F74A26">
        <w:rPr>
          <w:rFonts w:ascii="Times New Roman" w:hAnsi="Times New Roman"/>
          <w:color w:val="000000"/>
          <w:sz w:val="28"/>
          <w:lang w:val="ru-RU"/>
        </w:rPr>
        <w:t>асный дом, в том числе с учётом местных традиций).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</w:t>
      </w:r>
      <w:r w:rsidRPr="00F74A26">
        <w:rPr>
          <w:rFonts w:ascii="Times New Roman" w:hAnsi="Times New Roman"/>
          <w:color w:val="000000"/>
          <w:sz w:val="28"/>
          <w:lang w:val="ru-RU"/>
        </w:rPr>
        <w:t>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Ан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имация пр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F74A26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ного и изобразительного искусства выбранной эпохи или этнокультурных традиций народов России.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0164D5" w:rsidRPr="00F74A26" w:rsidRDefault="000164D5">
      <w:pPr>
        <w:spacing w:after="0"/>
        <w:ind w:left="120"/>
        <w:rPr>
          <w:lang w:val="ru-RU"/>
        </w:rPr>
      </w:pPr>
    </w:p>
    <w:p w:rsidR="000164D5" w:rsidRPr="00F74A26" w:rsidRDefault="000164D5">
      <w:pPr>
        <w:spacing w:after="0" w:line="264" w:lineRule="auto"/>
        <w:ind w:left="120"/>
        <w:jc w:val="both"/>
        <w:rPr>
          <w:lang w:val="ru-RU"/>
        </w:rPr>
      </w:pPr>
    </w:p>
    <w:p w:rsidR="000164D5" w:rsidRPr="00F74A26" w:rsidRDefault="000164D5">
      <w:pPr>
        <w:rPr>
          <w:lang w:val="ru-RU"/>
        </w:rPr>
        <w:sectPr w:rsidR="000164D5" w:rsidRPr="00F74A26">
          <w:pgSz w:w="11906" w:h="16383"/>
          <w:pgMar w:top="1134" w:right="850" w:bottom="1134" w:left="1701" w:header="720" w:footer="720" w:gutter="0"/>
          <w:cols w:space="720"/>
        </w:sectPr>
      </w:pP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bookmarkStart w:id="14" w:name="block-97456083"/>
      <w:bookmarkEnd w:id="9"/>
      <w:r w:rsidRPr="00F74A26">
        <w:rPr>
          <w:rFonts w:ascii="Times New Roman" w:hAnsi="Times New Roman"/>
          <w:b/>
          <w:color w:val="000000"/>
          <w:sz w:val="28"/>
          <w:lang w:val="ru-RU"/>
        </w:rPr>
        <w:t>ПЛ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lastRenderedPageBreak/>
        <w:t>АНИРУЕМЫЕ РЕЗУЛЬТАТЫ ОСВОЕНИЯ ПРОГРАММЫ ПО ИЗОБРАЗИТЕЛЬНОМУ ИСКУССТВУ НА УРОВНЕ НАЧ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АЛЬНОГО ОБЩЕГО ОБРАЗОВАНИЯ</w:t>
      </w:r>
    </w:p>
    <w:p w:rsidR="000164D5" w:rsidRPr="00F74A26" w:rsidRDefault="000164D5">
      <w:pPr>
        <w:spacing w:after="0" w:line="264" w:lineRule="auto"/>
        <w:ind w:left="120"/>
        <w:jc w:val="both"/>
        <w:rPr>
          <w:lang w:val="ru-RU"/>
        </w:rPr>
      </w:pP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64D5" w:rsidRPr="00F74A26" w:rsidRDefault="000164D5">
      <w:pPr>
        <w:spacing w:after="0" w:line="264" w:lineRule="auto"/>
        <w:ind w:left="120"/>
        <w:jc w:val="both"/>
        <w:rPr>
          <w:lang w:val="ru-RU"/>
        </w:rPr>
      </w:pP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</w:t>
      </w:r>
      <w:r w:rsidRPr="00F74A26">
        <w:rPr>
          <w:rFonts w:ascii="Times New Roman" w:hAnsi="Times New Roman"/>
          <w:color w:val="000000"/>
          <w:sz w:val="28"/>
          <w:lang w:val="ru-RU"/>
        </w:rPr>
        <w:t>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 результате изучения изобраз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</w:t>
      </w:r>
      <w:r w:rsidRPr="00F74A26">
        <w:rPr>
          <w:rFonts w:ascii="Times New Roman" w:hAnsi="Times New Roman"/>
          <w:color w:val="000000"/>
          <w:sz w:val="28"/>
          <w:lang w:val="ru-RU"/>
        </w:rPr>
        <w:t>ичностные позиции и социально значимые личностные качества;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</w:t>
      </w:r>
      <w:r w:rsidRPr="00F74A26">
        <w:rPr>
          <w:rFonts w:ascii="Times New Roman" w:hAnsi="Times New Roman"/>
          <w:color w:val="000000"/>
          <w:sz w:val="28"/>
          <w:lang w:val="ru-RU"/>
        </w:rPr>
        <w:t>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</w:t>
      </w:r>
      <w:r w:rsidRPr="00F74A26">
        <w:rPr>
          <w:rFonts w:ascii="Times New Roman" w:hAnsi="Times New Roman"/>
          <w:color w:val="000000"/>
          <w:sz w:val="28"/>
          <w:lang w:val="ru-RU"/>
        </w:rPr>
        <w:t>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я в личной художественной деятельности конкретных знаний о красоте и мудрости, заложенных в культурных традициях.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</w:t>
      </w:r>
      <w:r w:rsidRPr="00F74A26">
        <w:rPr>
          <w:rFonts w:ascii="Times New Roman" w:hAnsi="Times New Roman"/>
          <w:color w:val="000000"/>
          <w:sz w:val="28"/>
          <w:lang w:val="ru-RU"/>
        </w:rPr>
        <w:t>ающихся к ценностям отечественной и мировой культуры. Учебный предмет способствует пониманию особенностей жизни разных на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родов и красоты национальных эстетических идеалов. Коллективные творческие работы создают условия для разных форм художественно-творчес</w:t>
      </w:r>
      <w:r w:rsidRPr="00F74A26">
        <w:rPr>
          <w:rFonts w:ascii="Times New Roman" w:hAnsi="Times New Roman"/>
          <w:color w:val="000000"/>
          <w:sz w:val="28"/>
          <w:lang w:val="ru-RU"/>
        </w:rPr>
        <w:t>кой деятельности, способствуют пониманию другого человека, становлению чувства личной ответственности.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</w:t>
      </w:r>
      <w:r w:rsidRPr="00F74A26">
        <w:rPr>
          <w:rFonts w:ascii="Times New Roman" w:hAnsi="Times New Roman"/>
          <w:color w:val="000000"/>
          <w:sz w:val="28"/>
          <w:lang w:val="ru-RU"/>
        </w:rPr>
        <w:t>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</w:t>
      </w:r>
      <w:r w:rsidRPr="00F74A26">
        <w:rPr>
          <w:rFonts w:ascii="Times New Roman" w:hAnsi="Times New Roman"/>
          <w:color w:val="000000"/>
          <w:sz w:val="28"/>
          <w:lang w:val="ru-RU"/>
        </w:rPr>
        <w:t>еских способностей способствует росту самосознания, осознания себя как личности и члена общества.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</w:t>
      </w:r>
      <w:r w:rsidRPr="00F74A26">
        <w:rPr>
          <w:rFonts w:ascii="Times New Roman" w:hAnsi="Times New Roman"/>
          <w:color w:val="000000"/>
          <w:sz w:val="28"/>
          <w:lang w:val="ru-RU"/>
        </w:rPr>
        <w:t>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Ценности 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познавательной деятельности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вательской деятельности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чувств способствует активному неприятию действий, приносящих вред окружающей среде.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</w:t>
      </w:r>
      <w:r w:rsidRPr="00F74A26">
        <w:rPr>
          <w:rFonts w:ascii="Times New Roman" w:hAnsi="Times New Roman"/>
          <w:color w:val="000000"/>
          <w:sz w:val="28"/>
          <w:lang w:val="ru-RU"/>
        </w:rPr>
        <w:t>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</w:t>
      </w:r>
      <w:r w:rsidRPr="00F74A26">
        <w:rPr>
          <w:rFonts w:ascii="Times New Roman" w:hAnsi="Times New Roman"/>
          <w:color w:val="000000"/>
          <w:sz w:val="28"/>
          <w:lang w:val="ru-RU"/>
        </w:rPr>
        <w:t>вания к определённым заданиям по программе.</w:t>
      </w:r>
      <w:bookmarkStart w:id="15" w:name="_Toc124264881"/>
      <w:bookmarkEnd w:id="15"/>
    </w:p>
    <w:p w:rsidR="000164D5" w:rsidRPr="00F74A26" w:rsidRDefault="000164D5">
      <w:pPr>
        <w:spacing w:after="0"/>
        <w:ind w:left="120"/>
        <w:rPr>
          <w:lang w:val="ru-RU"/>
        </w:rPr>
      </w:pPr>
      <w:bookmarkStart w:id="16" w:name="_Toc141079013"/>
      <w:bookmarkEnd w:id="16"/>
    </w:p>
    <w:p w:rsidR="000164D5" w:rsidRPr="00F74A26" w:rsidRDefault="000164D5">
      <w:pPr>
        <w:spacing w:after="0"/>
        <w:ind w:left="120"/>
        <w:jc w:val="both"/>
        <w:rPr>
          <w:lang w:val="ru-RU"/>
        </w:rPr>
      </w:pP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lastRenderedPageBreak/>
        <w:t>ЕТАПРЕДМЕТНЫЕ РЕЗУЛЬТАТЫ</w:t>
      </w:r>
    </w:p>
    <w:p w:rsidR="000164D5" w:rsidRPr="00F74A26" w:rsidRDefault="000164D5">
      <w:pPr>
        <w:spacing w:after="0"/>
        <w:ind w:left="120"/>
        <w:rPr>
          <w:lang w:val="ru-RU"/>
        </w:rPr>
      </w:pP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</w:t>
      </w:r>
      <w:r w:rsidRPr="00F74A26">
        <w:rPr>
          <w:rFonts w:ascii="Times New Roman" w:hAnsi="Times New Roman"/>
          <w:color w:val="000000"/>
          <w:sz w:val="28"/>
          <w:lang w:val="ru-RU"/>
        </w:rPr>
        <w:t>ые универсальные учебные действия, регулятивные универсальные учебные действия, совместная деятельность.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</w:t>
      </w:r>
      <w:r w:rsidRPr="00F74A26">
        <w:rPr>
          <w:rFonts w:ascii="Times New Roman" w:hAnsi="Times New Roman"/>
          <w:color w:val="000000"/>
          <w:sz w:val="28"/>
          <w:lang w:val="ru-RU"/>
        </w:rPr>
        <w:t>и) в визуальном образе;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анализиро</w:t>
      </w:r>
      <w:r w:rsidRPr="00F74A26">
        <w:rPr>
          <w:rFonts w:ascii="Times New Roman" w:hAnsi="Times New Roman"/>
          <w:color w:val="000000"/>
          <w:sz w:val="28"/>
          <w:lang w:val="ru-RU"/>
        </w:rPr>
        <w:t>вать пропорциональные отношения частей внутри целого и предметов между собой;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среде и плоскостном изображении.</w:t>
      </w:r>
    </w:p>
    <w:p w:rsidR="000164D5" w:rsidRPr="00F74A26" w:rsidRDefault="000164D5">
      <w:pPr>
        <w:spacing w:after="0" w:line="264" w:lineRule="auto"/>
        <w:ind w:left="120"/>
        <w:jc w:val="both"/>
        <w:rPr>
          <w:lang w:val="ru-RU"/>
        </w:rPr>
      </w:pP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</w:t>
      </w:r>
      <w:r w:rsidRPr="00F74A26">
        <w:rPr>
          <w:rFonts w:ascii="Times New Roman" w:hAnsi="Times New Roman"/>
          <w:color w:val="000000"/>
          <w:sz w:val="28"/>
          <w:lang w:val="ru-RU"/>
        </w:rPr>
        <w:t>ериалов;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</w:t>
      </w:r>
      <w:r w:rsidRPr="00F74A26">
        <w:rPr>
          <w:rFonts w:ascii="Times New Roman" w:hAnsi="Times New Roman"/>
          <w:color w:val="000000"/>
          <w:sz w:val="28"/>
          <w:lang w:val="ru-RU"/>
        </w:rPr>
        <w:t>ительного искусства, архитектуры и продуктов детского художественного творчества;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ис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эстетических категорий явления природы и предметно-пространственную среду жизни человека;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</w:t>
      </w:r>
      <w:r w:rsidRPr="00F74A26">
        <w:rPr>
          <w:rFonts w:ascii="Times New Roman" w:hAnsi="Times New Roman"/>
          <w:color w:val="000000"/>
          <w:sz w:val="28"/>
          <w:lang w:val="ru-RU"/>
        </w:rPr>
        <w:t>кие средства для составления орнаментов и декоративных композиций;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</w:t>
      </w:r>
      <w:r w:rsidRPr="00F74A26">
        <w:rPr>
          <w:rFonts w:ascii="Times New Roman" w:hAnsi="Times New Roman"/>
          <w:color w:val="000000"/>
          <w:sz w:val="28"/>
          <w:lang w:val="ru-RU"/>
        </w:rPr>
        <w:t>ализа содержания произведений;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выбирать источник для </w:t>
      </w:r>
      <w:r w:rsidRPr="00F74A26">
        <w:rPr>
          <w:rFonts w:ascii="Times New Roman" w:hAnsi="Times New Roman"/>
          <w:color w:val="000000"/>
          <w:sz w:val="28"/>
          <w:lang w:val="ru-RU"/>
        </w:rPr>
        <w:t>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</w:t>
      </w:r>
      <w:r w:rsidRPr="00F74A26">
        <w:rPr>
          <w:rFonts w:ascii="Times New Roman" w:hAnsi="Times New Roman"/>
          <w:color w:val="000000"/>
          <w:sz w:val="28"/>
          <w:lang w:val="ru-RU"/>
        </w:rPr>
        <w:t>ах, таблицах и схемах;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</w:t>
      </w:r>
      <w:r w:rsidRPr="00F74A26">
        <w:rPr>
          <w:rFonts w:ascii="Times New Roman" w:hAnsi="Times New Roman"/>
          <w:color w:val="000000"/>
          <w:sz w:val="28"/>
          <w:lang w:val="ru-RU"/>
        </w:rPr>
        <w:t>ные художественные музеи и зарубежные художественные музеи (галереи) на основе установок и квестов, предложенных учителем;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164D5" w:rsidRPr="00F74A26" w:rsidRDefault="000164D5">
      <w:pPr>
        <w:spacing w:after="0" w:line="252" w:lineRule="auto"/>
        <w:ind w:left="120"/>
        <w:jc w:val="both"/>
        <w:rPr>
          <w:lang w:val="ru-RU"/>
        </w:rPr>
      </w:pP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ков общения, выявляя и корректно отстаивая свои позиции в оценке и понимании обсуждаемого явления; 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 xml:space="preserve">демонстрировать и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объяснять результаты своего творческого, художественного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признавать своё и чужое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право на ошибку, развивать свои способности сопереживать, понимать намерения и переживания свои и других людей;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</w:t>
      </w:r>
      <w:r w:rsidRPr="00F74A26">
        <w:rPr>
          <w:rFonts w:ascii="Times New Roman" w:hAnsi="Times New Roman"/>
          <w:color w:val="000000"/>
          <w:sz w:val="28"/>
          <w:lang w:val="ru-RU"/>
        </w:rPr>
        <w:t>овариваться, выполнять поручения, подчиняться, ответственно относиться к своей задаче по достижению общего результата.</w:t>
      </w:r>
    </w:p>
    <w:p w:rsidR="000164D5" w:rsidRPr="00F74A26" w:rsidRDefault="000164D5">
      <w:pPr>
        <w:spacing w:after="0" w:line="252" w:lineRule="auto"/>
        <w:ind w:left="120"/>
        <w:jc w:val="both"/>
        <w:rPr>
          <w:lang w:val="ru-RU"/>
        </w:rPr>
      </w:pP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</w:t>
      </w:r>
      <w:r w:rsidRPr="00F74A26">
        <w:rPr>
          <w:rFonts w:ascii="Times New Roman" w:hAnsi="Times New Roman"/>
          <w:color w:val="000000"/>
          <w:sz w:val="28"/>
          <w:lang w:val="ru-RU"/>
        </w:rPr>
        <w:t>ные учителем;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соотносить свои действия с планируемыми результатами, осуществлять контроль своей </w:t>
      </w:r>
      <w:r w:rsidRPr="00F74A26">
        <w:rPr>
          <w:rFonts w:ascii="Times New Roman" w:hAnsi="Times New Roman"/>
          <w:color w:val="000000"/>
          <w:sz w:val="28"/>
          <w:lang w:val="ru-RU"/>
        </w:rPr>
        <w:t>деятельности в процессе достижения результата.</w:t>
      </w:r>
    </w:p>
    <w:p w:rsidR="000164D5" w:rsidRPr="00F74A26" w:rsidRDefault="000164D5">
      <w:pPr>
        <w:spacing w:after="0"/>
        <w:ind w:left="120"/>
        <w:rPr>
          <w:lang w:val="ru-RU"/>
        </w:rPr>
      </w:pPr>
      <w:bookmarkStart w:id="17" w:name="_Toc124264882"/>
      <w:bookmarkStart w:id="18" w:name="_Toc141079014"/>
      <w:bookmarkEnd w:id="17"/>
      <w:bookmarkEnd w:id="18"/>
    </w:p>
    <w:p w:rsidR="000164D5" w:rsidRPr="00F74A26" w:rsidRDefault="000164D5">
      <w:pPr>
        <w:spacing w:after="0"/>
        <w:ind w:left="120"/>
        <w:jc w:val="both"/>
        <w:rPr>
          <w:lang w:val="ru-RU"/>
        </w:rPr>
      </w:pP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навыки применения </w:t>
      </w:r>
      <w:r w:rsidRPr="00F74A26">
        <w:rPr>
          <w:rFonts w:ascii="Times New Roman" w:hAnsi="Times New Roman"/>
          <w:color w:val="000000"/>
          <w:sz w:val="28"/>
          <w:lang w:val="ru-RU"/>
        </w:rPr>
        <w:t>свойств простых графических материалов в самостоятельной творческой работе в условиях урока.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</w:t>
      </w:r>
      <w:r w:rsidRPr="00F74A26">
        <w:rPr>
          <w:rFonts w:ascii="Times New Roman" w:hAnsi="Times New Roman"/>
          <w:color w:val="000000"/>
          <w:sz w:val="28"/>
          <w:lang w:val="ru-RU"/>
        </w:rPr>
        <w:t>рмы предмета, опыт обобщения и геометризации наблюдаемой формы как основы обучения рисунку.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иобретать опыт создания рисунка простого (плоского) предмета с натуры.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</w:t>
      </w:r>
      <w:r w:rsidRPr="00F74A26">
        <w:rPr>
          <w:rFonts w:ascii="Times New Roman" w:hAnsi="Times New Roman"/>
          <w:color w:val="000000"/>
          <w:sz w:val="28"/>
          <w:lang w:val="ru-RU"/>
        </w:rPr>
        <w:t>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своей практической художественной деятельности.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</w:t>
      </w:r>
      <w:r w:rsidRPr="00F74A26">
        <w:rPr>
          <w:rFonts w:ascii="Times New Roman" w:hAnsi="Times New Roman"/>
          <w:color w:val="000000"/>
          <w:sz w:val="28"/>
          <w:lang w:val="ru-RU"/>
        </w:rPr>
        <w:t>ах программного материала).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Осознавать эмоциональное зву</w:t>
      </w:r>
      <w:r w:rsidRPr="00F74A26">
        <w:rPr>
          <w:rFonts w:ascii="Times New Roman" w:hAnsi="Times New Roman"/>
          <w:color w:val="000000"/>
          <w:sz w:val="28"/>
          <w:lang w:val="ru-RU"/>
        </w:rPr>
        <w:t>чание цвета и формулировать своё мнение с использованием опыта жизненных ассоциаций.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</w:t>
      </w:r>
      <w:r w:rsidRPr="00F74A26">
        <w:rPr>
          <w:rFonts w:ascii="Times New Roman" w:hAnsi="Times New Roman"/>
          <w:color w:val="000000"/>
          <w:sz w:val="28"/>
          <w:lang w:val="ru-RU"/>
        </w:rPr>
        <w:t>ых впечатлений, организованную педагогом.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приобретать представления о целостной форме в объёмном изображении.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Рассматривать и </w:t>
      </w:r>
      <w:r w:rsidRPr="00F74A26">
        <w:rPr>
          <w:rFonts w:ascii="Times New Roman" w:hAnsi="Times New Roman"/>
          <w:color w:val="000000"/>
          <w:sz w:val="28"/>
          <w:lang w:val="ru-RU"/>
        </w:rPr>
        <w:t>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зличать виды орнаментов по изобра</w:t>
      </w:r>
      <w:r w:rsidRPr="00F74A26">
        <w:rPr>
          <w:rFonts w:ascii="Times New Roman" w:hAnsi="Times New Roman"/>
          <w:color w:val="000000"/>
          <w:sz w:val="28"/>
          <w:lang w:val="ru-RU"/>
        </w:rPr>
        <w:t>зительным мотивам: растительные, геометрические, анималистические.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</w:t>
      </w:r>
      <w:r w:rsidRPr="00F74A26">
        <w:rPr>
          <w:rFonts w:ascii="Times New Roman" w:hAnsi="Times New Roman"/>
          <w:color w:val="000000"/>
          <w:sz w:val="28"/>
          <w:lang w:val="ru-RU"/>
        </w:rPr>
        <w:t>актической художественной деятельности по мотивам игрушки выбранного промысла.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</w:t>
      </w:r>
      <w:r w:rsidRPr="00F74A26">
        <w:rPr>
          <w:rFonts w:ascii="Times New Roman" w:hAnsi="Times New Roman"/>
          <w:color w:val="000000"/>
          <w:sz w:val="28"/>
          <w:lang w:val="ru-RU"/>
        </w:rPr>
        <w:t>о фотографиям в условиях урока); анализировать и характеризовать особенности и составные части рассматриваемых зданий.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ания (сказочный город) в форме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</w:t>
      </w:r>
      <w:r w:rsidRPr="00F74A26">
        <w:rPr>
          <w:rFonts w:ascii="Times New Roman" w:hAnsi="Times New Roman"/>
          <w:color w:val="000000"/>
          <w:sz w:val="28"/>
          <w:lang w:val="ru-RU"/>
        </w:rPr>
        <w:t>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</w:t>
      </w:r>
      <w:r w:rsidRPr="00F74A26">
        <w:rPr>
          <w:rFonts w:ascii="Times New Roman" w:hAnsi="Times New Roman"/>
          <w:color w:val="000000"/>
          <w:sz w:val="28"/>
          <w:lang w:val="ru-RU"/>
        </w:rPr>
        <w:t>ий с учётом учебных задач и визуальной установки учителя.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</w:t>
      </w:r>
      <w:r w:rsidRPr="00F74A26">
        <w:rPr>
          <w:rFonts w:ascii="Times New Roman" w:hAnsi="Times New Roman"/>
          <w:color w:val="000000"/>
          <w:sz w:val="28"/>
          <w:lang w:val="ru-RU"/>
        </w:rPr>
        <w:t>налитического наблюдения архитектурных построек.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снецова 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</w:t>
      </w:r>
      <w:r w:rsidRPr="00F74A26">
        <w:rPr>
          <w:rFonts w:ascii="Times New Roman" w:hAnsi="Times New Roman"/>
          <w:color w:val="000000"/>
          <w:sz w:val="28"/>
          <w:lang w:val="ru-RU"/>
        </w:rPr>
        <w:t>тветствии с учебной установкой.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</w:t>
      </w:r>
      <w:r w:rsidRPr="00F74A26">
        <w:rPr>
          <w:rFonts w:ascii="Times New Roman" w:hAnsi="Times New Roman"/>
          <w:color w:val="000000"/>
          <w:sz w:val="28"/>
          <w:lang w:val="ru-RU"/>
        </w:rPr>
        <w:t>колько значимо его содержание и какова композиция в кадре.</w:t>
      </w:r>
      <w:bookmarkStart w:id="19" w:name="_TOC_250003"/>
      <w:bookmarkEnd w:id="19"/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</w:t>
      </w:r>
      <w:r w:rsidRPr="00F74A26">
        <w:rPr>
          <w:rFonts w:ascii="Times New Roman" w:hAnsi="Times New Roman"/>
          <w:color w:val="000000"/>
          <w:sz w:val="28"/>
          <w:lang w:val="ru-RU"/>
        </w:rPr>
        <w:t>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Овладевать понятием «ритм» и </w:t>
      </w:r>
      <w:r w:rsidRPr="00F74A26">
        <w:rPr>
          <w:rFonts w:ascii="Times New Roman" w:hAnsi="Times New Roman"/>
          <w:color w:val="000000"/>
          <w:sz w:val="28"/>
          <w:lang w:val="ru-RU"/>
        </w:rPr>
        <w:t>навыками ритмической организации изображения как необходимой композиционной основы выражения содержания.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</w:t>
      </w:r>
      <w:r w:rsidRPr="00F74A26">
        <w:rPr>
          <w:rFonts w:ascii="Times New Roman" w:hAnsi="Times New Roman"/>
          <w:color w:val="000000"/>
          <w:sz w:val="28"/>
          <w:lang w:val="ru-RU"/>
        </w:rPr>
        <w:t>ительских впечатлений и анализа).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</w:t>
      </w:r>
      <w:r w:rsidRPr="00F74A26">
        <w:rPr>
          <w:rFonts w:ascii="Times New Roman" w:hAnsi="Times New Roman"/>
          <w:color w:val="000000"/>
          <w:sz w:val="28"/>
          <w:lang w:val="ru-RU"/>
        </w:rPr>
        <w:t>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работы прозрачной краской.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зличать и сравнивать тёмные и светлые оттенки цвета; осваивать смешение цветных красок с белой и чёрной (для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изменения их тона).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эмоциональную выразительность цвета: цвет звонкий и яркий, радостный; цвет мягкий, «глухой» и мрачный и </w:t>
      </w:r>
      <w:r w:rsidRPr="00F74A26">
        <w:rPr>
          <w:rFonts w:ascii="Times New Roman" w:hAnsi="Times New Roman"/>
          <w:color w:val="000000"/>
          <w:sz w:val="28"/>
          <w:lang w:val="ru-RU"/>
        </w:rPr>
        <w:t>другие.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</w:t>
      </w:r>
      <w:r w:rsidRPr="00F74A26">
        <w:rPr>
          <w:rFonts w:ascii="Times New Roman" w:hAnsi="Times New Roman"/>
          <w:color w:val="000000"/>
          <w:sz w:val="28"/>
          <w:lang w:val="ru-RU"/>
        </w:rPr>
        <w:t>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</w:t>
      </w:r>
      <w:r w:rsidRPr="00F74A26">
        <w:rPr>
          <w:rFonts w:ascii="Times New Roman" w:hAnsi="Times New Roman"/>
          <w:color w:val="000000"/>
          <w:sz w:val="28"/>
          <w:lang w:val="ru-RU"/>
        </w:rPr>
        <w:t>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</w:t>
      </w:r>
      <w:r w:rsidRPr="00F74A26">
        <w:rPr>
          <w:rFonts w:ascii="Times New Roman" w:hAnsi="Times New Roman"/>
          <w:color w:val="000000"/>
          <w:sz w:val="28"/>
          <w:lang w:val="ru-RU"/>
        </w:rPr>
        <w:t>той формы (изображения зверушки).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</w:t>
      </w:r>
      <w:r w:rsidRPr="00F74A26">
        <w:rPr>
          <w:rFonts w:ascii="Times New Roman" w:hAnsi="Times New Roman"/>
          <w:color w:val="000000"/>
          <w:sz w:val="28"/>
          <w:lang w:val="ru-RU"/>
        </w:rPr>
        <w:t>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Приобретать опыт выполнения эскиза геометрического орнамента кружева или вышивки на </w:t>
      </w:r>
      <w:r w:rsidRPr="00F74A26">
        <w:rPr>
          <w:rFonts w:ascii="Times New Roman" w:hAnsi="Times New Roman"/>
          <w:color w:val="000000"/>
          <w:sz w:val="28"/>
          <w:lang w:val="ru-RU"/>
        </w:rPr>
        <w:t>основе природных мотивов.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</w:t>
      </w:r>
      <w:r w:rsidRPr="00F74A26">
        <w:rPr>
          <w:rFonts w:ascii="Times New Roman" w:hAnsi="Times New Roman"/>
          <w:color w:val="000000"/>
          <w:sz w:val="28"/>
          <w:lang w:val="ru-RU"/>
        </w:rPr>
        <w:t>ов).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иобретать опыт преобразования бытовых подручных нехудожественных материалов в художественные изображения и поделки.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</w:t>
      </w:r>
      <w:r w:rsidRPr="00F74A26">
        <w:rPr>
          <w:rFonts w:ascii="Times New Roman" w:hAnsi="Times New Roman"/>
          <w:color w:val="000000"/>
          <w:sz w:val="28"/>
          <w:lang w:val="ru-RU"/>
        </w:rPr>
        <w:t>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</w:t>
      </w:r>
      <w:r w:rsidRPr="00F74A26">
        <w:rPr>
          <w:rFonts w:ascii="Times New Roman" w:hAnsi="Times New Roman"/>
          <w:color w:val="000000"/>
          <w:sz w:val="28"/>
          <w:lang w:val="ru-RU"/>
        </w:rPr>
        <w:t>тать опыт выполнения красками рисунков украшений народных былинных персонажей.</w:t>
      </w:r>
    </w:p>
    <w:p w:rsidR="000164D5" w:rsidRPr="00F74A26" w:rsidRDefault="00B80612">
      <w:pPr>
        <w:spacing w:after="0" w:line="257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Участвовать в коллективной работе по построению из </w:t>
      </w:r>
      <w:r w:rsidRPr="00F74A26">
        <w:rPr>
          <w:rFonts w:ascii="Times New Roman" w:hAnsi="Times New Roman"/>
          <w:color w:val="000000"/>
          <w:sz w:val="28"/>
          <w:lang w:val="ru-RU"/>
        </w:rPr>
        <w:t>бумаги пространственного макета сказочного города или детской площадки.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понимание обр</w:t>
      </w:r>
      <w:r w:rsidRPr="00F74A26">
        <w:rPr>
          <w:rFonts w:ascii="Times New Roman" w:hAnsi="Times New Roman"/>
          <w:color w:val="000000"/>
          <w:sz w:val="28"/>
          <w:lang w:val="ru-RU"/>
        </w:rPr>
        <w:t>аза здания, то есть его эмоционального воздействия.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</w:t>
      </w:r>
      <w:r w:rsidRPr="00F74A26">
        <w:rPr>
          <w:rFonts w:ascii="Times New Roman" w:hAnsi="Times New Roman"/>
          <w:color w:val="000000"/>
          <w:sz w:val="28"/>
          <w:lang w:val="ru-RU"/>
        </w:rPr>
        <w:t>ать опыт сочинения и изображения жилья для разных по своему характеру героев литературных и народных сказок.</w:t>
      </w:r>
    </w:p>
    <w:p w:rsidR="000164D5" w:rsidRPr="00F74A26" w:rsidRDefault="00B80612">
      <w:pPr>
        <w:spacing w:after="0" w:line="257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</w:t>
      </w:r>
      <w:r w:rsidRPr="00F74A26">
        <w:rPr>
          <w:rFonts w:ascii="Times New Roman" w:hAnsi="Times New Roman"/>
          <w:color w:val="000000"/>
          <w:sz w:val="28"/>
          <w:lang w:val="ru-RU"/>
        </w:rPr>
        <w:t>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164D5" w:rsidRPr="00F74A26" w:rsidRDefault="00B80612">
      <w:pPr>
        <w:spacing w:after="0" w:line="257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</w:t>
      </w:r>
      <w:r w:rsidRPr="00F74A26">
        <w:rPr>
          <w:rFonts w:ascii="Times New Roman" w:hAnsi="Times New Roman"/>
          <w:color w:val="000000"/>
          <w:sz w:val="28"/>
          <w:lang w:val="ru-RU"/>
        </w:rPr>
        <w:t>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иобретать опыт во</w:t>
      </w:r>
      <w:r w:rsidRPr="00F74A26">
        <w:rPr>
          <w:rFonts w:ascii="Times New Roman" w:hAnsi="Times New Roman"/>
          <w:color w:val="000000"/>
          <w:sz w:val="28"/>
          <w:lang w:val="ru-RU"/>
        </w:rPr>
        <w:t>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</w:t>
      </w:r>
      <w:r w:rsidRPr="00F74A26">
        <w:rPr>
          <w:rFonts w:ascii="Times New Roman" w:hAnsi="Times New Roman"/>
          <w:color w:val="000000"/>
          <w:sz w:val="28"/>
          <w:lang w:val="ru-RU"/>
        </w:rPr>
        <w:t>. Левитана, И.И. Шишкина, И.К. Айвазовского, В.М. Васнецова, В.В. Ватагина, Е.И. Чарушина (и других по выбору учителя).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</w:t>
      </w:r>
      <w:r w:rsidRPr="00F74A26">
        <w:rPr>
          <w:rFonts w:ascii="Times New Roman" w:hAnsi="Times New Roman"/>
          <w:color w:val="000000"/>
          <w:sz w:val="28"/>
          <w:lang w:val="ru-RU"/>
        </w:rPr>
        <w:t>м редакторе).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</w:t>
      </w:r>
      <w:r w:rsidRPr="00F74A26">
        <w:rPr>
          <w:rFonts w:ascii="Times New Roman" w:hAnsi="Times New Roman"/>
          <w:color w:val="000000"/>
          <w:sz w:val="28"/>
          <w:lang w:val="ru-RU"/>
        </w:rPr>
        <w:t>астик, заливка и другие – и создавать простые рисунки или композиции (например, образ дерева).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</w:t>
      </w:r>
      <w:r w:rsidRPr="00F74A26">
        <w:rPr>
          <w:rFonts w:ascii="Times New Roman" w:hAnsi="Times New Roman"/>
          <w:color w:val="000000"/>
          <w:sz w:val="28"/>
          <w:lang w:val="ru-RU"/>
        </w:rPr>
        <w:t>ения кадра в фотографии.</w:t>
      </w:r>
      <w:bookmarkStart w:id="20" w:name="_TOC_250002"/>
      <w:bookmarkEnd w:id="20"/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</w:t>
      </w:r>
      <w:r w:rsidRPr="00F74A26">
        <w:rPr>
          <w:rFonts w:ascii="Times New Roman" w:hAnsi="Times New Roman"/>
          <w:color w:val="000000"/>
          <w:sz w:val="28"/>
          <w:lang w:val="ru-RU"/>
        </w:rPr>
        <w:t>ги, многообразии форм детских книг, о работе художников-иллюстраторов.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текста и иллюстраций на развороте.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Создавать практическую творческую работу – поздравительную открытку, совмещая в ней шрифт и </w:t>
      </w:r>
      <w:r w:rsidRPr="00F74A26">
        <w:rPr>
          <w:rFonts w:ascii="Times New Roman" w:hAnsi="Times New Roman"/>
          <w:color w:val="000000"/>
          <w:sz w:val="28"/>
          <w:lang w:val="ru-RU"/>
        </w:rPr>
        <w:t>изображение.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</w:t>
      </w:r>
      <w:r w:rsidRPr="00F74A26">
        <w:rPr>
          <w:rFonts w:ascii="Times New Roman" w:hAnsi="Times New Roman"/>
          <w:color w:val="000000"/>
          <w:sz w:val="28"/>
          <w:lang w:val="ru-RU"/>
        </w:rPr>
        <w:t>трета (лица) человека.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здавать маску сказочного персонажа с ярко выраженным характером лица (для карнавала или спектакля).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</w:t>
      </w:r>
      <w:r w:rsidRPr="00F74A26">
        <w:rPr>
          <w:rFonts w:ascii="Times New Roman" w:hAnsi="Times New Roman"/>
          <w:color w:val="000000"/>
          <w:sz w:val="28"/>
          <w:lang w:val="ru-RU"/>
        </w:rPr>
        <w:t>ртрета».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</w:t>
      </w:r>
      <w:r w:rsidRPr="00F74A26">
        <w:rPr>
          <w:rFonts w:ascii="Times New Roman" w:hAnsi="Times New Roman"/>
          <w:color w:val="000000"/>
          <w:sz w:val="28"/>
          <w:lang w:val="ru-RU"/>
        </w:rPr>
        <w:t>ораций к выбранному сюжету.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</w:t>
      </w:r>
      <w:r w:rsidRPr="00F74A26">
        <w:rPr>
          <w:rFonts w:ascii="Times New Roman" w:hAnsi="Times New Roman"/>
          <w:color w:val="000000"/>
          <w:sz w:val="28"/>
          <w:lang w:val="ru-RU"/>
        </w:rPr>
        <w:t>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</w:t>
      </w:r>
      <w:r w:rsidRPr="00F74A26">
        <w:rPr>
          <w:rFonts w:ascii="Times New Roman" w:hAnsi="Times New Roman"/>
          <w:color w:val="000000"/>
          <w:sz w:val="28"/>
          <w:lang w:val="ru-RU"/>
        </w:rPr>
        <w:t>ения образа».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</w:t>
      </w:r>
      <w:r w:rsidRPr="00F74A26">
        <w:rPr>
          <w:rFonts w:ascii="Times New Roman" w:hAnsi="Times New Roman"/>
          <w:color w:val="000000"/>
          <w:sz w:val="28"/>
          <w:lang w:val="ru-RU"/>
        </w:rPr>
        <w:t>вянной посуды: народные художественные промыслы Гжель и Хохлома.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</w:t>
      </w:r>
      <w:r w:rsidRPr="00F74A26">
        <w:rPr>
          <w:rFonts w:ascii="Times New Roman" w:hAnsi="Times New Roman"/>
          <w:color w:val="000000"/>
          <w:sz w:val="28"/>
          <w:lang w:val="ru-RU"/>
        </w:rPr>
        <w:t>шающих посуду (по мотивам выбранного художественного промысла).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</w:t>
      </w:r>
      <w:r w:rsidRPr="00F74A26">
        <w:rPr>
          <w:rFonts w:ascii="Times New Roman" w:hAnsi="Times New Roman"/>
          <w:color w:val="000000"/>
          <w:sz w:val="28"/>
          <w:lang w:val="ru-RU"/>
        </w:rPr>
        <w:t>влению на тему исторических памятников или архитектурных достопримечательностей своего города.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ветной бумаги эскизы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Выполнить творческий рисунок – создать образ своего города или села или </w:t>
      </w:r>
      <w:r w:rsidRPr="00F74A26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созданию образа своего города или села (в виде коллажа).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</w:t>
      </w:r>
      <w:r w:rsidRPr="00F74A26">
        <w:rPr>
          <w:rFonts w:ascii="Times New Roman" w:hAnsi="Times New Roman"/>
          <w:color w:val="000000"/>
          <w:sz w:val="28"/>
          <w:lang w:val="ru-RU"/>
        </w:rPr>
        <w:t>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</w:t>
      </w:r>
      <w:r w:rsidRPr="00F74A26">
        <w:rPr>
          <w:rFonts w:ascii="Times New Roman" w:hAnsi="Times New Roman"/>
          <w:color w:val="000000"/>
          <w:sz w:val="28"/>
          <w:lang w:val="ru-RU"/>
        </w:rPr>
        <w:t>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</w:t>
      </w:r>
      <w:r w:rsidRPr="00F74A26">
        <w:rPr>
          <w:rFonts w:ascii="Times New Roman" w:hAnsi="Times New Roman"/>
          <w:color w:val="000000"/>
          <w:sz w:val="28"/>
          <w:lang w:val="ru-RU"/>
        </w:rPr>
        <w:t>графий, телепередач и виртуальных путешествий), уметь обсуждать увиденные памятники.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</w:t>
      </w:r>
      <w:r w:rsidRPr="00F74A26">
        <w:rPr>
          <w:rFonts w:ascii="Times New Roman" w:hAnsi="Times New Roman"/>
          <w:color w:val="000000"/>
          <w:sz w:val="28"/>
          <w:lang w:val="ru-RU"/>
        </w:rPr>
        <w:t>х видов искусства, а также деятельности художника в кино, в театре, на празднике.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зывать основные жанры живописи, графики и скульптуры, определяемые предметом изображения.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</w:t>
      </w:r>
      <w:r w:rsidRPr="00F74A26">
        <w:rPr>
          <w:rFonts w:ascii="Times New Roman" w:hAnsi="Times New Roman"/>
          <w:color w:val="000000"/>
          <w:sz w:val="28"/>
          <w:lang w:val="ru-RU"/>
        </w:rPr>
        <w:t>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</w:t>
      </w:r>
      <w:r w:rsidRPr="00F74A26">
        <w:rPr>
          <w:rFonts w:ascii="Times New Roman" w:hAnsi="Times New Roman"/>
          <w:color w:val="000000"/>
          <w:sz w:val="28"/>
          <w:lang w:val="ru-RU"/>
        </w:rPr>
        <w:t>их квестах, в обсуждении впечатлений от виртуальных путешествий.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Поним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ать значения музеев и называть, указывать, где находятся и чему </w:t>
      </w:r>
      <w:r w:rsidRPr="00F74A26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F74A26">
        <w:rPr>
          <w:rFonts w:ascii="Times New Roman" w:hAnsi="Times New Roman"/>
          <w:color w:val="000000"/>
          <w:sz w:val="28"/>
          <w:lang w:val="ru-RU"/>
        </w:rPr>
        <w:t>представление о замечательных художественных музеях России, о коллекциях своих региональных музеев.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свойствах симметрии; создание паттернов.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</w:t>
      </w:r>
      <w:r w:rsidRPr="00F74A26">
        <w:rPr>
          <w:rFonts w:ascii="Times New Roman" w:hAnsi="Times New Roman"/>
          <w:color w:val="000000"/>
          <w:sz w:val="28"/>
          <w:lang w:val="ru-RU"/>
        </w:rPr>
        <w:t>ния при создании, например, поздравительных открыток, афиши.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отражение.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концу обучения в 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</w:t>
      </w:r>
      <w:r w:rsidRPr="00F74A26">
        <w:rPr>
          <w:rFonts w:ascii="Times New Roman" w:hAnsi="Times New Roman"/>
          <w:color w:val="000000"/>
          <w:sz w:val="28"/>
          <w:lang w:val="ru-RU"/>
        </w:rPr>
        <w:t>едметные результаты по отдельным темам программы по изобразительному искусству:</w:t>
      </w:r>
    </w:p>
    <w:p w:rsidR="000164D5" w:rsidRPr="00F74A26" w:rsidRDefault="00B80612">
      <w:pPr>
        <w:spacing w:after="0" w:line="264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</w:t>
      </w:r>
      <w:r w:rsidRPr="00F74A26">
        <w:rPr>
          <w:rFonts w:ascii="Times New Roman" w:hAnsi="Times New Roman"/>
          <w:color w:val="000000"/>
          <w:sz w:val="28"/>
          <w:lang w:val="ru-RU"/>
        </w:rPr>
        <w:t>порциональные отношения отдельных частей фигуры и учиться применять эти знания в своих рисунках.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</w:t>
      </w:r>
      <w:r w:rsidRPr="00F74A26">
        <w:rPr>
          <w:rFonts w:ascii="Times New Roman" w:hAnsi="Times New Roman"/>
          <w:color w:val="000000"/>
          <w:sz w:val="28"/>
          <w:lang w:val="ru-RU"/>
        </w:rPr>
        <w:t>нажей сказаний и легенд или просто представителей народов разных культур.</w:t>
      </w:r>
    </w:p>
    <w:p w:rsidR="000164D5" w:rsidRPr="00F74A26" w:rsidRDefault="00B80612">
      <w:pPr>
        <w:spacing w:after="0" w:line="264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</w:t>
      </w:r>
      <w:r w:rsidRPr="00F74A26">
        <w:rPr>
          <w:rFonts w:ascii="Times New Roman" w:hAnsi="Times New Roman"/>
          <w:color w:val="000000"/>
          <w:sz w:val="28"/>
          <w:lang w:val="ru-RU"/>
        </w:rPr>
        <w:t>ли пустынной зоны, пейзаж, типичный для среднерусской природы).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</w:t>
      </w:r>
      <w:r w:rsidRPr="00F74A26">
        <w:rPr>
          <w:rFonts w:ascii="Times New Roman" w:hAnsi="Times New Roman"/>
          <w:color w:val="000000"/>
          <w:sz w:val="28"/>
          <w:lang w:val="ru-RU"/>
        </w:rPr>
        <w:t>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</w:t>
      </w:r>
      <w:r w:rsidRPr="00F74A26">
        <w:rPr>
          <w:rFonts w:ascii="Times New Roman" w:hAnsi="Times New Roman"/>
          <w:color w:val="000000"/>
          <w:sz w:val="28"/>
          <w:lang w:val="ru-RU"/>
        </w:rPr>
        <w:t>ему «Древнерусский город».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</w:t>
      </w:r>
      <w:r w:rsidRPr="00F74A26">
        <w:rPr>
          <w:rFonts w:ascii="Times New Roman" w:hAnsi="Times New Roman"/>
          <w:color w:val="000000"/>
          <w:sz w:val="28"/>
          <w:lang w:val="ru-RU"/>
        </w:rPr>
        <w:t>ых выражается обобщённый образ национальной культуры.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</w:t>
      </w:r>
      <w:r w:rsidRPr="00F74A26">
        <w:rPr>
          <w:rFonts w:ascii="Times New Roman" w:hAnsi="Times New Roman"/>
          <w:color w:val="000000"/>
          <w:sz w:val="28"/>
          <w:lang w:val="ru-RU"/>
        </w:rPr>
        <w:t>иала о мемориальных комплексах, существующих в нашей стране).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Ис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</w:t>
      </w:r>
      <w:r w:rsidRPr="00F74A26">
        <w:rPr>
          <w:rFonts w:ascii="Times New Roman" w:hAnsi="Times New Roman"/>
          <w:color w:val="000000"/>
          <w:sz w:val="28"/>
          <w:lang w:val="ru-RU"/>
        </w:rPr>
        <w:t>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</w:t>
      </w:r>
      <w:r w:rsidRPr="00F74A26">
        <w:rPr>
          <w:rFonts w:ascii="Times New Roman" w:hAnsi="Times New Roman"/>
          <w:color w:val="000000"/>
          <w:sz w:val="28"/>
          <w:lang w:val="ru-RU"/>
        </w:rPr>
        <w:t>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сословий, а также о связи украшения костюма мужчины с родом его занятий и положением в обществе.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Получ</w:t>
      </w:r>
      <w:r w:rsidRPr="00F74A26">
        <w:rPr>
          <w:rFonts w:ascii="Times New Roman" w:hAnsi="Times New Roman"/>
          <w:color w:val="000000"/>
          <w:sz w:val="28"/>
          <w:lang w:val="ru-RU"/>
        </w:rPr>
        <w:t>ить представление о конструкции традиционных жилищ у разных народов, об их связи с окружающей природой.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Познакомиться с конструкцией избы – традиционного деревянного жилого дома – и надворных построек, строить из бумаги или изображать конструкцию избы, </w:t>
      </w:r>
      <w:r w:rsidRPr="00F74A26">
        <w:rPr>
          <w:rFonts w:ascii="Times New Roman" w:hAnsi="Times New Roman"/>
          <w:color w:val="000000"/>
          <w:sz w:val="28"/>
          <w:lang w:val="ru-RU"/>
        </w:rPr>
        <w:t>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</w:t>
      </w:r>
      <w:r w:rsidRPr="00F74A26">
        <w:rPr>
          <w:rFonts w:ascii="Times New Roman" w:hAnsi="Times New Roman"/>
          <w:color w:val="000000"/>
          <w:sz w:val="28"/>
          <w:lang w:val="ru-RU"/>
        </w:rPr>
        <w:t>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</w:t>
      </w:r>
      <w:r w:rsidRPr="00F74A26">
        <w:rPr>
          <w:rFonts w:ascii="Times New Roman" w:hAnsi="Times New Roman"/>
          <w:color w:val="000000"/>
          <w:sz w:val="28"/>
          <w:lang w:val="ru-RU"/>
        </w:rPr>
        <w:t>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</w:t>
      </w:r>
      <w:r w:rsidRPr="00F74A26">
        <w:rPr>
          <w:rFonts w:ascii="Times New Roman" w:hAnsi="Times New Roman"/>
          <w:color w:val="000000"/>
          <w:sz w:val="28"/>
          <w:lang w:val="ru-RU"/>
        </w:rPr>
        <w:t>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Понимать и объяснять, в чём заключается </w:t>
      </w:r>
      <w:r w:rsidRPr="00F74A26">
        <w:rPr>
          <w:rFonts w:ascii="Times New Roman" w:hAnsi="Times New Roman"/>
          <w:color w:val="000000"/>
          <w:sz w:val="28"/>
          <w:lang w:val="ru-RU"/>
        </w:rPr>
        <w:t>значимость для современных людей сохранения архитектурных памятников и исторического образа своей и мировой культуры.</w:t>
      </w:r>
    </w:p>
    <w:p w:rsidR="000164D5" w:rsidRPr="00F74A26" w:rsidRDefault="00B80612">
      <w:pPr>
        <w:spacing w:after="0" w:line="252" w:lineRule="auto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</w:t>
      </w:r>
      <w:r w:rsidRPr="00F74A26">
        <w:rPr>
          <w:rFonts w:ascii="Times New Roman" w:hAnsi="Times New Roman"/>
          <w:b/>
          <w:color w:val="000000"/>
          <w:sz w:val="28"/>
          <w:lang w:val="ru-RU"/>
        </w:rPr>
        <w:lastRenderedPageBreak/>
        <w:t>дуль «Восприятие произведений искусства»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</w:t>
      </w:r>
      <w:r w:rsidRPr="00F74A26">
        <w:rPr>
          <w:rFonts w:ascii="Times New Roman" w:hAnsi="Times New Roman"/>
          <w:color w:val="000000"/>
          <w:sz w:val="28"/>
          <w:lang w:val="ru-RU"/>
        </w:rPr>
        <w:t>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</w:t>
      </w:r>
      <w:r w:rsidRPr="00F74A26">
        <w:rPr>
          <w:rFonts w:ascii="Times New Roman" w:hAnsi="Times New Roman"/>
          <w:color w:val="000000"/>
          <w:sz w:val="28"/>
          <w:lang w:val="ru-RU"/>
        </w:rPr>
        <w:t>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Узнавать соборы Московского К</w:t>
      </w:r>
      <w:r w:rsidRPr="00F74A26">
        <w:rPr>
          <w:rFonts w:ascii="Times New Roman" w:hAnsi="Times New Roman"/>
          <w:color w:val="000000"/>
          <w:sz w:val="28"/>
          <w:lang w:val="ru-RU"/>
        </w:rPr>
        <w:t>ремля, Софийский собор в Великом Новгороде, храм Покрова на Нерли.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</w:t>
      </w:r>
      <w:r w:rsidRPr="00F74A26">
        <w:rPr>
          <w:rFonts w:ascii="Times New Roman" w:hAnsi="Times New Roman"/>
          <w:color w:val="000000"/>
          <w:sz w:val="28"/>
          <w:lang w:val="ru-RU"/>
        </w:rPr>
        <w:t>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по выбору учителя), иметь представление о правилах поведения при посещении мемориальных памятников.</w:t>
      </w:r>
    </w:p>
    <w:p w:rsidR="000164D5" w:rsidRPr="00F74A26" w:rsidRDefault="00B80612">
      <w:pPr>
        <w:spacing w:after="0" w:line="252" w:lineRule="auto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</w:t>
      </w:r>
      <w:r w:rsidRPr="00F74A26">
        <w:rPr>
          <w:rFonts w:ascii="Times New Roman" w:hAnsi="Times New Roman"/>
          <w:color w:val="000000"/>
          <w:sz w:val="28"/>
          <w:lang w:val="ru-RU"/>
        </w:rPr>
        <w:t>ревнего Востока, уметь обсуждать эти произведения.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</w:t>
      </w:r>
      <w:r w:rsidRPr="00F74A26">
        <w:rPr>
          <w:rFonts w:ascii="Times New Roman" w:hAnsi="Times New Roman"/>
          <w:color w:val="000000"/>
          <w:sz w:val="28"/>
          <w:lang w:val="ru-RU"/>
        </w:rPr>
        <w:t>б архитектурном своеобразии здания буддийской пагоды.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164D5" w:rsidRPr="00F74A26" w:rsidRDefault="00B80612">
      <w:pPr>
        <w:spacing w:after="0"/>
        <w:ind w:left="120"/>
        <w:jc w:val="both"/>
        <w:rPr>
          <w:lang w:val="ru-RU"/>
        </w:rPr>
      </w:pPr>
      <w:r w:rsidRPr="00F74A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Осваивать правила линейной и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74A26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</w:t>
      </w:r>
      <w:r w:rsidRPr="00F74A26">
        <w:rPr>
          <w:rFonts w:ascii="Times New Roman" w:hAnsi="Times New Roman"/>
          <w:color w:val="000000"/>
          <w:sz w:val="28"/>
          <w:lang w:val="ru-RU"/>
        </w:rPr>
        <w:t>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Ис</w:t>
      </w:r>
      <w:r w:rsidRPr="00F74A26">
        <w:rPr>
          <w:rFonts w:ascii="Times New Roman" w:hAnsi="Times New Roman"/>
          <w:color w:val="000000"/>
          <w:sz w:val="28"/>
          <w:lang w:val="ru-RU"/>
        </w:rPr>
        <w:lastRenderedPageBreak/>
        <w:t>пользовать поисковую систему для знакомства с разными видами деревянного дома на основе избы и традициями и её украшений</w:t>
      </w:r>
      <w:r w:rsidRPr="00F74A26">
        <w:rPr>
          <w:rFonts w:ascii="Times New Roman" w:hAnsi="Times New Roman"/>
          <w:color w:val="000000"/>
          <w:sz w:val="28"/>
          <w:lang w:val="ru-RU"/>
        </w:rPr>
        <w:t>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</w:t>
      </w:r>
      <w:r w:rsidRPr="00F74A26">
        <w:rPr>
          <w:rFonts w:ascii="Times New Roman" w:hAnsi="Times New Roman"/>
          <w:color w:val="000000"/>
          <w:sz w:val="28"/>
          <w:lang w:val="ru-RU"/>
        </w:rPr>
        <w:t>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</w:t>
      </w:r>
      <w:r w:rsidRPr="00F74A26">
        <w:rPr>
          <w:rFonts w:ascii="Times New Roman" w:hAnsi="Times New Roman"/>
          <w:color w:val="000000"/>
          <w:sz w:val="28"/>
          <w:lang w:val="ru-RU"/>
        </w:rPr>
        <w:t>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Освоить анимацию прост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F74A26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74A26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</w:t>
      </w:r>
      <w:r w:rsidRPr="00F74A26">
        <w:rPr>
          <w:rFonts w:ascii="Times New Roman" w:hAnsi="Times New Roman"/>
          <w:color w:val="000000"/>
          <w:sz w:val="28"/>
          <w:lang w:val="ru-RU"/>
        </w:rPr>
        <w:t>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0164D5" w:rsidRPr="00F74A26" w:rsidRDefault="00B80612">
      <w:pPr>
        <w:spacing w:after="0"/>
        <w:ind w:firstLine="600"/>
        <w:jc w:val="both"/>
        <w:rPr>
          <w:lang w:val="ru-RU"/>
        </w:rPr>
      </w:pPr>
      <w:r w:rsidRPr="00F74A26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0164D5" w:rsidRPr="00F74A26" w:rsidRDefault="000164D5">
      <w:pPr>
        <w:rPr>
          <w:lang w:val="ru-RU"/>
        </w:rPr>
        <w:sectPr w:rsidR="000164D5" w:rsidRPr="00F74A26">
          <w:pgSz w:w="11906" w:h="16383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bookmarkStart w:id="21" w:name="block-97456078"/>
      <w:bookmarkEnd w:id="14"/>
      <w:r w:rsidRPr="00F74A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ЕМАТИЧЕСКОЕ ПЛАНИРОВАНИЕ </w:t>
      </w: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0164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Ты </w:t>
            </w:r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0164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9"/>
        <w:gridCol w:w="4237"/>
        <w:gridCol w:w="1606"/>
        <w:gridCol w:w="1841"/>
        <w:gridCol w:w="1910"/>
        <w:gridCol w:w="3167"/>
      </w:tblGrid>
      <w:tr w:rsidR="000164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https://m.edsoo.ru/Y2P5I0P1H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https://m.edsoo.ru/F0N5E0D3D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на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https://m.edsoo.ru/H6N5J5L7F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https://m.edsoo.ru/O7H6Z0G3I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https://m.edsoo.ru/B3S0I5W7H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7"/>
        <w:gridCol w:w="4229"/>
        <w:gridCol w:w="1604"/>
        <w:gridCol w:w="1841"/>
        <w:gridCol w:w="1910"/>
        <w:gridCol w:w="3179"/>
      </w:tblGrid>
      <w:tr w:rsidR="000164D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https://m.edsoo.ru/P8L0H1F4J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https://m.edsoo.ru/L0M9J8X8Z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https://m.edsoo.ru/Q4J4L0W9X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https://m.edsoo.ru/U3A7T8S2X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https://m.edsoo.ru/R4O6J0C0O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bookmarkStart w:id="22" w:name="block-97456080"/>
      <w:bookmarkEnd w:id="21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ОУРОЧНОЕ ПЛАНИРОВАНИЕ </w:t>
      </w: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0164D5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«Короткое и длинное – пропорции». (Превращения при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«Постройки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пликация и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Здравствуй, лето!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lastRenderedPageBreak/>
        <w:t>2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0164D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Что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пластилин? Лепка. Скульптурные материалы и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реальность. Изображение реальных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украшения добрых и злых сказочных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линий. Выразительные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-анимация простого </w:t>
            </w: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F74A26" w:rsidRDefault="00B80612">
            <w:pPr>
              <w:spacing w:after="0"/>
              <w:ind w:left="135"/>
              <w:rPr>
                <w:lang w:val="ru-RU"/>
              </w:rPr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3570"/>
        <w:gridCol w:w="1176"/>
        <w:gridCol w:w="1841"/>
        <w:gridCol w:w="1910"/>
        <w:gridCol w:w="1347"/>
        <w:gridCol w:w="3277"/>
      </w:tblGrid>
      <w:tr w:rsidR="000164D5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F74A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Орнамент инструментами </w:t>
            </w:r>
            <w:r>
              <w:rPr>
                <w:rFonts w:ascii="Times New Roman" w:hAnsi="Times New Roman"/>
                <w:color w:val="000000"/>
                <w:sz w:val="24"/>
              </w:rPr>
              <w:t>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1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Ажурные ограды. Техники и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Панно. Коллективная работа. Изображение и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2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Школьный карнавал.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 – особый мир. Картина – особый мир.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3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https://m.edsoo.ru/E6H7I3X8A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</w:t>
      </w:r>
      <w:r>
        <w:rPr>
          <w:rFonts w:ascii="Times New Roman" w:hAnsi="Times New Roman"/>
          <w:b/>
          <w:color w:val="000000"/>
          <w:sz w:val="28"/>
        </w:rPr>
        <w:lastRenderedPageBreak/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5"/>
        <w:gridCol w:w="3589"/>
        <w:gridCol w:w="1173"/>
        <w:gridCol w:w="1841"/>
        <w:gridCol w:w="1910"/>
        <w:gridCol w:w="1347"/>
        <w:gridCol w:w="3265"/>
      </w:tblGrid>
      <w:tr w:rsidR="000164D5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64D5" w:rsidRDefault="000164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64D5" w:rsidRDefault="000164D5"/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перспективного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https://m.edsoo.ru/B9D4Z4A2C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https://m.edsoo.ru/W8P1T2C6C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https://m.edsoo.ru/Z9H2P7C9M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женского образа в отечественном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4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https://m.edsoo.ru/K6V7M2U0V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https://m.edsoo.ru/Q2O6D6D1R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https://m.edsoo.ru/B4G1O5R8Y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Каждый народ строит, украшает,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https://m.edsoo.ru/F8L0V6N5O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https://m.edsoo.ru/X3T1Z1C0K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https://m.edsoo.ru/X3E5T7L7U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https://m.edsoo.ru/E8N9L5N9V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https://m.edsoo.ru/P6U9Z8X5O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https://m.edsoo.ru/Q8P4G5I2A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https://m.edsoo.ru/D9R5J8M2J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5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https://m.edsoo.ru/X9W9K5T9J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https://m.edsoo.ru/R4H5G8Y5D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https://m.edsoo.ru/C8M3Z2A5R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https://m.edsoo.ru/R3Z3X9K9D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https://m.edsoo.ru/E6Z0L7O2K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Символические знаки и особенности орнаментов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https://m.edsoo.ru/A0D0O9K0Q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https://m.edsoo.ru/V0E4J0U9W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https://m.edsoo.ru/T5R8T6L7U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7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https://m.edsoo.ru/B6Y7C9Y4G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8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https://m.edsoo.ru/Y6V1V7K1L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69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https://m.edsoo.ru/Q5B0D9C6W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художественных культур в мире. Построение на экране компьютера конструкции зданий храмов ра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0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https://m.edsoo.ru/N6R7U0O7X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1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https://m.edsoo.ru/S9S7V6C1Q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2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https://m.edsoo.ru/B9N6O5I5O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3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https://m.edsoo.ru/N9D1T9C2Z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4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https://m.edsoo.ru/B8M2C6P4A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5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https://m.edsoo.ru/J3T8N1N3S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164D5" w:rsidRDefault="000164D5">
            <w:pPr>
              <w:spacing w:after="0"/>
              <w:ind w:left="135"/>
            </w:pPr>
            <w:hyperlink r:id="rId76">
              <w:r w:rsidR="00B80612">
                <w:rPr>
                  <w:rFonts w:ascii="Times New Roman" w:hAnsi="Times New Roman"/>
                  <w:color w:val="0000FF"/>
                  <w:u w:val="single"/>
                </w:rPr>
                <w:t>https://m.edsoo.ru/A3M3Z2L0T</w:t>
              </w:r>
            </w:hyperlink>
          </w:p>
        </w:tc>
      </w:tr>
      <w:tr w:rsidR="000164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Pr="001A5528" w:rsidRDefault="00B80612">
            <w:pPr>
              <w:spacing w:after="0"/>
              <w:ind w:left="135"/>
              <w:rPr>
                <w:lang w:val="ru-RU"/>
              </w:rPr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>ОБ</w:t>
            </w: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 w:rsidRPr="001A55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164D5" w:rsidRDefault="00B80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64D5" w:rsidRDefault="000164D5"/>
        </w:tc>
      </w:tr>
    </w:tbl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0164D5">
      <w:pPr>
        <w:sectPr w:rsidR="000164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64D5" w:rsidRDefault="00B80612">
      <w:pPr>
        <w:spacing w:after="0"/>
        <w:ind w:left="120"/>
      </w:pPr>
      <w:bookmarkStart w:id="23" w:name="block-97456081"/>
      <w:bookmarkEnd w:id="22"/>
      <w:r>
        <w:rPr>
          <w:rFonts w:ascii="Times New Roman" w:hAnsi="Times New Roman"/>
          <w:b/>
          <w:color w:val="000000"/>
          <w:sz w:val="28"/>
        </w:rPr>
        <w:t>У</w:t>
      </w:r>
      <w:r>
        <w:rPr>
          <w:rFonts w:ascii="Times New Roman" w:hAnsi="Times New Roman"/>
          <w:b/>
          <w:color w:val="000000"/>
          <w:sz w:val="28"/>
        </w:rPr>
        <w:lastRenderedPageBreak/>
        <w:t>Ч</w:t>
      </w:r>
      <w:r>
        <w:rPr>
          <w:rFonts w:ascii="Times New Roman" w:hAnsi="Times New Roman"/>
          <w:b/>
          <w:color w:val="000000"/>
          <w:sz w:val="28"/>
        </w:rPr>
        <w:lastRenderedPageBreak/>
        <w:t>ЕБНО-МЕТОДИЧЕСКОЕ ОБЕСПЕЧЕНИЕ ОБРАЗОВАТЕЛЬНОГО ПРОЦЕССА</w:t>
      </w:r>
    </w:p>
    <w:p w:rsidR="000164D5" w:rsidRDefault="00B806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</w:t>
      </w:r>
      <w:r>
        <w:rPr>
          <w:rFonts w:ascii="Times New Roman" w:hAnsi="Times New Roman"/>
          <w:b/>
          <w:color w:val="000000"/>
          <w:sz w:val="28"/>
        </w:rPr>
        <w:t>УЧЕБНЫЕ МАТЕРИАЛЫ ДЛЯ УЧЕНИКА</w:t>
      </w:r>
    </w:p>
    <w:p w:rsidR="000164D5" w:rsidRPr="001A5528" w:rsidRDefault="00B80612">
      <w:pPr>
        <w:spacing w:after="0" w:line="480" w:lineRule="auto"/>
        <w:ind w:left="120"/>
        <w:rPr>
          <w:lang w:val="ru-RU"/>
        </w:rPr>
      </w:pPr>
      <w:r w:rsidRPr="001A5528">
        <w:rPr>
          <w:rFonts w:ascii="Times New Roman" w:hAnsi="Times New Roman"/>
          <w:color w:val="000000"/>
          <w:sz w:val="28"/>
          <w:lang w:val="ru-RU"/>
        </w:rPr>
        <w:t>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4 класс/ Неменская Л.А.</w:t>
      </w:r>
      <w:r w:rsidRPr="001A5528">
        <w:rPr>
          <w:rFonts w:ascii="Times New Roman" w:hAnsi="Times New Roman"/>
          <w:color w:val="000000"/>
          <w:sz w:val="28"/>
          <w:lang w:val="ru-RU"/>
        </w:rPr>
        <w:t>; под редакцией Неменского Б.М., Акционерное общество «Издательство «Просвещение»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1-й класс: учебник, 1 класс/ Неменская Л. А.; под редакцией Неменского Б. М., Акционерное общество «Издательство «Просвещение»</w:t>
      </w:r>
      <w:r w:rsidRPr="001A5528">
        <w:rPr>
          <w:sz w:val="28"/>
          <w:lang w:val="ru-RU"/>
        </w:rPr>
        <w:br/>
      </w:r>
      <w:bookmarkStart w:id="24" w:name="db50a40d-f8ae-4e5d-8e70-919f427dc0ce"/>
      <w:r w:rsidRPr="001A5528">
        <w:rPr>
          <w:rFonts w:ascii="Times New Roman" w:hAnsi="Times New Roman"/>
          <w:color w:val="000000"/>
          <w:sz w:val="28"/>
          <w:lang w:val="ru-RU"/>
        </w:rPr>
        <w:t xml:space="preserve"> • Изобразительно</w:t>
      </w:r>
      <w:r w:rsidRPr="001A5528">
        <w:rPr>
          <w:rFonts w:ascii="Times New Roman" w:hAnsi="Times New Roman"/>
          <w:color w:val="000000"/>
          <w:sz w:val="28"/>
          <w:lang w:val="ru-RU"/>
        </w:rPr>
        <w:t>е искусство: 2-й класс: учебник, 2 класс/ Коротеева Е. И.; под ред. Неменского Б. М., Акционерное общество «Издательство «Просвещение»</w:t>
      </w:r>
      <w:bookmarkEnd w:id="24"/>
    </w:p>
    <w:p w:rsidR="000164D5" w:rsidRPr="001A5528" w:rsidRDefault="000164D5">
      <w:pPr>
        <w:spacing w:after="0" w:line="480" w:lineRule="auto"/>
        <w:ind w:left="120"/>
        <w:rPr>
          <w:lang w:val="ru-RU"/>
        </w:rPr>
      </w:pPr>
    </w:p>
    <w:p w:rsidR="000164D5" w:rsidRPr="001A5528" w:rsidRDefault="000164D5">
      <w:pPr>
        <w:spacing w:after="0"/>
        <w:ind w:left="120"/>
        <w:rPr>
          <w:lang w:val="ru-RU"/>
        </w:rPr>
      </w:pPr>
    </w:p>
    <w:p w:rsidR="000164D5" w:rsidRPr="001A5528" w:rsidRDefault="00B80612">
      <w:pPr>
        <w:spacing w:after="0" w:line="480" w:lineRule="auto"/>
        <w:ind w:left="120"/>
        <w:rPr>
          <w:lang w:val="ru-RU"/>
        </w:rPr>
      </w:pPr>
      <w:r w:rsidRPr="001A552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164D5" w:rsidRPr="001A5528" w:rsidRDefault="00B80612">
      <w:pPr>
        <w:spacing w:after="0" w:line="480" w:lineRule="auto"/>
        <w:ind w:left="120"/>
        <w:rPr>
          <w:lang w:val="ru-RU"/>
        </w:rPr>
      </w:pPr>
      <w:r w:rsidRPr="001A5528">
        <w:rPr>
          <w:rFonts w:ascii="Times New Roman" w:hAnsi="Times New Roman"/>
          <w:color w:val="000000"/>
          <w:sz w:val="28"/>
          <w:lang w:val="ru-RU"/>
        </w:rPr>
        <w:t xml:space="preserve">Информационно-методическое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письмо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об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особенностях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преподавания учебного пред</w:t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мета «Изобразительное искусство»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2</w:t>
      </w:r>
      <w:r w:rsidRPr="001A55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026/2027 учебном году </w:t>
      </w:r>
      <w:r>
        <w:rPr>
          <w:rFonts w:ascii="Times New Roman" w:hAnsi="Times New Roman"/>
          <w:color w:val="000000"/>
          <w:sz w:val="28"/>
        </w:rPr>
        <w:t>https</w:t>
      </w:r>
      <w:r w:rsidRPr="001A552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1A55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552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1A552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izobrazitelnoe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iskusstvo</w:t>
      </w:r>
      <w:r w:rsidRPr="001A5528">
        <w:rPr>
          <w:rFonts w:ascii="Times New Roman" w:hAnsi="Times New Roman"/>
          <w:color w:val="000000"/>
          <w:sz w:val="28"/>
          <w:lang w:val="ru-RU"/>
        </w:rPr>
        <w:t>/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 по организации процесса обучения в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первом классе в адаптационный период (сентябрь-октябрь) </w:t>
      </w:r>
      <w:r w:rsidRPr="001A5528">
        <w:rPr>
          <w:sz w:val="28"/>
          <w:lang w:val="ru-RU"/>
        </w:rPr>
        <w:br/>
      </w:r>
      <w:r w:rsidRPr="001A552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A552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1A55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552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1A552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</w:t>
      </w:r>
      <w:r>
        <w:rPr>
          <w:rFonts w:ascii="Times New Roman" w:hAnsi="Times New Roman"/>
          <w:color w:val="000000"/>
          <w:sz w:val="28"/>
        </w:rPr>
        <w:t>nt</w:t>
      </w:r>
      <w:r w:rsidRPr="001A552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1A5528">
        <w:rPr>
          <w:rFonts w:ascii="Times New Roman" w:hAnsi="Times New Roman"/>
          <w:color w:val="000000"/>
          <w:sz w:val="28"/>
          <w:lang w:val="ru-RU"/>
        </w:rPr>
        <w:t>/2025/08/</w:t>
      </w:r>
      <w:r>
        <w:rPr>
          <w:rFonts w:ascii="Times New Roman" w:hAnsi="Times New Roman"/>
          <w:color w:val="000000"/>
          <w:sz w:val="28"/>
        </w:rPr>
        <w:t>mr</w:t>
      </w:r>
      <w:r w:rsidRPr="001A5528">
        <w:rPr>
          <w:rFonts w:ascii="Times New Roman" w:hAnsi="Times New Roman"/>
          <w:color w:val="000000"/>
          <w:sz w:val="28"/>
          <w:lang w:val="ru-RU"/>
        </w:rPr>
        <w:t>_-</w:t>
      </w:r>
      <w:r>
        <w:rPr>
          <w:rFonts w:ascii="Times New Roman" w:hAnsi="Times New Roman"/>
          <w:color w:val="000000"/>
          <w:sz w:val="28"/>
        </w:rPr>
        <w:t>adaptacziya</w:t>
      </w:r>
      <w:r w:rsidRPr="001A5528">
        <w:rPr>
          <w:rFonts w:ascii="Times New Roman" w:hAnsi="Times New Roman"/>
          <w:color w:val="000000"/>
          <w:sz w:val="28"/>
          <w:lang w:val="ru-RU"/>
        </w:rPr>
        <w:t>-1</w:t>
      </w:r>
      <w:r w:rsidRPr="001A5528">
        <w:rPr>
          <w:sz w:val="28"/>
          <w:lang w:val="ru-RU"/>
        </w:rPr>
        <w:br/>
      </w:r>
      <w:bookmarkStart w:id="25" w:name="27f88a84-cde6-45cc-9a12-309dd9b67dab"/>
      <w:r w:rsidRPr="001A552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</w:t>
      </w:r>
      <w:r w:rsidRPr="001A55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bookmarkEnd w:id="25"/>
    </w:p>
    <w:p w:rsidR="000164D5" w:rsidRPr="001A5528" w:rsidRDefault="000164D5">
      <w:pPr>
        <w:spacing w:after="0"/>
        <w:ind w:left="120"/>
        <w:rPr>
          <w:lang w:val="ru-RU"/>
        </w:rPr>
      </w:pPr>
    </w:p>
    <w:p w:rsidR="000164D5" w:rsidRPr="001A5528" w:rsidRDefault="00B80612">
      <w:pPr>
        <w:spacing w:after="0" w:line="480" w:lineRule="auto"/>
        <w:ind w:left="120"/>
        <w:rPr>
          <w:lang w:val="ru-RU"/>
        </w:rPr>
      </w:pPr>
      <w:r w:rsidRPr="001A552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164D5" w:rsidRPr="001A5528" w:rsidRDefault="00B80612">
      <w:pPr>
        <w:spacing w:after="0" w:line="480" w:lineRule="auto"/>
        <w:ind w:left="120"/>
        <w:rPr>
          <w:lang w:val="ru-RU"/>
        </w:rPr>
      </w:pPr>
      <w:r w:rsidRPr="001A5528">
        <w:rPr>
          <w:rFonts w:ascii="Times New Roman" w:hAnsi="Times New Roman"/>
          <w:color w:val="000000"/>
          <w:sz w:val="28"/>
          <w:lang w:val="ru-RU"/>
        </w:rPr>
        <w:t xml:space="preserve"> МЭО </w:t>
      </w:r>
      <w:r>
        <w:rPr>
          <w:rFonts w:ascii="Times New Roman" w:hAnsi="Times New Roman"/>
          <w:color w:val="000000"/>
          <w:sz w:val="28"/>
        </w:rPr>
        <w:t>https</w:t>
      </w:r>
      <w:r w:rsidRPr="001A552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mob</w:t>
      </w:r>
      <w:r w:rsidRPr="001A552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edu</w:t>
      </w:r>
      <w:r w:rsidRPr="001A552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A5528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ysclid</w:t>
      </w:r>
      <w:r w:rsidRPr="001A5528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mqcmrgibxk</w:t>
      </w:r>
      <w:r w:rsidRPr="001A5528">
        <w:rPr>
          <w:rFonts w:ascii="Times New Roman" w:hAnsi="Times New Roman"/>
          <w:color w:val="000000"/>
          <w:sz w:val="28"/>
          <w:lang w:val="ru-RU"/>
        </w:rPr>
        <w:t>936318351</w:t>
      </w:r>
      <w:r w:rsidRPr="001A5528">
        <w:rPr>
          <w:sz w:val="28"/>
          <w:lang w:val="ru-RU"/>
        </w:rPr>
        <w:br/>
      </w:r>
      <w:bookmarkStart w:id="26" w:name="e2d6e2bf-4893-4145-be02-d49817b4b26f"/>
      <w:r w:rsidRPr="001A5528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bookmarkEnd w:id="26"/>
    </w:p>
    <w:p w:rsidR="000164D5" w:rsidRPr="001A5528" w:rsidRDefault="000164D5">
      <w:pPr>
        <w:rPr>
          <w:lang w:val="ru-RU"/>
        </w:rPr>
        <w:sectPr w:rsidR="000164D5" w:rsidRPr="001A5528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B80612" w:rsidRPr="001A5528" w:rsidRDefault="00B80612">
      <w:pPr>
        <w:rPr>
          <w:lang w:val="ru-RU"/>
        </w:rPr>
      </w:pPr>
    </w:p>
    <w:sectPr w:rsidR="00B80612" w:rsidRPr="001A5528" w:rsidSect="000164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164D5"/>
    <w:rsid w:val="000164D5"/>
    <w:rsid w:val="001A5528"/>
    <w:rsid w:val="00B80612"/>
    <w:rsid w:val="00F74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164D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164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4O6J0C0O" TargetMode="External"/><Relationship Id="rId18" Type="http://schemas.openxmlformats.org/officeDocument/2006/relationships/hyperlink" Target="https://m.edsoo.ru/J5P2N8O5A" TargetMode="External"/><Relationship Id="rId26" Type="http://schemas.openxmlformats.org/officeDocument/2006/relationships/hyperlink" Target="https://m.edsoo.ru/E3Z5X1Y4M" TargetMode="External"/><Relationship Id="rId39" Type="http://schemas.openxmlformats.org/officeDocument/2006/relationships/hyperlink" Target="https://m.edsoo.ru/I4F3A2G9Y" TargetMode="External"/><Relationship Id="rId21" Type="http://schemas.openxmlformats.org/officeDocument/2006/relationships/hyperlink" Target="https://m.edsoo.ru/M8E8N0V7G" TargetMode="External"/><Relationship Id="rId34" Type="http://schemas.openxmlformats.org/officeDocument/2006/relationships/hyperlink" Target="https://m.edsoo.ru/E6Y4P0Q7Y" TargetMode="External"/><Relationship Id="rId42" Type="http://schemas.openxmlformats.org/officeDocument/2006/relationships/hyperlink" Target="https://m.edsoo.ru/U9T2I3D7D" TargetMode="External"/><Relationship Id="rId47" Type="http://schemas.openxmlformats.org/officeDocument/2006/relationships/hyperlink" Target="https://m.edsoo.ru/W8P1T2C6C" TargetMode="External"/><Relationship Id="rId50" Type="http://schemas.openxmlformats.org/officeDocument/2006/relationships/hyperlink" Target="https://m.edsoo.ru/Q2O6D6D1R" TargetMode="External"/><Relationship Id="rId55" Type="http://schemas.openxmlformats.org/officeDocument/2006/relationships/hyperlink" Target="https://m.edsoo.ru/E8N9L5N9V" TargetMode="External"/><Relationship Id="rId63" Type="http://schemas.openxmlformats.org/officeDocument/2006/relationships/hyperlink" Target="https://m.edsoo.ru/E6Z0L7O2K" TargetMode="External"/><Relationship Id="rId68" Type="http://schemas.openxmlformats.org/officeDocument/2006/relationships/hyperlink" Target="https://m.edsoo.ru/Y6V1V7K1L" TargetMode="External"/><Relationship Id="rId76" Type="http://schemas.openxmlformats.org/officeDocument/2006/relationships/hyperlink" Target="https://m.edsoo.ru/A3M3Z2L0T" TargetMode="External"/><Relationship Id="rId7" Type="http://schemas.openxmlformats.org/officeDocument/2006/relationships/hyperlink" Target="https://m.edsoo.ru/O7H6Z0G3I" TargetMode="External"/><Relationship Id="rId71" Type="http://schemas.openxmlformats.org/officeDocument/2006/relationships/hyperlink" Target="https://m.edsoo.ru/S9S7V6C1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B6J2D3E9Q" TargetMode="External"/><Relationship Id="rId29" Type="http://schemas.openxmlformats.org/officeDocument/2006/relationships/hyperlink" Target="https://m.edsoo.ru/I1I0X0O4B" TargetMode="External"/><Relationship Id="rId11" Type="http://schemas.openxmlformats.org/officeDocument/2006/relationships/hyperlink" Target="https://m.edsoo.ru/Q4J4L0W9X" TargetMode="External"/><Relationship Id="rId24" Type="http://schemas.openxmlformats.org/officeDocument/2006/relationships/hyperlink" Target="https://m.edsoo.ru/S8I8J8W4V" TargetMode="External"/><Relationship Id="rId32" Type="http://schemas.openxmlformats.org/officeDocument/2006/relationships/hyperlink" Target="https://m.edsoo.ru/B8Q4E8F8H" TargetMode="External"/><Relationship Id="rId37" Type="http://schemas.openxmlformats.org/officeDocument/2006/relationships/hyperlink" Target="https://m.edsoo.ru/R7R5F0L7D" TargetMode="External"/><Relationship Id="rId40" Type="http://schemas.openxmlformats.org/officeDocument/2006/relationships/hyperlink" Target="https://m.edsoo.ru/V4X9J1D4S" TargetMode="External"/><Relationship Id="rId45" Type="http://schemas.openxmlformats.org/officeDocument/2006/relationships/hyperlink" Target="https://m.edsoo.ru/E6H7I3X8A" TargetMode="External"/><Relationship Id="rId53" Type="http://schemas.openxmlformats.org/officeDocument/2006/relationships/hyperlink" Target="https://m.edsoo.ru/X3T1Z1C0K" TargetMode="External"/><Relationship Id="rId58" Type="http://schemas.openxmlformats.org/officeDocument/2006/relationships/hyperlink" Target="https://m.edsoo.ru/D9R5J8M2J" TargetMode="External"/><Relationship Id="rId66" Type="http://schemas.openxmlformats.org/officeDocument/2006/relationships/hyperlink" Target="https://m.edsoo.ru/T5R8T6L7U" TargetMode="External"/><Relationship Id="rId74" Type="http://schemas.openxmlformats.org/officeDocument/2006/relationships/hyperlink" Target="https://m.edsoo.ru/B8M2C6P4A" TargetMode="External"/><Relationship Id="rId5" Type="http://schemas.openxmlformats.org/officeDocument/2006/relationships/hyperlink" Target="https://m.edsoo.ru/F0N5E0D3D" TargetMode="External"/><Relationship Id="rId15" Type="http://schemas.openxmlformats.org/officeDocument/2006/relationships/hyperlink" Target="https://m.edsoo.ru/R5M0Y8B4E" TargetMode="External"/><Relationship Id="rId23" Type="http://schemas.openxmlformats.org/officeDocument/2006/relationships/hyperlink" Target="https://m.edsoo.ru/C1Z8B4D5G" TargetMode="External"/><Relationship Id="rId28" Type="http://schemas.openxmlformats.org/officeDocument/2006/relationships/hyperlink" Target="https://m.edsoo.ru/W7G8P3V8B" TargetMode="External"/><Relationship Id="rId36" Type="http://schemas.openxmlformats.org/officeDocument/2006/relationships/hyperlink" Target="https://m.edsoo.ru/F5V7E7J8A" TargetMode="External"/><Relationship Id="rId49" Type="http://schemas.openxmlformats.org/officeDocument/2006/relationships/hyperlink" Target="https://m.edsoo.ru/K6V7M2U0V" TargetMode="External"/><Relationship Id="rId57" Type="http://schemas.openxmlformats.org/officeDocument/2006/relationships/hyperlink" Target="https://m.edsoo.ru/Q8P4G5I2A" TargetMode="External"/><Relationship Id="rId61" Type="http://schemas.openxmlformats.org/officeDocument/2006/relationships/hyperlink" Target="https://m.edsoo.ru/C8M3Z2A5R" TargetMode="External"/><Relationship Id="rId10" Type="http://schemas.openxmlformats.org/officeDocument/2006/relationships/hyperlink" Target="https://m.edsoo.ru/L0M9J8X8Z" TargetMode="External"/><Relationship Id="rId19" Type="http://schemas.openxmlformats.org/officeDocument/2006/relationships/hyperlink" Target="https://m.edsoo.ru/P5J0I4Z2B" TargetMode="External"/><Relationship Id="rId31" Type="http://schemas.openxmlformats.org/officeDocument/2006/relationships/hyperlink" Target="https://m.edsoo.ru/B3P3S3Q0Z" TargetMode="External"/><Relationship Id="rId44" Type="http://schemas.openxmlformats.org/officeDocument/2006/relationships/hyperlink" Target="https://m.edsoo.ru/Z9S9S4S9H" TargetMode="External"/><Relationship Id="rId52" Type="http://schemas.openxmlformats.org/officeDocument/2006/relationships/hyperlink" Target="https://m.edsoo.ru/F8L0V6N5O" TargetMode="External"/><Relationship Id="rId60" Type="http://schemas.openxmlformats.org/officeDocument/2006/relationships/hyperlink" Target="https://m.edsoo.ru/R4H5G8Y5D" TargetMode="External"/><Relationship Id="rId65" Type="http://schemas.openxmlformats.org/officeDocument/2006/relationships/hyperlink" Target="https://m.edsoo.ru/V0E4J0U9W" TargetMode="External"/><Relationship Id="rId73" Type="http://schemas.openxmlformats.org/officeDocument/2006/relationships/hyperlink" Target="https://m.edsoo.ru/N9D1T9C2Z" TargetMode="External"/><Relationship Id="rId78" Type="http://schemas.openxmlformats.org/officeDocument/2006/relationships/theme" Target="theme/theme1.xml"/><Relationship Id="rId4" Type="http://schemas.openxmlformats.org/officeDocument/2006/relationships/hyperlink" Target="https://m.edsoo.ru/Y2P5I0P1H" TargetMode="External"/><Relationship Id="rId9" Type="http://schemas.openxmlformats.org/officeDocument/2006/relationships/hyperlink" Target="https://m.edsoo.ru/P8L0H1F4J" TargetMode="External"/><Relationship Id="rId14" Type="http://schemas.openxmlformats.org/officeDocument/2006/relationships/hyperlink" Target="https://m.edsoo.ru/M6B1B6R6W" TargetMode="External"/><Relationship Id="rId22" Type="http://schemas.openxmlformats.org/officeDocument/2006/relationships/hyperlink" Target="https://m.edsoo.ru/W3C8E3N0U" TargetMode="External"/><Relationship Id="rId27" Type="http://schemas.openxmlformats.org/officeDocument/2006/relationships/hyperlink" Target="https://m.edsoo.ru/U4N3Q4K3Y" TargetMode="External"/><Relationship Id="rId30" Type="http://schemas.openxmlformats.org/officeDocument/2006/relationships/hyperlink" Target="https://m.edsoo.ru/M1P3Y4H3J" TargetMode="External"/><Relationship Id="rId35" Type="http://schemas.openxmlformats.org/officeDocument/2006/relationships/hyperlink" Target="https://m.edsoo.ru/J9H0I0A0F" TargetMode="External"/><Relationship Id="rId43" Type="http://schemas.openxmlformats.org/officeDocument/2006/relationships/hyperlink" Target="https://m.edsoo.ru/Y6U8B0E0R" TargetMode="External"/><Relationship Id="rId48" Type="http://schemas.openxmlformats.org/officeDocument/2006/relationships/hyperlink" Target="https://m.edsoo.ru/Z9H2P7C9M" TargetMode="External"/><Relationship Id="rId56" Type="http://schemas.openxmlformats.org/officeDocument/2006/relationships/hyperlink" Target="https://m.edsoo.ru/P6U9Z8X5O" TargetMode="External"/><Relationship Id="rId64" Type="http://schemas.openxmlformats.org/officeDocument/2006/relationships/hyperlink" Target="https://m.edsoo.ru/A0D0O9K0Q" TargetMode="External"/><Relationship Id="rId69" Type="http://schemas.openxmlformats.org/officeDocument/2006/relationships/hyperlink" Target="https://m.edsoo.ru/Q5B0D9C6W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B3S0I5W7H" TargetMode="External"/><Relationship Id="rId51" Type="http://schemas.openxmlformats.org/officeDocument/2006/relationships/hyperlink" Target="https://m.edsoo.ru/B4G1O5R8Y" TargetMode="External"/><Relationship Id="rId72" Type="http://schemas.openxmlformats.org/officeDocument/2006/relationships/hyperlink" Target="https://m.edsoo.ru/B9N6O5I5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U3A7T8S2X" TargetMode="External"/><Relationship Id="rId17" Type="http://schemas.openxmlformats.org/officeDocument/2006/relationships/hyperlink" Target="https://m.edsoo.ru/S3J8S5S3Y" TargetMode="External"/><Relationship Id="rId25" Type="http://schemas.openxmlformats.org/officeDocument/2006/relationships/hyperlink" Target="https://m.edsoo.ru/Y5O9Y4E6B" TargetMode="External"/><Relationship Id="rId33" Type="http://schemas.openxmlformats.org/officeDocument/2006/relationships/hyperlink" Target="https://m.edsoo.ru/V7R8C8G1X" TargetMode="External"/><Relationship Id="rId38" Type="http://schemas.openxmlformats.org/officeDocument/2006/relationships/hyperlink" Target="https://m.edsoo.ru/Z3X7G2K0Z" TargetMode="External"/><Relationship Id="rId46" Type="http://schemas.openxmlformats.org/officeDocument/2006/relationships/hyperlink" Target="https://m.edsoo.ru/B9D4Z4A2C" TargetMode="External"/><Relationship Id="rId59" Type="http://schemas.openxmlformats.org/officeDocument/2006/relationships/hyperlink" Target="https://m.edsoo.ru/X9W9K5T9J" TargetMode="External"/><Relationship Id="rId67" Type="http://schemas.openxmlformats.org/officeDocument/2006/relationships/hyperlink" Target="https://m.edsoo.ru/B6Y7C9Y4G" TargetMode="External"/><Relationship Id="rId20" Type="http://schemas.openxmlformats.org/officeDocument/2006/relationships/hyperlink" Target="https://m.edsoo.ru/I9V7H7M5Q" TargetMode="External"/><Relationship Id="rId41" Type="http://schemas.openxmlformats.org/officeDocument/2006/relationships/hyperlink" Target="https://m.edsoo.ru/A6T2U4L7P" TargetMode="External"/><Relationship Id="rId54" Type="http://schemas.openxmlformats.org/officeDocument/2006/relationships/hyperlink" Target="https://m.edsoo.ru/X3E5T7L7U" TargetMode="External"/><Relationship Id="rId62" Type="http://schemas.openxmlformats.org/officeDocument/2006/relationships/hyperlink" Target="https://m.edsoo.ru/R3Z3X9K9D" TargetMode="External"/><Relationship Id="rId70" Type="http://schemas.openxmlformats.org/officeDocument/2006/relationships/hyperlink" Target="https://m.edsoo.ru/N6R7U0O7X" TargetMode="External"/><Relationship Id="rId75" Type="http://schemas.openxmlformats.org/officeDocument/2006/relationships/hyperlink" Target="https://m.edsoo.ru/J3T8N1N3S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H6N5J5L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12810</Words>
  <Characters>73017</Characters>
  <Application>Microsoft Office Word</Application>
  <DocSecurity>0</DocSecurity>
  <Lines>608</Lines>
  <Paragraphs>171</Paragraphs>
  <ScaleCrop>false</ScaleCrop>
  <Company/>
  <LinksUpToDate>false</LinksUpToDate>
  <CharactersWithSpaces>85656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3</cp:revision>
  <dcterms:created xsi:type="dcterms:W3CDTF">2026-09-24T13:05:00Z</dcterms:created>
  <dcterms:modified xsi:type="dcterms:W3CDTF">2026-09-24T13:06:00Z</dcterms:modified>
</cp:coreProperties>
</file>