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MON_1756127985"/>
    <w:bookmarkEnd w:id="0"/>
    <w:p w:rsidR="00864F06" w:rsidRDefault="005251CA" w:rsidP="00D220A8">
      <w:pPr>
        <w:rPr>
          <w:rFonts w:ascii="Times New Roman" w:hAnsi="Times New Roman" w:cs="Times New Roman"/>
          <w:b/>
          <w:sz w:val="28"/>
          <w:szCs w:val="28"/>
        </w:rPr>
      </w:pPr>
      <w:r w:rsidRPr="005251CA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9632" w:dyaOrig="123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81.45pt;height:615.45pt" o:ole="">
            <v:imagedata r:id="rId8" o:title=""/>
          </v:shape>
          <o:OLEObject Type="Embed" ProgID="Word.Document.12" ShapeID="_x0000_i1028" DrawAspect="Content" ObjectID="_1756128058" r:id="rId9">
            <o:FieldCodes>\s</o:FieldCodes>
          </o:OLEObject>
        </w:object>
      </w:r>
    </w:p>
    <w:p w:rsidR="00D14427" w:rsidRDefault="00D14427" w:rsidP="00D220A8">
      <w:pPr>
        <w:pStyle w:val="2"/>
        <w:shd w:val="clear" w:color="auto" w:fill="FFFFFF"/>
        <w:spacing w:before="0" w:beforeAutospacing="0" w:after="0" w:afterAutospacing="0"/>
        <w:rPr>
          <w:rFonts w:eastAsiaTheme="minorHAnsi"/>
          <w:bCs w:val="0"/>
          <w:sz w:val="28"/>
          <w:szCs w:val="28"/>
          <w:lang w:eastAsia="en-US"/>
        </w:rPr>
      </w:pPr>
    </w:p>
    <w:p w:rsidR="00BA4B85" w:rsidRDefault="00BA4B85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5251CA" w:rsidRDefault="005251CA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5251CA" w:rsidRPr="00D220A8" w:rsidRDefault="005251CA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C0203A" w:rsidRPr="00EB14E7" w:rsidRDefault="005D440A" w:rsidP="005D440A">
      <w:pPr>
        <w:pStyle w:val="210"/>
        <w:numPr>
          <w:ilvl w:val="0"/>
          <w:numId w:val="26"/>
        </w:numPr>
        <w:ind w:right="-426"/>
        <w:rPr>
          <w:szCs w:val="28"/>
        </w:rPr>
      </w:pPr>
      <w:r w:rsidRPr="005D440A">
        <w:rPr>
          <w:rFonts w:eastAsia="Calibri"/>
          <w:bCs/>
          <w:sz w:val="28"/>
          <w:szCs w:val="32"/>
        </w:rPr>
        <w:lastRenderedPageBreak/>
        <w:t>П</w:t>
      </w:r>
      <w:r w:rsidR="00C0203A" w:rsidRPr="005D440A">
        <w:rPr>
          <w:rFonts w:eastAsia="Calibri"/>
          <w:bCs/>
          <w:sz w:val="28"/>
          <w:szCs w:val="32"/>
        </w:rPr>
        <w:t>ланируемые резу</w:t>
      </w:r>
      <w:r w:rsidR="000356EA">
        <w:rPr>
          <w:rFonts w:eastAsia="Calibri"/>
          <w:bCs/>
          <w:sz w:val="28"/>
          <w:szCs w:val="32"/>
        </w:rPr>
        <w:t>льтаты освоения ОБЖ</w:t>
      </w:r>
      <w:r w:rsidR="00B07CF3" w:rsidRPr="005D440A">
        <w:rPr>
          <w:rFonts w:eastAsia="Calibri"/>
          <w:bCs/>
          <w:sz w:val="28"/>
          <w:szCs w:val="32"/>
        </w:rPr>
        <w:t xml:space="preserve"> в 8</w:t>
      </w:r>
      <w:r w:rsidR="000356EA">
        <w:rPr>
          <w:rFonts w:eastAsia="Calibri"/>
          <w:bCs/>
          <w:sz w:val="28"/>
          <w:szCs w:val="32"/>
        </w:rPr>
        <w:t xml:space="preserve"> -9 классах</w:t>
      </w:r>
    </w:p>
    <w:p w:rsidR="000356EA" w:rsidRPr="000356EA" w:rsidRDefault="000356EA" w:rsidP="000356EA">
      <w:pPr>
        <w:spacing w:after="0"/>
        <w:ind w:left="-284"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1" w:name="bookmark6"/>
      <w:r w:rsidRPr="000356EA">
        <w:rPr>
          <w:rFonts w:ascii="Times New Roman" w:hAnsi="Times New Roman" w:cs="Times New Roman"/>
          <w:b/>
          <w:i/>
          <w:sz w:val="28"/>
          <w:szCs w:val="28"/>
        </w:rPr>
        <w:t>Личностные результаты:</w:t>
      </w:r>
      <w:bookmarkEnd w:id="1"/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освоение социальных норм поведения, социальных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ролей, связанных с необычными, неожиданными и чрезвы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чайными ситуациями;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56E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0356EA">
        <w:rPr>
          <w:rFonts w:ascii="Times New Roman" w:hAnsi="Times New Roman" w:cs="Times New Roman"/>
          <w:sz w:val="28"/>
          <w:szCs w:val="28"/>
        </w:rPr>
        <w:t xml:space="preserve"> социально значимых межличност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ных отношений, ценностных жизненных установок и нрав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ственных представлений;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эмоционально-отрицательная оценка потребительско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го отношения к окружающей среде, к проявлению асоциаль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ного поведения;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наличие способности предвидеть результаты своих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действий, корректировать те из них, которые могут привести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к нежелательным и/или опасным последствиям;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устойчивое стремление и готовность к саморазвитию и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личностному совершенствованию.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2" w:name="bookmark7"/>
      <w:r w:rsidRPr="000356EA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</w:t>
      </w:r>
      <w:bookmarkStart w:id="3" w:name="bookmark8"/>
      <w:bookmarkEnd w:id="2"/>
      <w:r w:rsidRPr="000356EA">
        <w:rPr>
          <w:rFonts w:ascii="Times New Roman" w:hAnsi="Times New Roman" w:cs="Times New Roman"/>
          <w:b/>
          <w:i/>
          <w:sz w:val="28"/>
          <w:szCs w:val="28"/>
        </w:rPr>
        <w:t xml:space="preserve"> (универсальные учебные действия</w:t>
      </w:r>
      <w:r w:rsidRPr="000356EA">
        <w:rPr>
          <w:rFonts w:ascii="Times New Roman" w:hAnsi="Times New Roman" w:cs="Times New Roman"/>
          <w:sz w:val="28"/>
          <w:szCs w:val="28"/>
        </w:rPr>
        <w:t>)</w:t>
      </w:r>
      <w:bookmarkEnd w:id="3"/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Познавательные:</w:t>
      </w:r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56EA">
        <w:rPr>
          <w:rStyle w:val="af5"/>
          <w:rFonts w:ascii="Times New Roman" w:hAnsi="Times New Roman" w:cs="Times New Roman"/>
          <w:sz w:val="28"/>
          <w:szCs w:val="28"/>
        </w:rPr>
        <w:t>использовать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умственные операции (анализ, синтез,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сравнение, классификация и др.) для оценки, интерпретации,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обобщения получаемой информации;</w:t>
      </w:r>
      <w:proofErr w:type="gramEnd"/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сопоставлять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информацию по одной и той же пробле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ме, полученную из разных источников (текст, иллюстрация,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графическое представление);</w:t>
      </w:r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сравнивать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чрезвычайные ситуации, классифициро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вать их по степени опасности для жизни и здоровья людей;</w:t>
      </w:r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осуществлять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поиск информации, необходимой для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выбора правильных решений в чрезвычайных ситуациях,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связанных с бытом, повседневной школьной жизнью, отдель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ными природными и техногенными происшествиями.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Регулятивные:</w:t>
      </w:r>
    </w:p>
    <w:p w:rsidR="000356EA" w:rsidRPr="000356EA" w:rsidRDefault="000356EA" w:rsidP="000356EA">
      <w:pPr>
        <w:numPr>
          <w:ilvl w:val="0"/>
          <w:numId w:val="30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планировать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по собственному побуждению свою жизнь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и деятельность, ориентируясь на изученные правила поведе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ния в различных ситуациях;</w:t>
      </w:r>
    </w:p>
    <w:p w:rsidR="000356EA" w:rsidRPr="000356EA" w:rsidRDefault="000356EA" w:rsidP="000356EA">
      <w:pPr>
        <w:numPr>
          <w:ilvl w:val="0"/>
          <w:numId w:val="30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контролировать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своё поведение, проявлять желание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и способность предвидеть последствия своих действий и по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ступков;</w:t>
      </w:r>
    </w:p>
    <w:p w:rsidR="000356EA" w:rsidRPr="000356EA" w:rsidRDefault="000356EA" w:rsidP="000356EA">
      <w:pPr>
        <w:numPr>
          <w:ilvl w:val="0"/>
          <w:numId w:val="30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оценивать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неординарные, чрезвычайные ситуации,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определять ошибки в действиях их участников, намечать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способы их устранения.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Коммуникативные</w:t>
      </w:r>
      <w:r w:rsidRPr="000356EA">
        <w:rPr>
          <w:rStyle w:val="110"/>
          <w:rFonts w:ascii="Times New Roman" w:hAnsi="Times New Roman" w:cs="Times New Roman"/>
          <w:i w:val="0"/>
          <w:sz w:val="28"/>
          <w:szCs w:val="28"/>
        </w:rPr>
        <w:t>: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участвовать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в диалоге (высказывать своё мнение, тер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пимо относиться к разным мнениям, объективно оценивать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суждения участников);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формулировать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обобщения и выводы по изученному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материалу;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составлять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обоснованные суждения о правилах пове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дения в различных чрезвычайных ситуациях;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lastRenderedPageBreak/>
        <w:t>характеризовать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понятия (в рамках изученных), поль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зоваться словарями для уточнения их значения и смысла;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характеризовать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причины происходящих событий, де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лать выводы о возможных способах их устранения.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4" w:name="bookmark9"/>
      <w:r w:rsidRPr="000356EA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</w:t>
      </w:r>
      <w:bookmarkEnd w:id="4"/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Обучающийся научится: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объяснять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смысл основных понятий (в рамках изучен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ного материала);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характеризовать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государственную политику, связан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ную с предотвращением различных чрезвычайных ситуаций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и борьбой с ними (в рамках изученного материала);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выявлять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факторы, влияющие на здоровье и благопо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лучие человека;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раскрывать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особенности организации безопасного ту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ризма, отдыха, игр и занятий;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классифицировать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и характеризовать виды чрезвы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чайных ситуаций, особенности каждого вида;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различать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чрезвычайные ситуации разного вида (при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родные, биологические, техногенные, социальные); приво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дить примеры разных видов чрезвычайных ситуаций;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ориентироваться</w:t>
      </w:r>
      <w:r w:rsidRPr="000356EA">
        <w:rPr>
          <w:rFonts w:ascii="Times New Roman" w:hAnsi="Times New Roman" w:cs="Times New Roman"/>
          <w:sz w:val="28"/>
          <w:szCs w:val="28"/>
        </w:rPr>
        <w:t xml:space="preserve"> в дорожной обстановке, соблюдать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правила дорожного движения;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оказывать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первую помощь в различных чрезвычайных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ситуациях.</w:t>
      </w:r>
    </w:p>
    <w:p w:rsidR="000356EA" w:rsidRPr="000356EA" w:rsidRDefault="000356EA" w:rsidP="000356EA">
      <w:pPr>
        <w:pStyle w:val="af3"/>
        <w:tabs>
          <w:tab w:val="left" w:pos="7860"/>
        </w:tabs>
        <w:spacing w:after="0"/>
        <w:ind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0356EA">
        <w:rPr>
          <w:rFonts w:ascii="Times New Roman" w:hAnsi="Times New Roman" w:cs="Times New Roman"/>
          <w:b/>
          <w:i/>
          <w:sz w:val="28"/>
          <w:szCs w:val="28"/>
        </w:rPr>
        <w:t>Обучающийся</w:t>
      </w:r>
      <w:proofErr w:type="gramEnd"/>
      <w:r w:rsidRPr="000356EA">
        <w:rPr>
          <w:rFonts w:ascii="Times New Roman" w:hAnsi="Times New Roman" w:cs="Times New Roman"/>
          <w:b/>
          <w:i/>
          <w:sz w:val="28"/>
          <w:szCs w:val="28"/>
        </w:rPr>
        <w:t xml:space="preserve"> получит возможность научится:</w:t>
      </w:r>
      <w:r w:rsidRPr="000356EA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0356EA" w:rsidRPr="000356EA" w:rsidRDefault="000356EA" w:rsidP="000356EA">
      <w:pPr>
        <w:pStyle w:val="af3"/>
        <w:numPr>
          <w:ilvl w:val="0"/>
          <w:numId w:val="33"/>
        </w:numPr>
        <w:tabs>
          <w:tab w:val="left" w:pos="709"/>
        </w:tabs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анализировать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и оценивать ситуации, связанные с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опасностями для здоровья и жизни человека в близком окру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жении и в масштабах региона;</w:t>
      </w:r>
    </w:p>
    <w:p w:rsidR="000356EA" w:rsidRPr="000356EA" w:rsidRDefault="000356EA" w:rsidP="000356EA">
      <w:pPr>
        <w:numPr>
          <w:ilvl w:val="0"/>
          <w:numId w:val="33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предвидеть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возможные последствия своих действий и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поведения;</w:t>
      </w:r>
    </w:p>
    <w:p w:rsidR="000356EA" w:rsidRPr="000356EA" w:rsidRDefault="000356EA" w:rsidP="000356EA">
      <w:pPr>
        <w:pStyle w:val="af3"/>
        <w:numPr>
          <w:ilvl w:val="0"/>
          <w:numId w:val="33"/>
        </w:numPr>
        <w:tabs>
          <w:tab w:val="left" w:pos="709"/>
        </w:tabs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проявлять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желание противостоять негативным влия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ниям окружающей социальной среды, коллектива сверстни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ков, взрослых;</w:t>
      </w:r>
    </w:p>
    <w:p w:rsidR="00CD05BD" w:rsidRPr="00EB14E7" w:rsidRDefault="00CD05BD" w:rsidP="000356E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4"/>
        </w:rPr>
      </w:pPr>
    </w:p>
    <w:p w:rsidR="008D58B3" w:rsidRDefault="008D58B3" w:rsidP="00D14427">
      <w:pPr>
        <w:spacing w:after="0" w:line="240" w:lineRule="auto"/>
        <w:ind w:left="426" w:hanging="284"/>
        <w:rPr>
          <w:rFonts w:ascii="Times New Roman" w:hAnsi="Times New Roman"/>
          <w:sz w:val="28"/>
        </w:rPr>
      </w:pPr>
    </w:p>
    <w:p w:rsidR="000356EA" w:rsidRPr="000356EA" w:rsidRDefault="009F1D9D" w:rsidP="000356EA">
      <w:pPr>
        <w:pStyle w:val="a5"/>
        <w:numPr>
          <w:ilvl w:val="0"/>
          <w:numId w:val="26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D440A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DB5023" w:rsidRPr="005D440A">
        <w:rPr>
          <w:rFonts w:ascii="Times New Roman" w:hAnsi="Times New Roman" w:cs="Times New Roman"/>
          <w:b/>
          <w:sz w:val="28"/>
          <w:szCs w:val="28"/>
        </w:rPr>
        <w:t>основного общего образования по учебному предмету</w:t>
      </w:r>
    </w:p>
    <w:p w:rsidR="000356EA" w:rsidRDefault="000356EA" w:rsidP="000356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 класс</w:t>
      </w: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left="20" w:right="-456" w:firstLine="400"/>
        <w:jc w:val="both"/>
        <w:rPr>
          <w:sz w:val="28"/>
          <w:szCs w:val="24"/>
        </w:rPr>
      </w:pPr>
      <w:bookmarkStart w:id="5" w:name="bookmark22"/>
      <w:r w:rsidRPr="000356EA">
        <w:rPr>
          <w:sz w:val="28"/>
          <w:szCs w:val="24"/>
        </w:rPr>
        <w:t>Человек и окружающая среда</w:t>
      </w:r>
      <w:bookmarkEnd w:id="5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20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Опасности, которые могут встретиться в природе. Общие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правила поведения в лесу, на водоёме. Правила поведения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при экстремальных ситуациях (потеря ориентиров на незна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комой местности и др.). Правила поведения при встрече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с опасными животными (насекомые, змеи, звери). Действия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человека, которого укусила оса (клещ, змея).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20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Style w:val="af5"/>
          <w:rFonts w:ascii="Times New Roman" w:hAnsi="Times New Roman" w:cs="Times New Roman"/>
          <w:sz w:val="28"/>
          <w:szCs w:val="24"/>
        </w:rPr>
        <w:t>Опасности, которые таит вода.</w:t>
      </w:r>
      <w:r w:rsidRPr="000356EA">
        <w:rPr>
          <w:rFonts w:ascii="Times New Roman" w:hAnsi="Times New Roman" w:cs="Times New Roman"/>
          <w:sz w:val="28"/>
          <w:szCs w:val="24"/>
        </w:rPr>
        <w:t xml:space="preserve"> Выбор места для купа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ния и его оценка. Правила безопасного поведения на воде при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купании, катании на лодке.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Оценка состояния льда в осеннее и весеннее время года.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Правила безопасного поведения на льду. Переправа через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 xml:space="preserve">водные препятствия. </w:t>
      </w:r>
      <w:r w:rsidRPr="000356EA">
        <w:rPr>
          <w:rFonts w:ascii="Times New Roman" w:hAnsi="Times New Roman" w:cs="Times New Roman"/>
          <w:sz w:val="28"/>
          <w:szCs w:val="24"/>
        </w:rPr>
        <w:lastRenderedPageBreak/>
        <w:t>Предусмотрительность и осторожность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во время преодоления водных препятствий.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1 по теме «</w:t>
      </w:r>
      <w:r w:rsidRPr="000356EA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</w:rPr>
        <w:t>Опасности, с которыми мы сталкиваемся на природе».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1. «Растения и грибы таят опасность».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6" w:name="bookmark27"/>
      <w:r w:rsidRPr="000356EA">
        <w:rPr>
          <w:sz w:val="28"/>
          <w:szCs w:val="24"/>
        </w:rPr>
        <w:t>Современный транспорт и безопасность</w:t>
      </w:r>
      <w:bookmarkEnd w:id="6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Транспорт в современном мире. Чрезвычайные ситуации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на дорогах. Дорожно-транспортные происшествия. Причины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и последствия. Нарушение ПДД как главная причина дорож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ных происшествий. Опасные игры на дорогах. Правила безо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пасного поведения пешехода, пассажира и велосипедиста.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Знаки дорожного движения для велосипедистов. Поведение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 дорожно-транспортных происшествиях. Опасные ситуации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 метро. Правила поведения на станции метро, эскалаторе,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 вагоне поезда. Поведение в салоне авиалайнера. Пожар на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борту лайнера или другие чрезвычайные ситуации: правила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поведения. Авиакатастрофы. Железнодорожные катастро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фы: правила поведения. Опасные игры на железнодорожном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транспорте. Отрицательное отношение к ним.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2 по теме «Современный транспорт и безопасность».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2. ««История великих корабле</w:t>
      </w:r>
      <w:r w:rsidRPr="000356EA">
        <w:rPr>
          <w:rFonts w:ascii="Times New Roman" w:hAnsi="Times New Roman" w:cs="Times New Roman"/>
          <w:i/>
          <w:sz w:val="28"/>
          <w:szCs w:val="24"/>
        </w:rPr>
        <w:softHyphen/>
        <w:t>крушений».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7" w:name="bookmark28"/>
      <w:r w:rsidRPr="000356EA">
        <w:rPr>
          <w:sz w:val="28"/>
          <w:szCs w:val="24"/>
        </w:rPr>
        <w:t>Безопасный отдых и туризм</w:t>
      </w:r>
      <w:bookmarkEnd w:id="7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Виды туризма. Объективные и субъективные трудности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туристского похода. Групповое снаряжение походной ту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ристской группы. Обеспечение безопасности в туристских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походах: виды опасностей. Движение по маршруту, график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движения. Правила преодоления естественных препятствий.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Обеспечение безопасности при переправах через водные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препятствия. Правила разведения костра. Правила поведе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ния туриста, если он отстал от группы. Сигналы бедствия. Ту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ризм и экология окружающей среды.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Обеспечение безопасности в водном туристском походе.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Снаряжение для водного туризма. Правила безопасного по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ведения на воде. Узлы в туристском походе.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 xml:space="preserve">Практическая работа № 1. </w:t>
      </w:r>
      <w:r w:rsidRPr="000356EA">
        <w:rPr>
          <w:rFonts w:ascii="Times New Roman" w:hAnsi="Times New Roman" w:cs="Times New Roman"/>
          <w:sz w:val="28"/>
          <w:szCs w:val="24"/>
        </w:rPr>
        <w:t>Первая помощь при кровотече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ниях.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 xml:space="preserve">Практическая работа № 2. </w:t>
      </w:r>
      <w:r w:rsidRPr="000356EA">
        <w:rPr>
          <w:rFonts w:ascii="Times New Roman" w:hAnsi="Times New Roman" w:cs="Times New Roman"/>
          <w:sz w:val="28"/>
          <w:szCs w:val="24"/>
        </w:rPr>
        <w:t>Распределение снаряжения между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участниками турпохода. График движения по туристскому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маршруту.</w:t>
      </w:r>
    </w:p>
    <w:p w:rsidR="000356EA" w:rsidRPr="000356EA" w:rsidRDefault="000356EA" w:rsidP="000356EA">
      <w:pPr>
        <w:pStyle w:val="84"/>
        <w:shd w:val="clear" w:color="auto" w:fill="auto"/>
        <w:spacing w:after="180"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Практическая работа №</w:t>
      </w:r>
      <w:r w:rsidRPr="000356EA">
        <w:rPr>
          <w:rFonts w:ascii="Times New Roman" w:hAnsi="Times New Roman" w:cs="Times New Roman"/>
          <w:sz w:val="28"/>
          <w:szCs w:val="24"/>
        </w:rPr>
        <w:t xml:space="preserve"> 3. Освоение разных типов узлов.</w:t>
      </w:r>
    </w:p>
    <w:p w:rsidR="000356EA" w:rsidRPr="000356EA" w:rsidRDefault="000356EA" w:rsidP="000356EA">
      <w:pPr>
        <w:pStyle w:val="84"/>
        <w:shd w:val="clear" w:color="auto" w:fill="auto"/>
        <w:spacing w:after="180" w:line="240" w:lineRule="auto"/>
        <w:ind w:right="-456" w:firstLine="40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356EA">
        <w:rPr>
          <w:rFonts w:ascii="Times New Roman" w:hAnsi="Times New Roman" w:cs="Times New Roman"/>
          <w:b/>
          <w:sz w:val="28"/>
          <w:szCs w:val="24"/>
        </w:rPr>
        <w:t>9 класс</w:t>
      </w: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bookmarkStart w:id="8" w:name="bookmark29"/>
      <w:r w:rsidRPr="000356EA">
        <w:rPr>
          <w:rFonts w:ascii="Times New Roman" w:hAnsi="Times New Roman" w:cs="Times New Roman"/>
          <w:sz w:val="28"/>
          <w:szCs w:val="24"/>
        </w:rPr>
        <w:t>Когда человек сам себе враг</w:t>
      </w:r>
      <w:bookmarkEnd w:id="8"/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Вредные привычки и их факторы (навязчивые действия,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употребление алкоголя и наркотических веществ,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курение табака и курительных смесей), их влияние на здоро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вье. Причины приобщения подростка к курению. Негативное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влияние курения на организм подростка. Физическое состоя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ние подростка-курильщика. Алкоголь — разрушитель лич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ности: воздействие алкоголя на организм человека. Отравле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ние алкоголем. Наркотики — яд. Влияние наркотиков на ор</w:t>
      </w:r>
      <w:r w:rsidRPr="000356EA">
        <w:rPr>
          <w:rFonts w:ascii="Times New Roman" w:hAnsi="Times New Roman" w:cs="Times New Roman"/>
          <w:sz w:val="28"/>
          <w:szCs w:val="24"/>
        </w:rPr>
        <w:softHyphen/>
      </w:r>
      <w:r w:rsidRPr="000356EA">
        <w:rPr>
          <w:rFonts w:ascii="Times New Roman" w:hAnsi="Times New Roman" w:cs="Times New Roman"/>
          <w:sz w:val="28"/>
          <w:szCs w:val="24"/>
        </w:rPr>
        <w:lastRenderedPageBreak/>
        <w:t>ганизм: распад личности человека под влиянием наркотиков.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 xml:space="preserve">Токсикомания — страшная зависимость. 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1. «Отраже</w:t>
      </w:r>
      <w:r w:rsidRPr="000356EA">
        <w:rPr>
          <w:rFonts w:ascii="Times New Roman" w:hAnsi="Times New Roman" w:cs="Times New Roman"/>
          <w:i/>
          <w:sz w:val="28"/>
          <w:szCs w:val="24"/>
        </w:rPr>
        <w:softHyphen/>
        <w:t>ние темы пьянства в карикатуре».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2. «Наркотикам – нет!».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 xml:space="preserve">Практическая работа № 1. </w:t>
      </w:r>
      <w:r w:rsidRPr="000356EA">
        <w:rPr>
          <w:rFonts w:ascii="Times New Roman" w:hAnsi="Times New Roman" w:cs="Times New Roman"/>
          <w:sz w:val="28"/>
          <w:szCs w:val="24"/>
        </w:rPr>
        <w:t>Федеральный закон «Об охране здоровья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граждан от воздействия окружающего табачного дыма и по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следствий потребления табака».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9" w:name="bookmark30"/>
      <w:r w:rsidRPr="000356EA">
        <w:rPr>
          <w:sz w:val="28"/>
          <w:szCs w:val="24"/>
        </w:rPr>
        <w:t>Чрезвычайные ситуации природного</w:t>
      </w:r>
      <w:bookmarkStart w:id="10" w:name="bookmark31"/>
      <w:bookmarkEnd w:id="9"/>
      <w:r w:rsidRPr="000356EA">
        <w:rPr>
          <w:sz w:val="28"/>
          <w:szCs w:val="24"/>
        </w:rPr>
        <w:t xml:space="preserve"> и техногенного характера</w:t>
      </w:r>
      <w:bookmarkEnd w:id="10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Что такое чрезвычайная ситуация: основные понятия.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Классификация чрезвычайных ситуаций (ЧС), их характер и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особенности. Система оповещения в ЧС, общие правила эва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куации.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Чрезвычайные ситуации природного характера и защита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населения от них. Характеристика наиболее распространён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ных и опасных ЧС. Геофизические чрезвычайные ситуации: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землетрясение как геофизическое природное явление; навод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нения, природные пожары, извержения вулкана, цунами, се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ли, оползни и др. Предвестники природных ЧС. Поведение во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время природных ЧС.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Чрезвычайные ситуации биологического происхождения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и защита от них: эпидемии, энзоотии, эпизоотии (без обяза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тельного усвоения термина). Пути заражения. Способы пре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дупреждения заражения.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Чрезвычайные ситуации техногенного характера: при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чины и виды. Безопасное поведение в техногенных ЧС.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1 по теме «Когда человек сам себе враг».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2 по теме «Чрезвычайные ситуации природного характера».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11" w:name="bookmark32"/>
      <w:r w:rsidRPr="000356EA">
        <w:rPr>
          <w:sz w:val="28"/>
          <w:szCs w:val="24"/>
        </w:rPr>
        <w:t>Чрезвычайные ситуации социального характера.</w:t>
      </w:r>
      <w:bookmarkStart w:id="12" w:name="bookmark33"/>
      <w:bookmarkEnd w:id="11"/>
      <w:r w:rsidRPr="000356EA">
        <w:rPr>
          <w:sz w:val="28"/>
          <w:szCs w:val="24"/>
        </w:rPr>
        <w:t xml:space="preserve"> Национальная безопасность Российской Федерации</w:t>
      </w:r>
      <w:bookmarkEnd w:id="12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Экстремизм и терроризм. Крайние проявления экстре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мизма. Проявления терроризма. Законодательство России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о противодействии экстремизму и терроризму. Государ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ственные мероприятия по борьбе с экстремизмом и терро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ризмом. Пути снижения угрозы теракта. Личная безопас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ность при похищении или захвате в заложники (попытке</w:t>
      </w:r>
      <w:r w:rsidRPr="000356EA">
        <w:rPr>
          <w:rStyle w:val="26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похищения), при обнаружении неизвестного предмета. Пове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дение во время взрыва в местах скопления людей, в жилом</w:t>
      </w:r>
      <w:r w:rsidRPr="000356EA">
        <w:rPr>
          <w:rStyle w:val="26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доме.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3 по теме «Чрезвычайные ситуации техногенного характера».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Практическая работа №</w:t>
      </w:r>
      <w:proofErr w:type="gramStart"/>
      <w:r w:rsidRPr="000356EA">
        <w:rPr>
          <w:rFonts w:ascii="Times New Roman" w:hAnsi="Times New Roman" w:cs="Times New Roman"/>
          <w:i/>
          <w:sz w:val="28"/>
          <w:szCs w:val="24"/>
        </w:rPr>
        <w:t>м</w:t>
      </w:r>
      <w:proofErr w:type="gramEnd"/>
      <w:r w:rsidRPr="000356EA">
        <w:rPr>
          <w:rFonts w:ascii="Times New Roman" w:hAnsi="Times New Roman" w:cs="Times New Roman"/>
          <w:i/>
          <w:sz w:val="28"/>
          <w:szCs w:val="24"/>
        </w:rPr>
        <w:t xml:space="preserve"> 2.  </w:t>
      </w:r>
      <w:r w:rsidRPr="000356EA">
        <w:rPr>
          <w:rFonts w:ascii="Times New Roman" w:hAnsi="Times New Roman" w:cs="Times New Roman"/>
          <w:sz w:val="28"/>
          <w:szCs w:val="24"/>
        </w:rPr>
        <w:t>Федеральные законы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«О противодействии экстремистской деятельности», «О про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тиводействии терроризму».</w:t>
      </w:r>
    </w:p>
    <w:p w:rsidR="000356EA" w:rsidRPr="000356EA" w:rsidRDefault="000356EA" w:rsidP="000356EA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356EA" w:rsidRDefault="000356EA" w:rsidP="000356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356EA" w:rsidRDefault="000356EA" w:rsidP="000356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356EA" w:rsidRDefault="000356EA" w:rsidP="000356E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A7A4C" w:rsidRDefault="00DA7A4C" w:rsidP="000356E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13ED7" w:rsidRDefault="00313ED7" w:rsidP="00313ED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B188F" w:rsidRPr="00C566D5" w:rsidRDefault="00B07CF3" w:rsidP="00313ED7">
      <w:pPr>
        <w:pStyle w:val="a5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566D5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Календарно-тематическое планирование </w:t>
      </w:r>
      <w:r w:rsidR="000356EA" w:rsidRPr="00C566D5">
        <w:rPr>
          <w:rFonts w:ascii="Times New Roman" w:hAnsi="Times New Roman" w:cs="Times New Roman"/>
          <w:b/>
          <w:sz w:val="28"/>
          <w:szCs w:val="28"/>
        </w:rPr>
        <w:t>по ОБЖ</w:t>
      </w:r>
      <w:r w:rsidRPr="00C566D5">
        <w:rPr>
          <w:rFonts w:ascii="Times New Roman" w:hAnsi="Times New Roman" w:cs="Times New Roman"/>
          <w:b/>
          <w:sz w:val="28"/>
          <w:szCs w:val="28"/>
        </w:rPr>
        <w:t xml:space="preserve"> 8 класс</w:t>
      </w:r>
      <w:r w:rsidR="00313ED7" w:rsidRPr="00C566D5"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tbl>
      <w:tblPr>
        <w:tblpPr w:leftFromText="180" w:rightFromText="180" w:vertAnchor="text" w:horzAnchor="margin" w:tblpX="-919" w:tblpY="5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851"/>
        <w:gridCol w:w="5953"/>
        <w:gridCol w:w="992"/>
        <w:gridCol w:w="1276"/>
      </w:tblGrid>
      <w:tr w:rsidR="001B6C35" w:rsidRPr="00C566D5" w:rsidTr="009449A2">
        <w:tc>
          <w:tcPr>
            <w:tcW w:w="534" w:type="dxa"/>
            <w:shd w:val="clear" w:color="auto" w:fill="auto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850" w:type="dxa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851" w:type="dxa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564A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="00564A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-во</w:t>
            </w:r>
          </w:p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276" w:type="dxa"/>
          </w:tcPr>
          <w:p w:rsidR="001B6C35" w:rsidRPr="00C566D5" w:rsidRDefault="00564AA2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Мат</w:t>
            </w:r>
            <w:r w:rsidR="009449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. учебни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ка стр.</w:t>
            </w:r>
          </w:p>
        </w:tc>
      </w:tr>
      <w:tr w:rsidR="001B6C35" w:rsidRPr="00C566D5" w:rsidTr="009449A2">
        <w:trPr>
          <w:trHeight w:val="290"/>
        </w:trPr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Введение.</w:t>
            </w:r>
            <w:r w:rsidR="00564A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Это нужно знать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C35" w:rsidRPr="00C566D5" w:rsidTr="009449A2">
        <w:trPr>
          <w:trHeight w:val="421"/>
        </w:trPr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1B6C35" w:rsidRPr="00C566D5" w:rsidRDefault="001547C3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1B6C35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Окружающая среда и безопасность.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B6C35" w:rsidRPr="00C566D5" w:rsidRDefault="009449A2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9-13</w:t>
            </w:r>
          </w:p>
        </w:tc>
      </w:tr>
      <w:tr w:rsidR="001B6C35" w:rsidRPr="00C566D5" w:rsidTr="009449A2">
        <w:trPr>
          <w:trHeight w:val="282"/>
        </w:trPr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B6C35" w:rsidRPr="00C566D5" w:rsidRDefault="001547C3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B6C35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Зависит ли здоровье от образа жизни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B6C35" w:rsidRPr="00C566D5" w:rsidRDefault="009449A2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14-17</w:t>
            </w:r>
          </w:p>
        </w:tc>
      </w:tr>
      <w:tr w:rsidR="001B6C35" w:rsidRPr="00C566D5" w:rsidTr="009449A2"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1B6C35" w:rsidRPr="00C566D5" w:rsidRDefault="001547C3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B6C35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Физическое здоровье человека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B6C35" w:rsidRPr="00C566D5" w:rsidRDefault="009449A2" w:rsidP="001B6C35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18-25</w:t>
            </w:r>
          </w:p>
        </w:tc>
      </w:tr>
      <w:tr w:rsidR="00240561" w:rsidRPr="00C566D5" w:rsidTr="009449A2">
        <w:tc>
          <w:tcPr>
            <w:tcW w:w="534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40561" w:rsidRPr="00C566D5" w:rsidRDefault="001547C3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40561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40561" w:rsidRPr="00C566D5" w:rsidRDefault="00240561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40561" w:rsidRPr="00C566D5" w:rsidRDefault="00482DAA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Правильное питание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40561" w:rsidRPr="00C566D5" w:rsidRDefault="009449A2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26-33</w:t>
            </w:r>
          </w:p>
        </w:tc>
      </w:tr>
      <w:tr w:rsidR="00240561" w:rsidRPr="00C566D5" w:rsidTr="009449A2">
        <w:tc>
          <w:tcPr>
            <w:tcW w:w="534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40561" w:rsidRPr="00C566D5" w:rsidRDefault="001547C3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240561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40561" w:rsidRPr="00C566D5" w:rsidRDefault="00240561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40561" w:rsidRPr="00C566D5" w:rsidRDefault="00482DAA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Психическое здоровье человека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40561" w:rsidRPr="00C566D5" w:rsidRDefault="009449A2" w:rsidP="00240561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43-49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482DAA" w:rsidRPr="00C566D5" w:rsidRDefault="001547C3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Социальное здоровье человека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Репродуктивное здоровье подростков и его охрана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51-54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Опасности, подстерегающие нас в повседневной жизни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482DAA" w:rsidP="00482DAA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482DAA" w:rsidRPr="00C566D5" w:rsidRDefault="001547C3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Как вести себя при пожаре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56-66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482DAA" w:rsidRPr="00C566D5" w:rsidRDefault="001547C3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Чрезвычайные ситуации в быту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67-74</w:t>
            </w:r>
          </w:p>
        </w:tc>
      </w:tr>
      <w:tr w:rsidR="00482DAA" w:rsidRPr="00C566D5" w:rsidTr="009449A2">
        <w:trPr>
          <w:trHeight w:val="368"/>
        </w:trPr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482DAA" w:rsidRPr="00C566D5" w:rsidRDefault="001547C3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Разумная предосторожность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75-84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482DAA" w:rsidRPr="00C566D5" w:rsidRDefault="001547C3" w:rsidP="00482DAA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22</w:t>
            </w:r>
            <w:r w:rsidR="00482DAA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Опасные игры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85-90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Опасности, с которыми мы сталкиваемся на природе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Ядовитые растения и грибы.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92-98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564AA2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Неожиданные встречи в лесу. 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98-99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Гроза в лесу.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100-104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20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возникновения опасных ситуаций на воде.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105-109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Помощь тонущему человеку.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109-112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на льду.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113-116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транспорт и безопасность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Транспорт в современном мире.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118-121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24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A7060F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Чрезвычайные ситуации на дорогах.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A7060F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и последствия дорожно-транспортных происшествий.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122-128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Помощь пострадавшим при ДТП.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128-130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Первая помощь при кровотече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ниях.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130-131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A7060F"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Опасные ситуации в метро.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132-133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A7060F"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Авиакатастрофы.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06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на борту авиалайнера.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135-139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Особенность железнодорожного транспорта.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при крушении поезда, возникновении пожара.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141-143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03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Террористические акты на транспорте.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144-146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Безопасный туризм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Обеспечение безопасности в туристических походах</w:t>
            </w:r>
            <w:r w:rsidR="00A7060F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148-154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безопасности в туристическом походе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154-165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449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Выбор места для лагеря в горах.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166-170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90570C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449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Основные сигналы бедствия потерявшегося туриста.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170-174</w:t>
            </w:r>
          </w:p>
        </w:tc>
      </w:tr>
      <w:tr w:rsidR="00A7060F" w:rsidRPr="00C566D5" w:rsidTr="009449A2">
        <w:tc>
          <w:tcPr>
            <w:tcW w:w="534" w:type="dxa"/>
            <w:shd w:val="clear" w:color="auto" w:fill="auto"/>
          </w:tcPr>
          <w:p w:rsidR="00A7060F" w:rsidRPr="00C566D5" w:rsidRDefault="00A7060F" w:rsidP="00A706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A7060F" w:rsidRPr="00C566D5" w:rsidRDefault="001547C3" w:rsidP="00A706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7060F" w:rsidRPr="00C566D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A7060F" w:rsidRPr="00C566D5" w:rsidRDefault="00A7060F" w:rsidP="00A706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A7060F" w:rsidRPr="00C566D5" w:rsidRDefault="00A7060F" w:rsidP="00A706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Обеспечение безопасности в водном туристическом походе.</w:t>
            </w:r>
          </w:p>
        </w:tc>
        <w:tc>
          <w:tcPr>
            <w:tcW w:w="992" w:type="dxa"/>
            <w:shd w:val="clear" w:color="auto" w:fill="auto"/>
          </w:tcPr>
          <w:p w:rsidR="00A7060F" w:rsidRPr="00C566D5" w:rsidRDefault="00A7060F" w:rsidP="00A706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7060F" w:rsidRPr="00C566D5" w:rsidRDefault="009449A2" w:rsidP="00A706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175-178</w:t>
            </w:r>
          </w:p>
        </w:tc>
      </w:tr>
      <w:tr w:rsidR="00A7060F" w:rsidRPr="00C566D5" w:rsidTr="009449A2">
        <w:tc>
          <w:tcPr>
            <w:tcW w:w="534" w:type="dxa"/>
            <w:shd w:val="clear" w:color="auto" w:fill="auto"/>
          </w:tcPr>
          <w:p w:rsidR="00A7060F" w:rsidRPr="00C566D5" w:rsidRDefault="00A7060F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A7060F" w:rsidRPr="00C566D5" w:rsidRDefault="001547C3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7060F" w:rsidRPr="00C566D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A7060F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A7060F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Узлы в туристическом походе.</w:t>
            </w:r>
          </w:p>
        </w:tc>
        <w:tc>
          <w:tcPr>
            <w:tcW w:w="992" w:type="dxa"/>
            <w:shd w:val="clear" w:color="auto" w:fill="auto"/>
          </w:tcPr>
          <w:p w:rsidR="00A7060F" w:rsidRPr="00C566D5" w:rsidRDefault="00A7060F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7060F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178-180</w:t>
            </w:r>
          </w:p>
        </w:tc>
      </w:tr>
    </w:tbl>
    <w:p w:rsidR="00916461" w:rsidRPr="00C566D5" w:rsidRDefault="00916461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P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7A4C" w:rsidRPr="00C566D5" w:rsidRDefault="00DA7A4C" w:rsidP="009164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66D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по ОБЖ 9 </w:t>
      </w:r>
      <w:r w:rsidR="001547C3">
        <w:rPr>
          <w:rFonts w:ascii="Times New Roman" w:hAnsi="Times New Roman" w:cs="Times New Roman"/>
          <w:b/>
          <w:sz w:val="28"/>
          <w:szCs w:val="28"/>
        </w:rPr>
        <w:t xml:space="preserve">«а» </w:t>
      </w:r>
      <w:r w:rsidRPr="00C566D5">
        <w:rPr>
          <w:rFonts w:ascii="Times New Roman" w:hAnsi="Times New Roman" w:cs="Times New Roman"/>
          <w:b/>
          <w:sz w:val="28"/>
          <w:szCs w:val="28"/>
        </w:rPr>
        <w:t>класс</w:t>
      </w:r>
      <w:r w:rsidR="001547C3">
        <w:rPr>
          <w:rFonts w:ascii="Times New Roman" w:hAnsi="Times New Roman" w:cs="Times New Roman"/>
          <w:b/>
          <w:sz w:val="28"/>
          <w:szCs w:val="28"/>
        </w:rPr>
        <w:t xml:space="preserve"> – 34</w:t>
      </w:r>
      <w:r w:rsidR="0023550B">
        <w:rPr>
          <w:rFonts w:ascii="Times New Roman" w:hAnsi="Times New Roman" w:cs="Times New Roman"/>
          <w:b/>
          <w:sz w:val="28"/>
          <w:szCs w:val="28"/>
        </w:rPr>
        <w:t xml:space="preserve">  часа</w:t>
      </w:r>
      <w:r w:rsidR="00C566D5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pPr w:leftFromText="180" w:rightFromText="180" w:vertAnchor="text" w:horzAnchor="margin" w:tblpX="-919" w:tblpY="5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851"/>
        <w:gridCol w:w="5953"/>
        <w:gridCol w:w="851"/>
        <w:gridCol w:w="1417"/>
      </w:tblGrid>
      <w:tr w:rsidR="00DA7A4C" w:rsidRPr="00C566D5" w:rsidTr="00C566D5">
        <w:tc>
          <w:tcPr>
            <w:tcW w:w="534" w:type="dxa"/>
            <w:shd w:val="clear" w:color="auto" w:fill="auto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0" w:type="dxa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851" w:type="dxa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851" w:type="dxa"/>
            <w:shd w:val="clear" w:color="auto" w:fill="auto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313ED7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ол-во</w:t>
            </w:r>
          </w:p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417" w:type="dxa"/>
            <w:shd w:val="clear" w:color="auto" w:fill="auto"/>
          </w:tcPr>
          <w:p w:rsidR="00DA7A4C" w:rsidRPr="00C566D5" w:rsidRDefault="00313ED7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Мат. </w:t>
            </w:r>
            <w:r w:rsidR="00C566D5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чебни</w:t>
            </w:r>
            <w:r w:rsidR="00C566D5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313ED7" w:rsidRPr="00C566D5" w:rsidRDefault="00313ED7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A0341F" w:rsidRPr="00C566D5" w:rsidTr="001547C3">
        <w:tc>
          <w:tcPr>
            <w:tcW w:w="10456" w:type="dxa"/>
            <w:gridSpan w:val="6"/>
            <w:shd w:val="clear" w:color="auto" w:fill="auto"/>
          </w:tcPr>
          <w:p w:rsidR="00A0341F" w:rsidRPr="00C566D5" w:rsidRDefault="00A0341F" w:rsidP="00A034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iCs/>
                <w:sz w:val="28"/>
                <w:szCs w:val="28"/>
                <w:shd w:val="clear" w:color="auto" w:fill="FFFFFF"/>
              </w:rPr>
              <w:t>Когда человек сам себе враг</w:t>
            </w:r>
          </w:p>
        </w:tc>
      </w:tr>
      <w:tr w:rsidR="00DA7A4C" w:rsidRPr="00C566D5" w:rsidTr="00C566D5">
        <w:trPr>
          <w:trHeight w:val="421"/>
        </w:trPr>
        <w:tc>
          <w:tcPr>
            <w:tcW w:w="534" w:type="dxa"/>
            <w:shd w:val="clear" w:color="auto" w:fill="auto"/>
          </w:tcPr>
          <w:p w:rsidR="00DA7A4C" w:rsidRPr="00C566D5" w:rsidRDefault="00DA7A4C" w:rsidP="00DA7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A7A4C" w:rsidRPr="00C566D5" w:rsidRDefault="00C566D5" w:rsidP="00DA7A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DA7A4C" w:rsidRPr="00C566D5" w:rsidRDefault="00DA7A4C" w:rsidP="00DA7A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DA7A4C" w:rsidRPr="00C566D5" w:rsidRDefault="00DA7A4C" w:rsidP="00977B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Почему курят подростки.</w:t>
            </w:r>
          </w:p>
        </w:tc>
        <w:tc>
          <w:tcPr>
            <w:tcW w:w="851" w:type="dxa"/>
            <w:shd w:val="clear" w:color="auto" w:fill="auto"/>
          </w:tcPr>
          <w:p w:rsidR="00DA7A4C" w:rsidRPr="00C566D5" w:rsidRDefault="00DA7A4C" w:rsidP="00DA7A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DA7A4C" w:rsidRPr="00C566D5" w:rsidRDefault="0023550B" w:rsidP="00DA7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182-183</w:t>
            </w: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Чем опасен сигаретный дым.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23550B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183-184</w:t>
            </w: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Влияние курения на растущий организм.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23550B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184-187</w:t>
            </w: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Федеральный закон «Об охране здоровья</w:t>
            </w:r>
            <w:r w:rsidRPr="00C566D5">
              <w:rPr>
                <w:rStyle w:val="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граждан от воздействия окружающего табачного дыма и по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следствий потребления табака».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Алкоголь и здоровье. Отношение школьников к употреблению спиртных напитков.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23550B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188-190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Воздействие алкоголя на организм человека. Первая помощь при отравлении алкоголем.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190-195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наркотики и наркомания.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196-198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Проект № 1. «Отраже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ние темы пьянства в карикатуре».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Воздействие наркотиков на организм человека. Токсикомания.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199-200</w:t>
            </w:r>
          </w:p>
        </w:tc>
      </w:tr>
      <w:tr w:rsidR="001437A7" w:rsidRPr="00C566D5" w:rsidTr="00C566D5">
        <w:trPr>
          <w:trHeight w:val="315"/>
        </w:trPr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Проект № 2. «Наркотикам – нет!».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341F" w:rsidRPr="00C566D5" w:rsidTr="001547C3">
        <w:trPr>
          <w:trHeight w:val="315"/>
        </w:trPr>
        <w:tc>
          <w:tcPr>
            <w:tcW w:w="10456" w:type="dxa"/>
            <w:gridSpan w:val="6"/>
            <w:shd w:val="clear" w:color="auto" w:fill="auto"/>
          </w:tcPr>
          <w:p w:rsidR="00A0341F" w:rsidRPr="00C566D5" w:rsidRDefault="00A0341F" w:rsidP="00A034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Чрезвычайные ситуации природного и техногенного характера, их классификация и характеристика</w:t>
            </w:r>
          </w:p>
        </w:tc>
      </w:tr>
      <w:tr w:rsidR="00977BF4" w:rsidRPr="00C566D5" w:rsidTr="00C566D5">
        <w:trPr>
          <w:trHeight w:val="368"/>
        </w:trPr>
        <w:tc>
          <w:tcPr>
            <w:tcW w:w="534" w:type="dxa"/>
            <w:shd w:val="clear" w:color="auto" w:fill="auto"/>
          </w:tcPr>
          <w:p w:rsidR="00977BF4" w:rsidRPr="00C566D5" w:rsidRDefault="00977BF4" w:rsidP="00977B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977BF4" w:rsidRPr="00C566D5" w:rsidRDefault="00A0341F" w:rsidP="00977BF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977BF4" w:rsidRPr="00C566D5" w:rsidRDefault="00977BF4" w:rsidP="00977B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77BF4" w:rsidRPr="00C566D5" w:rsidRDefault="00977BF4" w:rsidP="00977B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Определение чрезвычайной ситуации. Классификация чрезвычайной ситуации.</w:t>
            </w:r>
          </w:p>
        </w:tc>
        <w:tc>
          <w:tcPr>
            <w:tcW w:w="851" w:type="dxa"/>
            <w:shd w:val="clear" w:color="auto" w:fill="auto"/>
          </w:tcPr>
          <w:p w:rsidR="00977BF4" w:rsidRPr="00C566D5" w:rsidRDefault="00977BF4" w:rsidP="00977B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77BF4" w:rsidRPr="00C566D5" w:rsidRDefault="0023550B" w:rsidP="00977B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202-206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Система оповещения. Общие правила эвакуации.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206-209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05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землетрясение, его признаки. Правила поведения во время землетрясения.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210-213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Извержение вулкана. Прави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ла поведения во время извержения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вулкана.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214-216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сели и оползни. Правила поведения при угрозе схода селей, снежных лавин и оползней.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216-220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Ураганы, бури, смерчи, цунами, чем они опасны. Правила поведения при угрозе их приближения.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220-224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возникновения наводнений. Действия перед наводнением и при наводнении.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224-226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Природные пожары, их причины.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227-228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Виды лесных пожаров. Действия при лесном пожаре.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228-231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Обобщающее повторение</w:t>
            </w: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по теме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«Чрезвычайные ситуации природного характера».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и виды техногенных чрезвычайных ситуаций.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на коммунальных системах жизнеобеспечения.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233-237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с утечкой химических и радиоактивных веществ.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238-240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на гидродинамических объектах.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05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при авариях различного вида.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341F" w:rsidRPr="00C566D5" w:rsidTr="001547C3">
        <w:tc>
          <w:tcPr>
            <w:tcW w:w="10456" w:type="dxa"/>
            <w:gridSpan w:val="6"/>
            <w:shd w:val="clear" w:color="auto" w:fill="auto"/>
          </w:tcPr>
          <w:p w:rsidR="00A0341F" w:rsidRPr="00C566D5" w:rsidRDefault="00A0341F" w:rsidP="00A034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Противодействие экстремизму и терроризму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экстремизм и терроризм.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242-247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Как снизить угрозу теракта.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247-249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Федеральные законы</w:t>
            </w:r>
            <w:r w:rsidRPr="00C566D5">
              <w:rPr>
                <w:rStyle w:val="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«О противодействии экстремистской деятельности», «</w:t>
            </w:r>
            <w:proofErr w:type="gramStart"/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противодейст</w:t>
            </w:r>
            <w:r w:rsidR="0023550B">
              <w:rPr>
                <w:rFonts w:ascii="Times New Roman" w:hAnsi="Times New Roman" w:cs="Times New Roman"/>
                <w:sz w:val="28"/>
                <w:szCs w:val="28"/>
              </w:rPr>
              <w:t>вию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терроризму».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09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во время взрыва и при угрозе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255-258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Взятие в заложники и правила поведения в этом случае.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252-253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Особенности проведения спецопераций.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254-258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07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A0341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Законодательство России о противодействии экстремизму и терроризму.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259-264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1437A7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D934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национальная безопасность РФ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355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265-26</w:t>
            </w:r>
            <w:r w:rsidR="001547C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547C3" w:rsidRPr="00C566D5" w:rsidTr="00C566D5">
        <w:tc>
          <w:tcPr>
            <w:tcW w:w="534" w:type="dxa"/>
            <w:shd w:val="clear" w:color="auto" w:fill="auto"/>
          </w:tcPr>
          <w:p w:rsidR="001547C3" w:rsidRPr="00C566D5" w:rsidRDefault="001547C3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1547C3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21.05</w:t>
            </w:r>
          </w:p>
        </w:tc>
        <w:tc>
          <w:tcPr>
            <w:tcW w:w="851" w:type="dxa"/>
          </w:tcPr>
          <w:p w:rsidR="001547C3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Условия обеспечения национальной безопасности РФ.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Default="001547C3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266-</w:t>
            </w:r>
            <w:r w:rsidR="00D9344D">
              <w:rPr>
                <w:rFonts w:ascii="Times New Roman" w:hAnsi="Times New Roman" w:cs="Times New Roman"/>
                <w:sz w:val="28"/>
                <w:szCs w:val="28"/>
              </w:rPr>
              <w:t>267</w:t>
            </w:r>
          </w:p>
        </w:tc>
      </w:tr>
    </w:tbl>
    <w:p w:rsidR="00DA7A4C" w:rsidRDefault="00DA7A4C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D9344D" w:rsidRDefault="00D9344D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Default="001547C3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D9344D" w:rsidRDefault="00D9344D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Pr="00C566D5" w:rsidRDefault="001547C3" w:rsidP="00154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66D5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 по ОБЖ 9</w:t>
      </w:r>
      <w:r>
        <w:rPr>
          <w:rFonts w:ascii="Times New Roman" w:hAnsi="Times New Roman" w:cs="Times New Roman"/>
          <w:b/>
          <w:sz w:val="28"/>
          <w:szCs w:val="28"/>
        </w:rPr>
        <w:t xml:space="preserve"> «б»</w:t>
      </w:r>
      <w:r w:rsidRPr="00C566D5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 xml:space="preserve"> – 34  часа.</w:t>
      </w:r>
    </w:p>
    <w:tbl>
      <w:tblPr>
        <w:tblpPr w:leftFromText="180" w:rightFromText="180" w:vertAnchor="text" w:horzAnchor="margin" w:tblpX="-919" w:tblpY="5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851"/>
        <w:gridCol w:w="5953"/>
        <w:gridCol w:w="851"/>
        <w:gridCol w:w="1417"/>
      </w:tblGrid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чебни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1547C3" w:rsidRPr="00C566D5" w:rsidTr="001547C3">
        <w:tc>
          <w:tcPr>
            <w:tcW w:w="10456" w:type="dxa"/>
            <w:gridSpan w:val="6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iCs/>
                <w:sz w:val="28"/>
                <w:szCs w:val="28"/>
                <w:shd w:val="clear" w:color="auto" w:fill="FFFFFF"/>
              </w:rPr>
              <w:t>Когда человек сам себе враг</w:t>
            </w:r>
          </w:p>
        </w:tc>
      </w:tr>
      <w:tr w:rsidR="001547C3" w:rsidRPr="00C566D5" w:rsidTr="001547C3">
        <w:trPr>
          <w:trHeight w:val="421"/>
        </w:trPr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Почему курят подростки.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182-183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Чем опасен сигаретный дым.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183-184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Влияние курения на растущий организм.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184-187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Федеральный закон «Об охране здоровья</w:t>
            </w:r>
            <w:r w:rsidRPr="00C566D5">
              <w:rPr>
                <w:rStyle w:val="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граждан от воздействия окружающего табачного дыма и по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следствий потребления табака».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547C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Алкоголь и здоровье. Отношение школьников к употреблению спиртных напитков.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188-190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Воздействие алкоголя на организм человека. Первая помощь при отравлении алкоголем.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190-195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наркотики и наркомания.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196-198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Проект № 1. «Отраже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ние темы пьянства в карикатуре».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1547C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Воздействие наркотиков на организм человека. Токсикомания.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199-200</w:t>
            </w:r>
          </w:p>
        </w:tc>
      </w:tr>
      <w:tr w:rsidR="001547C3" w:rsidRPr="00C566D5" w:rsidTr="001547C3">
        <w:trPr>
          <w:trHeight w:val="315"/>
        </w:trPr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Проект № 2. «Наркотикам – нет!».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47C3" w:rsidRPr="00C566D5" w:rsidTr="001547C3">
        <w:trPr>
          <w:trHeight w:val="315"/>
        </w:trPr>
        <w:tc>
          <w:tcPr>
            <w:tcW w:w="10456" w:type="dxa"/>
            <w:gridSpan w:val="6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Чрезвычайные ситуации природного и техногенного характера, их классификация и характеристика</w:t>
            </w:r>
          </w:p>
        </w:tc>
      </w:tr>
      <w:tr w:rsidR="001547C3" w:rsidRPr="00C566D5" w:rsidTr="001547C3">
        <w:trPr>
          <w:trHeight w:val="368"/>
        </w:trPr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Определение чрезвычайной ситуации. Классификация чрезвычайной ситуации.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202-206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Система оповещения. Общие правила эвакуации.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206-209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06</w:t>
            </w:r>
            <w:r w:rsidR="001547C3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землетрясение, его признаки. Правила поведения во время землетрясения.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210-213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Извержение вулкана. Прави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ла поведения во время извержения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вулкана.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214-216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сели и оползни. Правила поведения при угрозе схода селей, снежных лавин и оползней.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216-220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Ураганы, бури, смерчи, цунами, чем они опасны. Правила поведения при угрозе их приближения.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220-224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547C3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возникновения наводнений. Действия перед наводнением и при наводнении.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224-226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17</w:t>
            </w:r>
            <w:r w:rsidR="001547C3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Природные пожары, их причины.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227-228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Виды лесных пожаров. Действия при лесном пожаре.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228-231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Обобщающее повторение</w:t>
            </w: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по теме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«Чрезвычайные ситуации природного характера».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и виды техногенных чрезвычайных ситуаций.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</w:t>
            </w:r>
            <w:r w:rsidR="001547C3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на коммунальных системах жизнеобеспечения.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233-237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547C3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с утечкой химических и радиоактивных веществ.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238-240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9344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на гидродинамических объектах.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06</w:t>
            </w: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при авариях различного вида.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47C3" w:rsidRPr="00C566D5" w:rsidTr="001547C3">
        <w:tc>
          <w:tcPr>
            <w:tcW w:w="10456" w:type="dxa"/>
            <w:gridSpan w:val="6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Противодействие экстремизму и терроризму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экстремизм и терроризм.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242-247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Как снизить угрозу теракта.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247-249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Федеральные законы</w:t>
            </w:r>
            <w:r w:rsidRPr="00C566D5">
              <w:rPr>
                <w:rStyle w:val="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«О противодействии экстремистской деятельности», «</w:t>
            </w:r>
            <w:proofErr w:type="gramStart"/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противодейст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вию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терроризму».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во время взрыва и при угрозе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255-258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Взятие в заложники и правила поведения в этом случае.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252-253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Особенности проведения спецопераций.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254-258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08</w:t>
            </w:r>
            <w:r w:rsidR="001547C3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1547C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Законодательство России о противодействии экстремизму и терроризму.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259-264</w:t>
            </w:r>
          </w:p>
        </w:tc>
      </w:tr>
      <w:tr w:rsidR="001547C3" w:rsidRPr="00C566D5" w:rsidTr="001547C3">
        <w:tc>
          <w:tcPr>
            <w:tcW w:w="534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1547C3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</w:t>
            </w:r>
            <w:r w:rsidR="001547C3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1547C3" w:rsidRPr="00C566D5" w:rsidRDefault="001547C3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547C3" w:rsidRPr="00C566D5" w:rsidRDefault="001547C3" w:rsidP="00D934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национальная безопасность РФ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851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547C3" w:rsidRPr="00C566D5" w:rsidRDefault="001547C3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265-2</w:t>
            </w:r>
            <w:r w:rsidR="00D9344D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D9344D" w:rsidRPr="00C566D5" w:rsidTr="001547C3">
        <w:tc>
          <w:tcPr>
            <w:tcW w:w="534" w:type="dxa"/>
            <w:shd w:val="clear" w:color="auto" w:fill="auto"/>
          </w:tcPr>
          <w:p w:rsidR="00D9344D" w:rsidRPr="00C566D5" w:rsidRDefault="00D9344D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D9344D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22.05</w:t>
            </w:r>
          </w:p>
        </w:tc>
        <w:tc>
          <w:tcPr>
            <w:tcW w:w="851" w:type="dxa"/>
          </w:tcPr>
          <w:p w:rsidR="00D9344D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D9344D" w:rsidRPr="00C566D5" w:rsidRDefault="00D9344D" w:rsidP="00154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Условия обеспечения национальной безопасности РФ.</w:t>
            </w:r>
          </w:p>
        </w:tc>
        <w:tc>
          <w:tcPr>
            <w:tcW w:w="851" w:type="dxa"/>
            <w:shd w:val="clear" w:color="auto" w:fill="auto"/>
          </w:tcPr>
          <w:p w:rsidR="00D9344D" w:rsidRPr="00C566D5" w:rsidRDefault="00D9344D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D9344D" w:rsidRDefault="00D9344D" w:rsidP="00154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266-267</w:t>
            </w:r>
          </w:p>
        </w:tc>
      </w:tr>
    </w:tbl>
    <w:p w:rsidR="001547C3" w:rsidRPr="00C566D5" w:rsidRDefault="001547C3" w:rsidP="001547C3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p w:rsidR="001547C3" w:rsidRPr="00C566D5" w:rsidRDefault="005E717E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  <w:r w:rsidRPr="005E717E">
        <w:rPr>
          <w:rFonts w:ascii="Times New Roman" w:hAnsi="Times New Roman" w:cs="Times New Roman"/>
          <w:sz w:val="24"/>
          <w:szCs w:val="24"/>
        </w:rPr>
        <w:pict>
          <v:rect id="_x0000_s1026" style="position:absolute;margin-left:233.65pt;margin-top:24.75pt;width:233.25pt;height:141.75pt;z-index:251658240">
            <v:textbox style="mso-next-textbox:#_x0000_s1026">
              <w:txbxContent>
                <w:p w:rsidR="00070B15" w:rsidRDefault="00070B15" w:rsidP="00070B15">
                  <w:pPr>
                    <w:pStyle w:val="Style2"/>
                    <w:widowControl/>
                    <w:spacing w:line="240" w:lineRule="auto"/>
                    <w:ind w:firstLine="0"/>
                    <w:jc w:val="right"/>
                    <w:rPr>
                      <w:rStyle w:val="FontStyle27"/>
                    </w:rPr>
                  </w:pPr>
                  <w:r>
                    <w:rPr>
                      <w:rFonts w:asciiTheme="minorHAnsi" w:eastAsiaTheme="minorEastAsia" w:hAnsiTheme="minorHAnsi" w:cstheme="minorBidi"/>
                      <w:sz w:val="22"/>
                      <w:szCs w:val="22"/>
                    </w:rPr>
                    <w:t xml:space="preserve">                                                                                                          </w:t>
                  </w:r>
                  <w:r>
                    <w:rPr>
                      <w:rStyle w:val="FontStyle27"/>
                    </w:rPr>
                    <w:t>СОГЛАСОВАНО</w:t>
                  </w:r>
                </w:p>
                <w:p w:rsidR="00070B15" w:rsidRDefault="00070B15" w:rsidP="00070B15">
                  <w:pPr>
                    <w:pStyle w:val="Style2"/>
                    <w:widowControl/>
                    <w:spacing w:line="240" w:lineRule="auto"/>
                    <w:jc w:val="right"/>
                    <w:rPr>
                      <w:sz w:val="20"/>
                      <w:szCs w:val="20"/>
                    </w:rPr>
                  </w:pPr>
                </w:p>
                <w:p w:rsidR="00070B15" w:rsidRDefault="00070B15" w:rsidP="00070B15">
                  <w:pPr>
                    <w:pStyle w:val="Style11"/>
                    <w:widowControl/>
                    <w:spacing w:before="58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 xml:space="preserve"> Заместитель директора по УВР</w:t>
                  </w:r>
                </w:p>
                <w:p w:rsidR="00070B15" w:rsidRDefault="00070B15" w:rsidP="00070B15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 w:line="240" w:lineRule="auto"/>
                    <w:ind w:firstLine="0"/>
                    <w:jc w:val="right"/>
                    <w:rPr>
                      <w:sz w:val="20"/>
                      <w:szCs w:val="20"/>
                    </w:rPr>
                  </w:pPr>
                </w:p>
                <w:p w:rsidR="00070B15" w:rsidRDefault="00070B15" w:rsidP="00070B15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 w:line="240" w:lineRule="auto"/>
                    <w:ind w:firstLine="0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_________________Н.А. Кононова</w:t>
                  </w:r>
                </w:p>
                <w:p w:rsidR="00070B15" w:rsidRDefault="00070B15" w:rsidP="00070B15">
                  <w:pPr>
                    <w:pStyle w:val="Style12"/>
                    <w:widowControl/>
                    <w:tabs>
                      <w:tab w:val="left" w:leader="underscore" w:pos="1642"/>
                      <w:tab w:val="left" w:leader="underscore" w:pos="2362"/>
                    </w:tabs>
                    <w:spacing w:line="240" w:lineRule="auto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 xml:space="preserve">                                подпись</w:t>
                  </w:r>
                  <w:r>
                    <w:rPr>
                      <w:rStyle w:val="FontStyle27"/>
                    </w:rPr>
                    <w:br/>
                    <w:t xml:space="preserve">                                                                         </w:t>
                  </w:r>
                  <w:r>
                    <w:rPr>
                      <w:rStyle w:val="FontStyle27"/>
                    </w:rPr>
                    <w:tab/>
                    <w:t xml:space="preserve">                    _________________2023 года</w:t>
                  </w:r>
                </w:p>
                <w:p w:rsidR="00070B15" w:rsidRDefault="00070B15" w:rsidP="00070B15">
                  <w:pPr>
                    <w:jc w:val="right"/>
                  </w:pPr>
                </w:p>
              </w:txbxContent>
            </v:textbox>
          </v:rect>
        </w:pict>
      </w:r>
    </w:p>
    <w:sectPr w:rsidR="001547C3" w:rsidRPr="00C566D5" w:rsidSect="00DA7A4C">
      <w:pgSz w:w="11906" w:h="16838"/>
      <w:pgMar w:top="851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9FC" w:rsidRDefault="00FA29FC" w:rsidP="00E34CCA">
      <w:pPr>
        <w:spacing w:after="0" w:line="240" w:lineRule="auto"/>
      </w:pPr>
      <w:r>
        <w:separator/>
      </w:r>
    </w:p>
  </w:endnote>
  <w:endnote w:type="continuationSeparator" w:id="0">
    <w:p w:rsidR="00FA29FC" w:rsidRDefault="00FA29FC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9FC" w:rsidRDefault="00FA29FC" w:rsidP="00E34CCA">
      <w:pPr>
        <w:spacing w:after="0" w:line="240" w:lineRule="auto"/>
      </w:pPr>
      <w:r>
        <w:separator/>
      </w:r>
    </w:p>
  </w:footnote>
  <w:footnote w:type="continuationSeparator" w:id="0">
    <w:p w:rsidR="00FA29FC" w:rsidRDefault="00FA29FC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6BE4C36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3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97C40"/>
    <w:multiLevelType w:val="hybridMultilevel"/>
    <w:tmpl w:val="FB049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E1F08EA"/>
    <w:multiLevelType w:val="hybridMultilevel"/>
    <w:tmpl w:val="A8A2C328"/>
    <w:lvl w:ilvl="0" w:tplc="575E236E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0432A8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F36833"/>
    <w:multiLevelType w:val="hybridMultilevel"/>
    <w:tmpl w:val="B1C2C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A80D5B"/>
    <w:multiLevelType w:val="hybridMultilevel"/>
    <w:tmpl w:val="8DCC3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806611"/>
    <w:multiLevelType w:val="hybridMultilevel"/>
    <w:tmpl w:val="622C9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E929F9"/>
    <w:multiLevelType w:val="hybridMultilevel"/>
    <w:tmpl w:val="657E1D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0">
    <w:nsid w:val="63684A0F"/>
    <w:multiLevelType w:val="hybridMultilevel"/>
    <w:tmpl w:val="FAAA0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CF71BA6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7C3710"/>
    <w:multiLevelType w:val="hybridMultilevel"/>
    <w:tmpl w:val="EE26F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C74AFD"/>
    <w:multiLevelType w:val="hybridMultilevel"/>
    <w:tmpl w:val="FE1AF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31"/>
  </w:num>
  <w:num w:numId="4">
    <w:abstractNumId w:val="15"/>
  </w:num>
  <w:num w:numId="5">
    <w:abstractNumId w:val="17"/>
  </w:num>
  <w:num w:numId="6">
    <w:abstractNumId w:val="25"/>
  </w:num>
  <w:num w:numId="7">
    <w:abstractNumId w:val="18"/>
  </w:num>
  <w:num w:numId="8">
    <w:abstractNumId w:val="14"/>
  </w:num>
  <w:num w:numId="9">
    <w:abstractNumId w:val="11"/>
  </w:num>
  <w:num w:numId="10">
    <w:abstractNumId w:val="19"/>
  </w:num>
  <w:num w:numId="11">
    <w:abstractNumId w:val="29"/>
  </w:num>
  <w:num w:numId="12">
    <w:abstractNumId w:val="2"/>
  </w:num>
  <w:num w:numId="13">
    <w:abstractNumId w:val="26"/>
  </w:num>
  <w:num w:numId="14">
    <w:abstractNumId w:val="5"/>
  </w:num>
  <w:num w:numId="15">
    <w:abstractNumId w:val="13"/>
  </w:num>
  <w:num w:numId="16">
    <w:abstractNumId w:val="3"/>
  </w:num>
  <w:num w:numId="17">
    <w:abstractNumId w:val="8"/>
  </w:num>
  <w:num w:numId="18">
    <w:abstractNumId w:val="23"/>
  </w:num>
  <w:num w:numId="19">
    <w:abstractNumId w:val="27"/>
  </w:num>
  <w:num w:numId="20">
    <w:abstractNumId w:val="0"/>
  </w:num>
  <w:num w:numId="21">
    <w:abstractNumId w:val="4"/>
  </w:num>
  <w:num w:numId="22">
    <w:abstractNumId w:val="16"/>
  </w:num>
  <w:num w:numId="23">
    <w:abstractNumId w:val="34"/>
  </w:num>
  <w:num w:numId="24">
    <w:abstractNumId w:val="7"/>
  </w:num>
  <w:num w:numId="25">
    <w:abstractNumId w:val="9"/>
  </w:num>
  <w:num w:numId="26">
    <w:abstractNumId w:val="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4"/>
  </w:num>
  <w:num w:numId="30">
    <w:abstractNumId w:val="28"/>
  </w:num>
  <w:num w:numId="31">
    <w:abstractNumId w:val="33"/>
  </w:num>
  <w:num w:numId="32">
    <w:abstractNumId w:val="22"/>
  </w:num>
  <w:num w:numId="33">
    <w:abstractNumId w:val="30"/>
  </w:num>
  <w:num w:numId="34">
    <w:abstractNumId w:val="20"/>
  </w:num>
  <w:num w:numId="35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772F"/>
    <w:rsid w:val="0003210E"/>
    <w:rsid w:val="000356EA"/>
    <w:rsid w:val="000643A5"/>
    <w:rsid w:val="00070B15"/>
    <w:rsid w:val="00074CDE"/>
    <w:rsid w:val="0008313B"/>
    <w:rsid w:val="00086F50"/>
    <w:rsid w:val="000978A3"/>
    <w:rsid w:val="000B2D9F"/>
    <w:rsid w:val="000C5E73"/>
    <w:rsid w:val="000E0AE5"/>
    <w:rsid w:val="000E1025"/>
    <w:rsid w:val="000F669B"/>
    <w:rsid w:val="001341BE"/>
    <w:rsid w:val="00141A8F"/>
    <w:rsid w:val="001437A7"/>
    <w:rsid w:val="001547C3"/>
    <w:rsid w:val="00185808"/>
    <w:rsid w:val="001A73ED"/>
    <w:rsid w:val="001B4718"/>
    <w:rsid w:val="001B4E02"/>
    <w:rsid w:val="001B6C35"/>
    <w:rsid w:val="001F7657"/>
    <w:rsid w:val="0020081B"/>
    <w:rsid w:val="00202AB4"/>
    <w:rsid w:val="00212427"/>
    <w:rsid w:val="002335E1"/>
    <w:rsid w:val="0023550B"/>
    <w:rsid w:val="00235E3B"/>
    <w:rsid w:val="00240561"/>
    <w:rsid w:val="0026693C"/>
    <w:rsid w:val="00266D5D"/>
    <w:rsid w:val="00291E99"/>
    <w:rsid w:val="002C18D8"/>
    <w:rsid w:val="00311D5A"/>
    <w:rsid w:val="00313ED7"/>
    <w:rsid w:val="00355BD5"/>
    <w:rsid w:val="003A5959"/>
    <w:rsid w:val="003D1E7D"/>
    <w:rsid w:val="004012E6"/>
    <w:rsid w:val="00417AC2"/>
    <w:rsid w:val="00420A50"/>
    <w:rsid w:val="004236B7"/>
    <w:rsid w:val="0044623C"/>
    <w:rsid w:val="00450C0B"/>
    <w:rsid w:val="00460829"/>
    <w:rsid w:val="004661E8"/>
    <w:rsid w:val="00474F74"/>
    <w:rsid w:val="00482DAA"/>
    <w:rsid w:val="00496237"/>
    <w:rsid w:val="004F439F"/>
    <w:rsid w:val="005251CA"/>
    <w:rsid w:val="00530506"/>
    <w:rsid w:val="005633B7"/>
    <w:rsid w:val="00564AA2"/>
    <w:rsid w:val="00587C63"/>
    <w:rsid w:val="005A71BA"/>
    <w:rsid w:val="005A72A3"/>
    <w:rsid w:val="005B7D5A"/>
    <w:rsid w:val="005D440A"/>
    <w:rsid w:val="005E438E"/>
    <w:rsid w:val="005E717E"/>
    <w:rsid w:val="005F0390"/>
    <w:rsid w:val="005F21CA"/>
    <w:rsid w:val="005F797E"/>
    <w:rsid w:val="005F7DDA"/>
    <w:rsid w:val="00604EDA"/>
    <w:rsid w:val="006107F8"/>
    <w:rsid w:val="00674147"/>
    <w:rsid w:val="006A0D57"/>
    <w:rsid w:val="006B71AD"/>
    <w:rsid w:val="006B73FC"/>
    <w:rsid w:val="006E49BD"/>
    <w:rsid w:val="006F0800"/>
    <w:rsid w:val="00714355"/>
    <w:rsid w:val="00737CC6"/>
    <w:rsid w:val="00741FBE"/>
    <w:rsid w:val="00743F4C"/>
    <w:rsid w:val="007521F0"/>
    <w:rsid w:val="00755CEA"/>
    <w:rsid w:val="00771CC7"/>
    <w:rsid w:val="00781A70"/>
    <w:rsid w:val="007D2926"/>
    <w:rsid w:val="007E3551"/>
    <w:rsid w:val="00824AD9"/>
    <w:rsid w:val="00825D3B"/>
    <w:rsid w:val="008308C3"/>
    <w:rsid w:val="00840609"/>
    <w:rsid w:val="00851E4A"/>
    <w:rsid w:val="008604B4"/>
    <w:rsid w:val="00864F06"/>
    <w:rsid w:val="00885688"/>
    <w:rsid w:val="0089656C"/>
    <w:rsid w:val="008A0728"/>
    <w:rsid w:val="008A5FFB"/>
    <w:rsid w:val="008C664A"/>
    <w:rsid w:val="008C6B48"/>
    <w:rsid w:val="008D58B3"/>
    <w:rsid w:val="008E3BD7"/>
    <w:rsid w:val="008E3C52"/>
    <w:rsid w:val="008E672D"/>
    <w:rsid w:val="00900184"/>
    <w:rsid w:val="0090570C"/>
    <w:rsid w:val="00916461"/>
    <w:rsid w:val="0093647E"/>
    <w:rsid w:val="0094148C"/>
    <w:rsid w:val="009449A2"/>
    <w:rsid w:val="00950EFF"/>
    <w:rsid w:val="0095168F"/>
    <w:rsid w:val="00953A0E"/>
    <w:rsid w:val="00957E06"/>
    <w:rsid w:val="00962E04"/>
    <w:rsid w:val="00975424"/>
    <w:rsid w:val="00977BF4"/>
    <w:rsid w:val="009C5F91"/>
    <w:rsid w:val="009D2906"/>
    <w:rsid w:val="009D5006"/>
    <w:rsid w:val="009F1D9D"/>
    <w:rsid w:val="00A0341F"/>
    <w:rsid w:val="00A14238"/>
    <w:rsid w:val="00A30105"/>
    <w:rsid w:val="00A40476"/>
    <w:rsid w:val="00A41124"/>
    <w:rsid w:val="00A42F5C"/>
    <w:rsid w:val="00A53A77"/>
    <w:rsid w:val="00A7060F"/>
    <w:rsid w:val="00A7671C"/>
    <w:rsid w:val="00A800A5"/>
    <w:rsid w:val="00A841A0"/>
    <w:rsid w:val="00AA641D"/>
    <w:rsid w:val="00AB34CC"/>
    <w:rsid w:val="00AD0B91"/>
    <w:rsid w:val="00AF0156"/>
    <w:rsid w:val="00AF55AB"/>
    <w:rsid w:val="00AF7DCD"/>
    <w:rsid w:val="00B07CF3"/>
    <w:rsid w:val="00B1058E"/>
    <w:rsid w:val="00B14CA2"/>
    <w:rsid w:val="00B5389E"/>
    <w:rsid w:val="00B53E0B"/>
    <w:rsid w:val="00B62E8C"/>
    <w:rsid w:val="00B66811"/>
    <w:rsid w:val="00B96496"/>
    <w:rsid w:val="00BA4B85"/>
    <w:rsid w:val="00BA661D"/>
    <w:rsid w:val="00BC0005"/>
    <w:rsid w:val="00BE439D"/>
    <w:rsid w:val="00C01042"/>
    <w:rsid w:val="00C0203A"/>
    <w:rsid w:val="00C030F0"/>
    <w:rsid w:val="00C03DC1"/>
    <w:rsid w:val="00C127EC"/>
    <w:rsid w:val="00C373CE"/>
    <w:rsid w:val="00C5320C"/>
    <w:rsid w:val="00C55143"/>
    <w:rsid w:val="00C566D5"/>
    <w:rsid w:val="00C62CFC"/>
    <w:rsid w:val="00C72063"/>
    <w:rsid w:val="00C92169"/>
    <w:rsid w:val="00C94BA2"/>
    <w:rsid w:val="00CC038C"/>
    <w:rsid w:val="00CD05BD"/>
    <w:rsid w:val="00CD359A"/>
    <w:rsid w:val="00CE7A36"/>
    <w:rsid w:val="00D0772F"/>
    <w:rsid w:val="00D12DF1"/>
    <w:rsid w:val="00D14427"/>
    <w:rsid w:val="00D220A8"/>
    <w:rsid w:val="00D432B9"/>
    <w:rsid w:val="00D65A38"/>
    <w:rsid w:val="00D66B47"/>
    <w:rsid w:val="00D7654A"/>
    <w:rsid w:val="00D92BE8"/>
    <w:rsid w:val="00D9331A"/>
    <w:rsid w:val="00D9344D"/>
    <w:rsid w:val="00DA0FBC"/>
    <w:rsid w:val="00DA37F8"/>
    <w:rsid w:val="00DA7A4C"/>
    <w:rsid w:val="00DB188F"/>
    <w:rsid w:val="00DB5023"/>
    <w:rsid w:val="00DB5E81"/>
    <w:rsid w:val="00DC5CB9"/>
    <w:rsid w:val="00DD50EE"/>
    <w:rsid w:val="00DF3F1E"/>
    <w:rsid w:val="00E34CCA"/>
    <w:rsid w:val="00E521C9"/>
    <w:rsid w:val="00E67554"/>
    <w:rsid w:val="00E93572"/>
    <w:rsid w:val="00E94A41"/>
    <w:rsid w:val="00EA2023"/>
    <w:rsid w:val="00EB14E7"/>
    <w:rsid w:val="00ED0375"/>
    <w:rsid w:val="00EE3BF1"/>
    <w:rsid w:val="00EF5D8D"/>
    <w:rsid w:val="00F041F8"/>
    <w:rsid w:val="00F30039"/>
    <w:rsid w:val="00F31CD4"/>
    <w:rsid w:val="00F34139"/>
    <w:rsid w:val="00F43EB1"/>
    <w:rsid w:val="00F670BF"/>
    <w:rsid w:val="00FA29FC"/>
    <w:rsid w:val="00FB7125"/>
    <w:rsid w:val="00FC737E"/>
    <w:rsid w:val="00FD0532"/>
    <w:rsid w:val="00FF4014"/>
    <w:rsid w:val="00FF5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qFormat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qFormat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uiPriority w:val="59"/>
    <w:rsid w:val="00D66B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34CCA"/>
  </w:style>
  <w:style w:type="paragraph" w:styleId="ae">
    <w:name w:val="footer"/>
    <w:basedOn w:val="a"/>
    <w:link w:val="af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Название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customStyle="1" w:styleId="11">
    <w:name w:val="Абзац списка1"/>
    <w:basedOn w:val="a"/>
    <w:rsid w:val="00EB14E7"/>
    <w:pPr>
      <w:ind w:left="720"/>
      <w:contextualSpacing/>
    </w:pPr>
    <w:rPr>
      <w:rFonts w:ascii="Calibri" w:eastAsia="Times New Roman" w:hAnsi="Calibri" w:cs="Times New Roman"/>
    </w:rPr>
  </w:style>
  <w:style w:type="paragraph" w:styleId="af3">
    <w:name w:val="Body Text"/>
    <w:basedOn w:val="a"/>
    <w:link w:val="af4"/>
    <w:uiPriority w:val="99"/>
    <w:semiHidden/>
    <w:unhideWhenUsed/>
    <w:rsid w:val="000356EA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0356EA"/>
  </w:style>
  <w:style w:type="character" w:customStyle="1" w:styleId="12">
    <w:name w:val="Основной текст12"/>
    <w:rsid w:val="000356EA"/>
  </w:style>
  <w:style w:type="character" w:customStyle="1" w:styleId="af5">
    <w:name w:val="Основной текст + Курсив"/>
    <w:rsid w:val="000356E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14">
    <w:name w:val="Основной текст14"/>
    <w:rsid w:val="000356EA"/>
  </w:style>
  <w:style w:type="character" w:customStyle="1" w:styleId="110">
    <w:name w:val="Основной текст (11) + Не курсив"/>
    <w:rsid w:val="000356E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15">
    <w:name w:val="Основной текст15"/>
    <w:rsid w:val="000356EA"/>
  </w:style>
  <w:style w:type="character" w:customStyle="1" w:styleId="7">
    <w:name w:val="Заголовок №7_"/>
    <w:link w:val="70"/>
    <w:rsid w:val="000356EA"/>
    <w:rPr>
      <w:b/>
      <w:bCs/>
      <w:spacing w:val="-10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0356EA"/>
    <w:pPr>
      <w:shd w:val="clear" w:color="auto" w:fill="FFFFFF"/>
      <w:spacing w:before="180" w:after="0" w:line="226" w:lineRule="exact"/>
      <w:jc w:val="center"/>
      <w:outlineLvl w:val="6"/>
    </w:pPr>
    <w:rPr>
      <w:b/>
      <w:bCs/>
      <w:spacing w:val="-10"/>
      <w:sz w:val="23"/>
      <w:szCs w:val="23"/>
    </w:rPr>
  </w:style>
  <w:style w:type="character" w:customStyle="1" w:styleId="af6">
    <w:name w:val="Основной текст_"/>
    <w:link w:val="84"/>
    <w:rsid w:val="000356E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84">
    <w:name w:val="Основной текст84"/>
    <w:basedOn w:val="a"/>
    <w:link w:val="af6"/>
    <w:rsid w:val="000356EA"/>
    <w:pPr>
      <w:shd w:val="clear" w:color="auto" w:fill="FFFFFF"/>
      <w:spacing w:after="0" w:line="0" w:lineRule="atLeast"/>
      <w:ind w:hanging="520"/>
    </w:pPr>
    <w:rPr>
      <w:rFonts w:ascii="Century Schoolbook" w:eastAsia="Century Schoolbook" w:hAnsi="Century Schoolbook" w:cs="Century Schoolbook"/>
      <w:sz w:val="18"/>
      <w:szCs w:val="18"/>
    </w:rPr>
  </w:style>
  <w:style w:type="character" w:customStyle="1" w:styleId="24">
    <w:name w:val="Основной текст24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5">
    <w:name w:val="Основной текст25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6">
    <w:name w:val="Основной текст26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7">
    <w:name w:val="Основной текст27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9">
    <w:name w:val="Основной текст19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9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package" Target="embeddings/_________Microsoft_Office_Word1.doc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5703E7-8533-4669-AB51-362E00FD0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11</Pages>
  <Words>2470</Words>
  <Characters>14085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USER</cp:lastModifiedBy>
  <cp:revision>95</cp:revision>
  <cp:lastPrinted>2022-11-10T11:48:00Z</cp:lastPrinted>
  <dcterms:created xsi:type="dcterms:W3CDTF">2014-09-01T14:43:00Z</dcterms:created>
  <dcterms:modified xsi:type="dcterms:W3CDTF">2023-09-13T13:34:00Z</dcterms:modified>
</cp:coreProperties>
</file>