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013" w:rsidRDefault="00987013" w:rsidP="00987013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987013" w:rsidRDefault="00987013" w:rsidP="00987013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‌</w:t>
      </w:r>
      <w:bookmarkStart w:id="0" w:name="ab394930-da1d-4ba0-ac4d-738f874a3916"/>
      <w:r>
        <w:rPr>
          <w:rFonts w:ascii="Times New Roman" w:hAnsi="Times New Roman"/>
          <w:b/>
          <w:color w:val="000000"/>
          <w:sz w:val="28"/>
        </w:rPr>
        <w:t>Министерство общего и профессионального образования Ростовской области</w:t>
      </w:r>
      <w:bookmarkEnd w:id="0"/>
      <w:r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987013" w:rsidRDefault="00987013" w:rsidP="00987013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bookmarkStart w:id="1" w:name="7d574f4c-8143-48c3-8ad3-2fcc5bdbaf43"/>
      <w:r>
        <w:rPr>
          <w:rFonts w:ascii="Times New Roman" w:hAnsi="Times New Roman"/>
          <w:b/>
          <w:color w:val="000000"/>
          <w:sz w:val="28"/>
        </w:rPr>
        <w:t xml:space="preserve">Управление образования </w:t>
      </w:r>
      <w:proofErr w:type="spellStart"/>
      <w:r>
        <w:rPr>
          <w:rFonts w:ascii="Times New Roman" w:hAnsi="Times New Roman"/>
          <w:b/>
          <w:color w:val="000000"/>
          <w:sz w:val="28"/>
        </w:rPr>
        <w:t>Красносулинского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района</w:t>
      </w:r>
      <w:bookmarkEnd w:id="1"/>
      <w:r>
        <w:rPr>
          <w:rFonts w:ascii="Times New Roman" w:hAnsi="Times New Roman"/>
          <w:b/>
          <w:color w:val="000000"/>
          <w:sz w:val="28"/>
        </w:rPr>
        <w:t xml:space="preserve"> </w:t>
      </w:r>
    </w:p>
    <w:p w:rsidR="00987013" w:rsidRDefault="00987013" w:rsidP="00987013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СОШ No22</w:t>
      </w:r>
    </w:p>
    <w:p w:rsidR="00987013" w:rsidRDefault="00987013" w:rsidP="00987013">
      <w:pPr>
        <w:spacing w:after="0"/>
        <w:ind w:left="120"/>
      </w:pPr>
    </w:p>
    <w:p w:rsidR="00987013" w:rsidRDefault="00987013" w:rsidP="00987013">
      <w:pPr>
        <w:spacing w:after="0"/>
        <w:ind w:left="120"/>
      </w:pPr>
    </w:p>
    <w:p w:rsidR="00987013" w:rsidRDefault="00987013" w:rsidP="00987013">
      <w:pPr>
        <w:spacing w:after="0"/>
        <w:ind w:left="120"/>
      </w:pPr>
    </w:p>
    <w:p w:rsidR="00987013" w:rsidRDefault="00987013" w:rsidP="00987013">
      <w:pPr>
        <w:spacing w:after="0"/>
        <w:ind w:left="120"/>
      </w:pPr>
    </w:p>
    <w:tbl>
      <w:tblPr>
        <w:tblW w:w="9602" w:type="dxa"/>
        <w:tblLook w:val="04A0"/>
      </w:tblPr>
      <w:tblGrid>
        <w:gridCol w:w="2802"/>
        <w:gridCol w:w="3685"/>
        <w:gridCol w:w="3115"/>
      </w:tblGrid>
      <w:tr w:rsidR="00987013" w:rsidTr="00987013">
        <w:tc>
          <w:tcPr>
            <w:tcW w:w="2802" w:type="dxa"/>
          </w:tcPr>
          <w:p w:rsidR="00987013" w:rsidRDefault="00987013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</w:tcPr>
          <w:p w:rsidR="00987013" w:rsidRDefault="00987013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987013" w:rsidRDefault="00987013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8"/>
              </w:rPr>
              <w:t>заместитель директора по УР</w:t>
            </w:r>
          </w:p>
          <w:p w:rsidR="00987013" w:rsidRDefault="00987013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___________Холодова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Н.А.</w:t>
            </w:r>
          </w:p>
          <w:p w:rsidR="00987013" w:rsidRDefault="00987013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Протокол №1 </w:t>
            </w:r>
          </w:p>
          <w:p w:rsidR="00987013" w:rsidRDefault="00987013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«30» августа   2023 г.</w:t>
            </w:r>
          </w:p>
          <w:p w:rsidR="00987013" w:rsidRDefault="00987013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987013" w:rsidRDefault="00987013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987013" w:rsidRDefault="00987013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Cs w:val="28"/>
              </w:rPr>
              <w:t>Директор МБОУ СОШ №22</w:t>
            </w:r>
          </w:p>
          <w:p w:rsidR="00987013" w:rsidRDefault="00987013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__________Тоткалова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Г.И.</w:t>
            </w:r>
          </w:p>
          <w:p w:rsidR="00987013" w:rsidRDefault="00987013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Приказ №101-ОД </w:t>
            </w:r>
          </w:p>
          <w:p w:rsidR="00987013" w:rsidRDefault="00987013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«30» августа  2023 г.</w:t>
            </w:r>
          </w:p>
          <w:p w:rsidR="00987013" w:rsidRDefault="00987013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987013" w:rsidRDefault="00987013" w:rsidP="00987013">
      <w:pPr>
        <w:spacing w:after="0"/>
        <w:ind w:left="120"/>
      </w:pPr>
    </w:p>
    <w:p w:rsidR="00987013" w:rsidRDefault="00987013" w:rsidP="00987013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987013" w:rsidRDefault="00987013" w:rsidP="00987013">
      <w:pPr>
        <w:spacing w:after="0"/>
        <w:ind w:left="120"/>
      </w:pPr>
    </w:p>
    <w:p w:rsidR="00987013" w:rsidRDefault="00987013" w:rsidP="00987013">
      <w:pPr>
        <w:spacing w:after="0"/>
        <w:ind w:left="120"/>
      </w:pPr>
    </w:p>
    <w:p w:rsidR="00987013" w:rsidRDefault="00987013" w:rsidP="00987013">
      <w:pPr>
        <w:spacing w:after="0"/>
        <w:ind w:left="120"/>
      </w:pPr>
    </w:p>
    <w:p w:rsidR="00987013" w:rsidRDefault="00987013" w:rsidP="00987013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987013" w:rsidRDefault="00987013" w:rsidP="00987013">
      <w:pPr>
        <w:spacing w:after="0"/>
        <w:ind w:left="120"/>
        <w:jc w:val="center"/>
      </w:pPr>
    </w:p>
    <w:p w:rsidR="00987013" w:rsidRDefault="00987013" w:rsidP="00987013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учебного предмета «сельскохозяйственный труд»</w:t>
      </w:r>
    </w:p>
    <w:p w:rsidR="00E57F68" w:rsidRDefault="00987013" w:rsidP="00E57F68">
      <w:pPr>
        <w:spacing w:line="364" w:lineRule="exact"/>
        <w:ind w:left="571" w:right="1048"/>
        <w:jc w:val="center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для обучающихся 6 классов </w:t>
      </w:r>
    </w:p>
    <w:p w:rsidR="00E57F68" w:rsidRPr="00E57F68" w:rsidRDefault="00E57F68" w:rsidP="00E57F68">
      <w:pPr>
        <w:spacing w:line="364" w:lineRule="exact"/>
        <w:ind w:left="571" w:right="104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57F68">
        <w:rPr>
          <w:rFonts w:ascii="Times New Roman" w:hAnsi="Times New Roman" w:cs="Times New Roman"/>
          <w:b/>
          <w:sz w:val="28"/>
          <w:szCs w:val="28"/>
        </w:rPr>
        <w:t>вариант</w:t>
      </w:r>
      <w:r w:rsidRPr="00E57F68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Pr="00E57F68">
        <w:rPr>
          <w:rFonts w:ascii="Times New Roman" w:hAnsi="Times New Roman" w:cs="Times New Roman"/>
          <w:b/>
          <w:sz w:val="28"/>
          <w:szCs w:val="28"/>
        </w:rPr>
        <w:t>1</w:t>
      </w:r>
    </w:p>
    <w:p w:rsidR="00E57F68" w:rsidRPr="00E57F68" w:rsidRDefault="00E57F68" w:rsidP="00E57F68">
      <w:pPr>
        <w:pStyle w:val="af3"/>
        <w:spacing w:before="10"/>
        <w:ind w:left="0"/>
        <w:rPr>
          <w:b/>
        </w:rPr>
      </w:pPr>
    </w:p>
    <w:p w:rsidR="00987013" w:rsidRDefault="00E57F68" w:rsidP="00E57F68">
      <w:pPr>
        <w:spacing w:before="1"/>
        <w:ind w:left="571" w:right="1053"/>
        <w:jc w:val="center"/>
        <w:rPr>
          <w:rFonts w:ascii="Times New Roman" w:hAnsi="Times New Roman"/>
          <w:color w:val="000000"/>
          <w:sz w:val="28"/>
        </w:rPr>
      </w:pPr>
      <w:r w:rsidRPr="00E57F68">
        <w:rPr>
          <w:rFonts w:ascii="Times New Roman" w:hAnsi="Times New Roman" w:cs="Times New Roman"/>
          <w:sz w:val="28"/>
          <w:szCs w:val="28"/>
        </w:rPr>
        <w:t>(для</w:t>
      </w:r>
      <w:r w:rsidRPr="00E57F68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57F68">
        <w:rPr>
          <w:rFonts w:ascii="Times New Roman" w:hAnsi="Times New Roman" w:cs="Times New Roman"/>
          <w:sz w:val="28"/>
          <w:szCs w:val="28"/>
        </w:rPr>
        <w:t>обучающихся</w:t>
      </w:r>
      <w:r w:rsidRPr="00E57F68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57F68">
        <w:rPr>
          <w:rFonts w:ascii="Times New Roman" w:hAnsi="Times New Roman" w:cs="Times New Roman"/>
          <w:sz w:val="28"/>
          <w:szCs w:val="28"/>
        </w:rPr>
        <w:t>с интеллектуальными</w:t>
      </w:r>
      <w:r w:rsidRPr="00E57F68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57F68">
        <w:rPr>
          <w:rFonts w:ascii="Times New Roman" w:hAnsi="Times New Roman" w:cs="Times New Roman"/>
          <w:sz w:val="28"/>
          <w:szCs w:val="28"/>
        </w:rPr>
        <w:t>нарушениями)</w:t>
      </w:r>
    </w:p>
    <w:p w:rsidR="00E57F68" w:rsidRDefault="00E57F68" w:rsidP="00987013">
      <w:pPr>
        <w:spacing w:after="0" w:line="408" w:lineRule="auto"/>
        <w:ind w:left="120"/>
        <w:jc w:val="center"/>
      </w:pPr>
    </w:p>
    <w:p w:rsidR="00987013" w:rsidRDefault="00987013" w:rsidP="00987013">
      <w:pPr>
        <w:spacing w:after="0"/>
        <w:ind w:left="120"/>
        <w:jc w:val="center"/>
      </w:pPr>
    </w:p>
    <w:p w:rsidR="00987013" w:rsidRDefault="00987013" w:rsidP="00987013">
      <w:pPr>
        <w:spacing w:after="0"/>
        <w:ind w:left="120"/>
        <w:jc w:val="center"/>
      </w:pPr>
    </w:p>
    <w:p w:rsidR="00987013" w:rsidRDefault="00987013" w:rsidP="00987013">
      <w:pPr>
        <w:spacing w:after="0"/>
        <w:ind w:left="120"/>
        <w:jc w:val="center"/>
      </w:pPr>
    </w:p>
    <w:p w:rsidR="00987013" w:rsidRDefault="00987013" w:rsidP="00987013">
      <w:pPr>
        <w:spacing w:after="0"/>
        <w:ind w:left="120"/>
        <w:jc w:val="center"/>
      </w:pPr>
    </w:p>
    <w:p w:rsidR="00987013" w:rsidRDefault="00987013" w:rsidP="00987013">
      <w:pPr>
        <w:spacing w:after="0"/>
      </w:pPr>
    </w:p>
    <w:p w:rsidR="00987013" w:rsidRDefault="00987013" w:rsidP="00987013">
      <w:pPr>
        <w:spacing w:after="0"/>
        <w:ind w:left="120"/>
        <w:jc w:val="center"/>
      </w:pPr>
    </w:p>
    <w:p w:rsidR="00987013" w:rsidRDefault="00987013" w:rsidP="00987013">
      <w:pPr>
        <w:spacing w:after="0"/>
        <w:ind w:left="120"/>
        <w:jc w:val="center"/>
      </w:pPr>
    </w:p>
    <w:p w:rsidR="00987013" w:rsidRDefault="00987013" w:rsidP="00987013">
      <w:pPr>
        <w:spacing w:after="0"/>
        <w:ind w:left="120"/>
        <w:jc w:val="center"/>
      </w:pPr>
      <w:bookmarkStart w:id="2" w:name="758c7860-019e-4f63-872b-044256b5f058"/>
      <w:r>
        <w:rPr>
          <w:rFonts w:ascii="Times New Roman" w:hAnsi="Times New Roman"/>
          <w:b/>
          <w:color w:val="000000"/>
          <w:sz w:val="28"/>
        </w:rPr>
        <w:t>р.п</w:t>
      </w:r>
      <w:proofErr w:type="gramStart"/>
      <w:r>
        <w:rPr>
          <w:rFonts w:ascii="Times New Roman" w:hAnsi="Times New Roman"/>
          <w:b/>
          <w:color w:val="000000"/>
          <w:sz w:val="28"/>
        </w:rPr>
        <w:t>.Г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орный, </w:t>
      </w:r>
      <w:bookmarkStart w:id="3" w:name="7bcf231d-60ce-4601-b24b-153af6cd5e58"/>
      <w:bookmarkEnd w:id="2"/>
      <w:r>
        <w:rPr>
          <w:rFonts w:ascii="Times New Roman" w:hAnsi="Times New Roman"/>
          <w:b/>
          <w:color w:val="000000"/>
          <w:sz w:val="28"/>
        </w:rPr>
        <w:t>2023г</w:t>
      </w:r>
      <w:bookmarkEnd w:id="3"/>
      <w:r>
        <w:rPr>
          <w:rFonts w:ascii="Times New Roman" w:hAnsi="Times New Roman"/>
          <w:b/>
          <w:color w:val="000000"/>
          <w:sz w:val="28"/>
        </w:rPr>
        <w:t xml:space="preserve"> </w:t>
      </w:r>
      <w:bookmarkStart w:id="4" w:name="block-11638705"/>
      <w:bookmarkEnd w:id="4"/>
    </w:p>
    <w:p w:rsidR="00987013" w:rsidRDefault="00987013" w:rsidP="00987013">
      <w:pPr>
        <w:spacing w:after="0"/>
        <w:sectPr w:rsidR="00987013">
          <w:pgSz w:w="11906" w:h="16383"/>
          <w:pgMar w:top="1134" w:right="850" w:bottom="1134" w:left="1701" w:header="720" w:footer="720" w:gutter="0"/>
          <w:cols w:space="720"/>
        </w:sectPr>
      </w:pPr>
    </w:p>
    <w:p w:rsidR="0056057E" w:rsidRPr="0056057E" w:rsidRDefault="0056057E" w:rsidP="00166013">
      <w:pPr>
        <w:spacing w:after="0"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5" w:name="_GoBack"/>
      <w:bookmarkEnd w:id="5"/>
      <w:r w:rsidRPr="005605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1.Пояснительная записка</w:t>
      </w:r>
    </w:p>
    <w:p w:rsidR="007B0749" w:rsidRDefault="0056057E" w:rsidP="00166013">
      <w:pPr>
        <w:spacing w:after="0" w:line="36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6057E">
        <w:rPr>
          <w:rFonts w:ascii="Times New Roman" w:eastAsia="Calibri" w:hAnsi="Times New Roman" w:cs="Times New Roman"/>
          <w:sz w:val="24"/>
          <w:szCs w:val="24"/>
          <w:lang w:eastAsia="ru-RU"/>
        </w:rPr>
        <w:t>Нормативно – правовую основу разработки рабочей программы составляют:</w:t>
      </w:r>
    </w:p>
    <w:p w:rsidR="007B0749" w:rsidRPr="005B23D5" w:rsidRDefault="007B0749" w:rsidP="007B0749">
      <w:pPr>
        <w:spacing w:after="0" w:line="36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23D5">
        <w:rPr>
          <w:rFonts w:ascii="Times New Roman" w:eastAsia="Calibri" w:hAnsi="Times New Roman" w:cs="Times New Roman"/>
          <w:sz w:val="24"/>
          <w:szCs w:val="24"/>
        </w:rPr>
        <w:t>- Федеральный государственный образовательный стандарт образования обучаю</w:t>
      </w:r>
      <w:r>
        <w:rPr>
          <w:rFonts w:ascii="Times New Roman" w:eastAsia="Calibri" w:hAnsi="Times New Roman" w:cs="Times New Roman"/>
          <w:sz w:val="24"/>
          <w:szCs w:val="24"/>
        </w:rPr>
        <w:t xml:space="preserve">щихся с умственной отсталостью </w:t>
      </w:r>
      <w:r w:rsidRPr="005B23D5">
        <w:rPr>
          <w:rFonts w:ascii="Times New Roman" w:eastAsia="Calibri" w:hAnsi="Times New Roman" w:cs="Times New Roman"/>
          <w:sz w:val="24"/>
          <w:szCs w:val="24"/>
        </w:rPr>
        <w:t xml:space="preserve">(интеллектуальными нарушениями), </w:t>
      </w:r>
      <w:r>
        <w:rPr>
          <w:rFonts w:ascii="Times New Roman" w:eastAsia="Calibri" w:hAnsi="Times New Roman" w:cs="Times New Roman"/>
          <w:sz w:val="24"/>
          <w:szCs w:val="24"/>
        </w:rPr>
        <w:t>утверждённый</w:t>
      </w:r>
      <w:r w:rsidRPr="005B23D5">
        <w:rPr>
          <w:rFonts w:ascii="Times New Roman" w:eastAsia="Calibri" w:hAnsi="Times New Roman" w:cs="Times New Roman"/>
          <w:sz w:val="24"/>
          <w:szCs w:val="24"/>
        </w:rPr>
        <w:t xml:space="preserve"> приказом Министерства образования и науки РФ № 1599 от 19.12.2014 года;</w:t>
      </w:r>
    </w:p>
    <w:p w:rsidR="007B0749" w:rsidRDefault="007B0749" w:rsidP="007B0749">
      <w:pPr>
        <w:spacing w:after="0" w:line="36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B23D5">
        <w:rPr>
          <w:rFonts w:ascii="Times New Roman" w:eastAsia="Calibri" w:hAnsi="Times New Roman" w:cs="Times New Roman"/>
          <w:sz w:val="24"/>
          <w:szCs w:val="24"/>
        </w:rPr>
        <w:t>-Адаптированная основная общеобразовательная программа образования обучающихся с умственной отсталостью (интеллект</w:t>
      </w:r>
      <w:r>
        <w:rPr>
          <w:rFonts w:ascii="Times New Roman" w:eastAsia="Calibri" w:hAnsi="Times New Roman" w:cs="Times New Roman"/>
          <w:sz w:val="24"/>
          <w:szCs w:val="24"/>
        </w:rPr>
        <w:t>уальными нарушениями) Вариант 1;</w:t>
      </w:r>
    </w:p>
    <w:p w:rsidR="007B0749" w:rsidRDefault="00763996" w:rsidP="007B0749">
      <w:pPr>
        <w:spacing w:after="0" w:line="36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23D5">
        <w:rPr>
          <w:rFonts w:ascii="Times New Roman" w:eastAsia="Calibri" w:hAnsi="Times New Roman" w:cs="Times New Roman"/>
          <w:sz w:val="24"/>
          <w:szCs w:val="24"/>
        </w:rPr>
        <w:t>-</w:t>
      </w:r>
      <w:r w:rsidR="007B0749">
        <w:rPr>
          <w:rFonts w:ascii="Times New Roman" w:eastAsia="Calibri" w:hAnsi="Times New Roman" w:cs="Times New Roman"/>
          <w:sz w:val="24"/>
          <w:szCs w:val="24"/>
        </w:rPr>
        <w:t>«Санитарно-</w:t>
      </w:r>
      <w:r w:rsidRPr="005B23D5">
        <w:rPr>
          <w:rFonts w:ascii="Times New Roman" w:eastAsia="Calibri" w:hAnsi="Times New Roman" w:cs="Times New Roman"/>
          <w:sz w:val="24"/>
          <w:szCs w:val="24"/>
        </w:rPr>
        <w:t>эпидемиологические требования к организации воспитания и обучения, отдыха и оздоровления детей и молодёжи» СП 2.4.3648- всту</w:t>
      </w:r>
      <w:r w:rsidR="0028033E">
        <w:rPr>
          <w:rFonts w:ascii="Times New Roman" w:eastAsia="Calibri" w:hAnsi="Times New Roman" w:cs="Times New Roman"/>
          <w:sz w:val="24"/>
          <w:szCs w:val="24"/>
        </w:rPr>
        <w:t>пившие в силу с 01.01.2021 года;</w:t>
      </w:r>
    </w:p>
    <w:p w:rsidR="0028033E" w:rsidRDefault="0028033E" w:rsidP="007B0749">
      <w:pPr>
        <w:spacing w:after="0" w:line="36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Учебный план образовательного учреждения на 2022 – 2023 учебный год.</w:t>
      </w:r>
    </w:p>
    <w:p w:rsidR="00763996" w:rsidRPr="005B23D5" w:rsidRDefault="00763996" w:rsidP="00763996">
      <w:pPr>
        <w:spacing w:after="0" w:line="276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6057E" w:rsidRPr="0056057E" w:rsidRDefault="0056057E" w:rsidP="00166013">
      <w:pPr>
        <w:spacing w:after="0" w:line="36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6057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Программа ориентирована на учебник: Технология.  «Сельскохозяйственный труд» для </w:t>
      </w:r>
      <w:r w:rsidR="00121638">
        <w:rPr>
          <w:rFonts w:ascii="Times New Roman" w:eastAsia="Calibri" w:hAnsi="Times New Roman" w:cs="Times New Roman"/>
          <w:sz w:val="24"/>
          <w:szCs w:val="24"/>
          <w:lang w:eastAsia="ru-RU"/>
        </w:rPr>
        <w:t>6</w:t>
      </w:r>
      <w:r w:rsidRPr="0056057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класса: учебник для общеобразовательных организаций, реализующих адаптированные основные общеобразовательные программы /под ред. Е.А. Ковалёва. 8-е изд.</w:t>
      </w:r>
      <w:r w:rsidR="005B23D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-  М.: Просвещение, 2012</w:t>
      </w:r>
      <w:r w:rsidR="00924CE3">
        <w:rPr>
          <w:rFonts w:ascii="Times New Roman" w:eastAsia="Calibri" w:hAnsi="Times New Roman" w:cs="Times New Roman"/>
          <w:sz w:val="24"/>
          <w:szCs w:val="24"/>
          <w:lang w:eastAsia="ru-RU"/>
        </w:rPr>
        <w:t>. – 160</w:t>
      </w:r>
      <w:r w:rsidRPr="0056057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с.</w:t>
      </w:r>
    </w:p>
    <w:p w:rsidR="0056057E" w:rsidRPr="0056057E" w:rsidRDefault="0056057E" w:rsidP="0056057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5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 учебного предмета: </w:t>
      </w:r>
      <w:proofErr w:type="spellStart"/>
      <w:r w:rsidRPr="0056057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допрофессиональная</w:t>
      </w:r>
      <w:proofErr w:type="spellEnd"/>
      <w:r w:rsidRPr="005605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подготовка обучающихся с умственной отсталостью и совершенствование коррекционно-развивающей работы на уроках сельскохозяйственного труда. </w:t>
      </w:r>
    </w:p>
    <w:p w:rsidR="0056057E" w:rsidRPr="0056057E" w:rsidRDefault="0056057E" w:rsidP="0056057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605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Основные задачи: </w:t>
      </w:r>
    </w:p>
    <w:p w:rsidR="0056057E" w:rsidRPr="0056057E" w:rsidRDefault="00166013" w:rsidP="0056057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общ</w:t>
      </w:r>
      <w:r w:rsidR="0056057E" w:rsidRPr="0056057E">
        <w:rPr>
          <w:rFonts w:ascii="Times New Roman" w:eastAsia="Times New Roman" w:hAnsi="Times New Roman" w:cs="Times New Roman"/>
          <w:sz w:val="24"/>
          <w:szCs w:val="24"/>
          <w:lang w:eastAsia="ru-RU"/>
        </w:rPr>
        <w:t>етрудовых</w:t>
      </w:r>
      <w:proofErr w:type="spellEnd"/>
      <w:r w:rsidR="0056057E" w:rsidRPr="005605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умений и навыков: умения планировать последовательность действий, выполнять и контролировать ход работы.  </w:t>
      </w:r>
    </w:p>
    <w:p w:rsidR="0056057E" w:rsidRPr="0056057E" w:rsidRDefault="0056057E" w:rsidP="0056057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5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доступных школьникам технологических знаний и привитие им соответствующих трудовых навыков.   </w:t>
      </w:r>
    </w:p>
    <w:p w:rsidR="0056057E" w:rsidRPr="0056057E" w:rsidRDefault="00121638" w:rsidP="0056057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у об</w:t>
      </w:r>
      <w:r w:rsidR="0056057E" w:rsidRPr="0056057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="0056057E" w:rsidRPr="005605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щихся устойчивого положительного отношения к труду и формирование необходимых в повседневной деятельности качеств личности.                    </w:t>
      </w:r>
    </w:p>
    <w:p w:rsidR="0056057E" w:rsidRPr="0056057E" w:rsidRDefault="0056057E" w:rsidP="0056057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5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успешного обучения, кроме традиционных уроков, в программу включены такие формы занятий, как наблюдение, экскурсия, используется наглядный материал: фрукты, муляжи, макеты, таблицы, раздаточный материал, карточки. Для закрепления знаний к каждому разделу прилагается упражнение, </w:t>
      </w:r>
      <w:r w:rsid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об</w:t>
      </w:r>
      <w:r w:rsidRPr="0056057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Pr="0056057E">
        <w:rPr>
          <w:rFonts w:ascii="Times New Roman" w:eastAsia="Times New Roman" w:hAnsi="Times New Roman" w:cs="Times New Roman"/>
          <w:sz w:val="24"/>
          <w:szCs w:val="24"/>
          <w:lang w:eastAsia="ru-RU"/>
        </w:rPr>
        <w:t>щимся подготовка проектов, что побуждает их искать дополнительные сведения об изучаемом объекте. Для проверки умений и навыков в конце каждой четверти рекомендуется самостоятельная работа.</w:t>
      </w:r>
    </w:p>
    <w:p w:rsidR="0056057E" w:rsidRPr="0056057E" w:rsidRDefault="0056057E" w:rsidP="0056057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57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составлении программы были учтены принципы последовательности и преемственности обучения, а также сезонность полевых работ. Преподавание базируется на знаниях, получаемых учащимися на занятиях природоведения, естествознания и математики, СБО, рисования.</w:t>
      </w:r>
    </w:p>
    <w:p w:rsidR="0056057E" w:rsidRPr="0056057E" w:rsidRDefault="0056057E" w:rsidP="0056057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57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Процесс образования ориентирован на работу с каждым учеником с учётом его индивидуальных (возрастных, психофизических, интеллектуальных) особенностей, возможностей в обучении путём создания в ней адаптивной педагогической системы и максимально благоприятных условий для умственного, эмоционального, духовного и физического развития личности.</w:t>
      </w:r>
    </w:p>
    <w:p w:rsidR="0056057E" w:rsidRPr="0056057E" w:rsidRDefault="0056057E" w:rsidP="0056057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5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Трудовая деятельность – это форма проявления жизненной активности человека, которая, оказывает решающее влияние на его развитие. Труд играет большую роль в судьбе умственно отсталых школьников. Трудовая деятельность служит эффективным средством коррекции умственных, физических и личностных нарушений учащихся; а также средством адаптации к самостоятельной жизни по окончании школы. В процессе обучения сельскохозяйственному труду </w:t>
      </w:r>
      <w:r w:rsidR="00682D08">
        <w:rPr>
          <w:rFonts w:ascii="Times New Roman" w:eastAsia="Times New Roman" w:hAnsi="Times New Roman" w:cs="Times New Roman"/>
          <w:sz w:val="24"/>
          <w:szCs w:val="24"/>
          <w:lang w:eastAsia="ru-RU"/>
        </w:rPr>
        <w:t>об</w:t>
      </w:r>
      <w:r w:rsidRPr="0056057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="00682D08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Pr="005605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щиеся </w:t>
      </w:r>
      <w:r w:rsid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5605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 должны овладеть определённой системой первоначальных знаний и практических умений.</w:t>
      </w:r>
    </w:p>
    <w:p w:rsidR="0056057E" w:rsidRPr="0056057E" w:rsidRDefault="0056057E" w:rsidP="0056057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5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процессе трудовой деятельности формируются и развиваются личностные качества </w:t>
      </w:r>
      <w:proofErr w:type="spellStart"/>
      <w:r w:rsidRPr="0056057E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школьников-олигофренов</w:t>
      </w:r>
      <w:proofErr w:type="spellEnd"/>
      <w:r w:rsidRPr="0056057E">
        <w:rPr>
          <w:rFonts w:ascii="Times New Roman" w:eastAsia="Times New Roman" w:hAnsi="Times New Roman" w:cs="Times New Roman"/>
          <w:sz w:val="24"/>
          <w:szCs w:val="24"/>
          <w:lang w:eastAsia="ru-RU"/>
        </w:rPr>
        <w:t>: целенаправленность, умение довести начатое дело до конца, самостоятельность, самоконтроль, чувство коллективизма. При обучении сельскохозяйственному труду развивается мышление и мелкая моторика; способность к пространственному анализу: речи, внимания, памяти.</w:t>
      </w:r>
    </w:p>
    <w:p w:rsidR="007B0749" w:rsidRDefault="007B0749" w:rsidP="0056057E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057E" w:rsidRPr="0056057E" w:rsidRDefault="0056057E" w:rsidP="0056057E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605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Общая характеристика учебного предмета.</w:t>
      </w:r>
    </w:p>
    <w:p w:rsidR="00121638" w:rsidRDefault="00121638" w:rsidP="0012163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п</w:t>
      </w:r>
      <w:r w:rsidR="0056057E" w:rsidRPr="005605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рограмму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56057E" w:rsidRPr="005605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 входят </w:t>
      </w:r>
      <w:r w:rsidRPr="002E53F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осенние сельскохозяйственные работы, это обработка почвы, уборка картофеля, уход за ягодными кустарниками, посадка чеснока. На занятиях по растениеводству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</w:t>
      </w:r>
      <w:r w:rsidRPr="002E53F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ю</w:t>
      </w:r>
      <w:r w:rsidRPr="002E53F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щиеся знакомятся с основами овощеводства и полеводства, с биологическими особенностями и технологией выращивания столовых корнеплодов, репчатог</w:t>
      </w:r>
      <w:r w:rsidR="005B23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 лука, лука-севка. Обучающиеся</w:t>
      </w:r>
      <w:r w:rsidRPr="002E53F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узнают о свойствах и условиях хранения органических удобрений, способах получения компоста. Присутствуют темы по уходу за курами, утками, гусями и индейками</w:t>
      </w:r>
      <w:r w:rsidR="00682D0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. </w:t>
      </w:r>
      <w:r w:rsidR="00682D08">
        <w:rPr>
          <w:rFonts w:ascii="Times New Roman" w:eastAsia="Times New Roman" w:hAnsi="Times New Roman" w:cs="Times New Roman"/>
          <w:sz w:val="24"/>
          <w:szCs w:val="24"/>
          <w:lang w:eastAsia="ru-RU"/>
        </w:rPr>
        <w:t>А также</w:t>
      </w:r>
      <w:r w:rsidR="005B23D5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682D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обучающиеся повторяют понятие</w:t>
      </w:r>
      <w:r w:rsidR="00682D08" w:rsidRPr="003C3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«сельскохозяйственный труд» и его значением в жизни человека.</w:t>
      </w:r>
    </w:p>
    <w:p w:rsidR="0056057E" w:rsidRPr="0056057E" w:rsidRDefault="0056057E" w:rsidP="0012163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5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Таким образом, программа не только способствует профориентации и социальной адаптации </w:t>
      </w:r>
      <w:r w:rsidR="00D3781C">
        <w:rPr>
          <w:rFonts w:ascii="Times New Roman" w:eastAsia="Times New Roman" w:hAnsi="Times New Roman" w:cs="Times New Roman"/>
          <w:sz w:val="24"/>
          <w:szCs w:val="24"/>
          <w:lang w:eastAsia="ru-RU"/>
        </w:rPr>
        <w:t>об</w:t>
      </w:r>
      <w:r w:rsidRPr="0056057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="00D3781C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Pr="005605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щихся, не только развивает их умственный и сенсомоторный потенциал, и положительно влияет на личностные свойства, но и открывает учителю широкий простор для творчества, что обычно благотворно сказывается на качестве обучения. </w:t>
      </w:r>
    </w:p>
    <w:p w:rsidR="00A55BA0" w:rsidRDefault="00A55BA0" w:rsidP="00A55BA0">
      <w:pPr>
        <w:spacing w:after="0" w:line="36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B0749" w:rsidRDefault="007B0749" w:rsidP="00A55BA0">
      <w:pPr>
        <w:spacing w:after="0" w:line="36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B0749" w:rsidRDefault="007B0749" w:rsidP="00A55BA0">
      <w:pPr>
        <w:spacing w:after="0" w:line="36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B0749" w:rsidRDefault="007B0749" w:rsidP="00A55BA0">
      <w:pPr>
        <w:spacing w:after="0" w:line="36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057E" w:rsidRPr="0056057E" w:rsidRDefault="0056057E" w:rsidP="00A55BA0">
      <w:pPr>
        <w:spacing w:after="0" w:line="36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605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3. Описание места учебного предмета в учебном плане</w:t>
      </w:r>
    </w:p>
    <w:p w:rsidR="0056057E" w:rsidRPr="0056057E" w:rsidRDefault="0056057E" w:rsidP="0056057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5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предмет «Сельскохозяйственный труд» относится к образовательной области «Технология» и входит в часть формируемой участниками образовательных отношений учебного плана. В </w:t>
      </w:r>
      <w:r w:rsid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5605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классе количество часов составляет в неделю 2 часа, в год 68 часов.</w:t>
      </w:r>
    </w:p>
    <w:p w:rsidR="0056057E" w:rsidRPr="0056057E" w:rsidRDefault="0056057E" w:rsidP="0056057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057E" w:rsidRPr="0056057E" w:rsidRDefault="0056057E" w:rsidP="009A1E74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605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Личностные и предметные результаты</w:t>
      </w:r>
    </w:p>
    <w:p w:rsidR="0056057E" w:rsidRPr="0056057E" w:rsidRDefault="0056057E" w:rsidP="0056057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5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Освоение АООП общего образования, созданной на основе ФГОС, обеспечивает достижение обучающимися с умственной отсталостью двух видов результатов: личностных и предметных. </w:t>
      </w:r>
    </w:p>
    <w:p w:rsidR="0056057E" w:rsidRPr="0056057E" w:rsidRDefault="0056057E" w:rsidP="0056057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57E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Личностные результаты обеспечивают овладение комплексом социальных (жизненных) компетенций, необходимых для достижения основной цели совр</w:t>
      </w:r>
      <w:r w:rsidR="001660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еменного образования ― введение </w:t>
      </w:r>
      <w:r w:rsidRPr="005605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обучающихся с умственной отсталостью в культуру, овладение ими социокультурным опытом, включают индивидуально-личностные качества и социальные (жизненные) компетенции обучающегося, социально значимые ценностные установки. </w:t>
      </w:r>
    </w:p>
    <w:p w:rsidR="0056057E" w:rsidRPr="0056057E" w:rsidRDefault="0056057E" w:rsidP="0056057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6057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Личностные результаты освоения АООП отражают:</w:t>
      </w:r>
    </w:p>
    <w:p w:rsidR="0056057E" w:rsidRPr="0056057E" w:rsidRDefault="0056057E" w:rsidP="0056057E">
      <w:pPr>
        <w:numPr>
          <w:ilvl w:val="0"/>
          <w:numId w:val="1"/>
        </w:numPr>
        <w:tabs>
          <w:tab w:val="left" w:pos="284"/>
        </w:tabs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6057E">
        <w:rPr>
          <w:rFonts w:ascii="Times New Roman" w:eastAsia="Calibri" w:hAnsi="Times New Roman" w:cs="Times New Roman"/>
          <w:sz w:val="24"/>
          <w:szCs w:val="24"/>
        </w:rPr>
        <w:t xml:space="preserve">Развитие адекватных представлений о собственных возможностях, о насущно необходимом жизнеобеспечении; </w:t>
      </w:r>
    </w:p>
    <w:p w:rsidR="0056057E" w:rsidRPr="0056057E" w:rsidRDefault="0056057E" w:rsidP="0056057E">
      <w:pPr>
        <w:numPr>
          <w:ilvl w:val="0"/>
          <w:numId w:val="1"/>
        </w:numPr>
        <w:tabs>
          <w:tab w:val="left" w:pos="284"/>
        </w:tabs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6057E">
        <w:rPr>
          <w:rFonts w:ascii="Times New Roman" w:eastAsia="Calibri" w:hAnsi="Times New Roman" w:cs="Times New Roman"/>
          <w:sz w:val="24"/>
          <w:szCs w:val="24"/>
        </w:rPr>
        <w:t xml:space="preserve">Способность к осмыслению социального окружения, своего места в нем, принятие соответствующих возрасту ценностей и социальных ролей;  </w:t>
      </w:r>
    </w:p>
    <w:p w:rsidR="0056057E" w:rsidRPr="0056057E" w:rsidRDefault="0056057E" w:rsidP="0056057E">
      <w:pPr>
        <w:numPr>
          <w:ilvl w:val="0"/>
          <w:numId w:val="1"/>
        </w:numPr>
        <w:tabs>
          <w:tab w:val="left" w:pos="284"/>
        </w:tabs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6057E">
        <w:rPr>
          <w:rFonts w:ascii="Times New Roman" w:eastAsia="Calibri" w:hAnsi="Times New Roman" w:cs="Times New Roman"/>
          <w:sz w:val="24"/>
          <w:szCs w:val="24"/>
        </w:rPr>
        <w:t xml:space="preserve">Развитие навыков сотрудничества со взрослыми и сверстниками в разных социальных ситуациях; </w:t>
      </w:r>
    </w:p>
    <w:p w:rsidR="0056057E" w:rsidRPr="0056057E" w:rsidRDefault="0056057E" w:rsidP="0056057E">
      <w:pPr>
        <w:numPr>
          <w:ilvl w:val="0"/>
          <w:numId w:val="1"/>
        </w:numPr>
        <w:tabs>
          <w:tab w:val="left" w:pos="284"/>
        </w:tabs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6057E">
        <w:rPr>
          <w:rFonts w:ascii="Times New Roman" w:eastAsia="Calibri" w:hAnsi="Times New Roman" w:cs="Times New Roman"/>
          <w:sz w:val="24"/>
          <w:szCs w:val="24"/>
        </w:rPr>
        <w:t xml:space="preserve">Формирование эстетических потребностей, ценностей и чувств; </w:t>
      </w:r>
    </w:p>
    <w:p w:rsidR="0056057E" w:rsidRPr="0056057E" w:rsidRDefault="0056057E" w:rsidP="0056057E">
      <w:pPr>
        <w:numPr>
          <w:ilvl w:val="0"/>
          <w:numId w:val="1"/>
        </w:numPr>
        <w:tabs>
          <w:tab w:val="left" w:pos="284"/>
        </w:tabs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6057E">
        <w:rPr>
          <w:rFonts w:ascii="Times New Roman" w:eastAsia="Calibri" w:hAnsi="Times New Roman" w:cs="Times New Roman"/>
          <w:sz w:val="24"/>
          <w:szCs w:val="24"/>
        </w:rPr>
        <w:t xml:space="preserve">Развитие этических чувств, доброжелательности и эмоционально-нравственной отзывчивости, понимания и сопереживания чувствам других людей; </w:t>
      </w:r>
    </w:p>
    <w:p w:rsidR="0056057E" w:rsidRPr="0056057E" w:rsidRDefault="0056057E" w:rsidP="0056057E">
      <w:pPr>
        <w:numPr>
          <w:ilvl w:val="0"/>
          <w:numId w:val="1"/>
        </w:numPr>
        <w:tabs>
          <w:tab w:val="left" w:pos="284"/>
        </w:tabs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6057E">
        <w:rPr>
          <w:rFonts w:ascii="Times New Roman" w:eastAsia="Calibri" w:hAnsi="Times New Roman" w:cs="Times New Roman"/>
          <w:sz w:val="24"/>
          <w:szCs w:val="24"/>
        </w:rPr>
        <w:t>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</w:r>
    </w:p>
    <w:p w:rsidR="0056057E" w:rsidRPr="0056057E" w:rsidRDefault="0056057E" w:rsidP="0056057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57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Предметные результаты освоения АООП общего образования включают:</w:t>
      </w:r>
      <w:r w:rsidRPr="005605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освоенные обучающимися знания и умения, специфичные для каждой образовательной области, готовность к их применению, рассматриваются как одна из составляющих при оценке итоговых достижений. Рабочая программа выделяет два уровня овладения предметными результатами: </w:t>
      </w:r>
    </w:p>
    <w:p w:rsidR="0056057E" w:rsidRPr="0056057E" w:rsidRDefault="0056057E" w:rsidP="0056057E">
      <w:pPr>
        <w:numPr>
          <w:ilvl w:val="0"/>
          <w:numId w:val="4"/>
        </w:numPr>
        <w:spacing w:after="20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6057E">
        <w:rPr>
          <w:rFonts w:ascii="Times New Roman" w:eastAsia="Calibri" w:hAnsi="Times New Roman" w:cs="Times New Roman"/>
          <w:sz w:val="24"/>
          <w:szCs w:val="24"/>
        </w:rPr>
        <w:t>минимальный - является обязательным для всех обучающихся с умственной отсталостью;</w:t>
      </w:r>
    </w:p>
    <w:p w:rsidR="0056057E" w:rsidRPr="0056057E" w:rsidRDefault="0056057E" w:rsidP="0056057E">
      <w:pPr>
        <w:numPr>
          <w:ilvl w:val="0"/>
          <w:numId w:val="4"/>
        </w:numPr>
        <w:spacing w:after="20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6057E">
        <w:rPr>
          <w:rFonts w:ascii="Times New Roman" w:eastAsia="Calibri" w:hAnsi="Times New Roman" w:cs="Times New Roman"/>
          <w:sz w:val="24"/>
          <w:szCs w:val="24"/>
        </w:rPr>
        <w:t>достаточный - не является обязательным для всех обучающихся.</w:t>
      </w:r>
    </w:p>
    <w:p w:rsidR="009A1E74" w:rsidRDefault="009A1E74" w:rsidP="0056057E">
      <w:pPr>
        <w:spacing w:after="12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057E" w:rsidRPr="0056057E" w:rsidRDefault="0056057E" w:rsidP="0056057E">
      <w:pPr>
        <w:spacing w:after="12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605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Уровни усвоения предметных результатов по учебному предмету</w:t>
      </w:r>
    </w:p>
    <w:p w:rsidR="0056057E" w:rsidRPr="0056057E" w:rsidRDefault="0056057E" w:rsidP="0056057E">
      <w:pPr>
        <w:spacing w:after="12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605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Сельскохозяйственный труд</w:t>
      </w:r>
    </w:p>
    <w:tbl>
      <w:tblPr>
        <w:tblStyle w:val="a3"/>
        <w:tblW w:w="0" w:type="auto"/>
        <w:tblLook w:val="04A0"/>
      </w:tblPr>
      <w:tblGrid>
        <w:gridCol w:w="5210"/>
        <w:gridCol w:w="5211"/>
      </w:tblGrid>
      <w:tr w:rsidR="0056057E" w:rsidRPr="0056057E" w:rsidTr="00057A13">
        <w:trPr>
          <w:trHeight w:val="448"/>
        </w:trPr>
        <w:tc>
          <w:tcPr>
            <w:tcW w:w="5210" w:type="dxa"/>
            <w:tcBorders>
              <w:top w:val="single" w:sz="8" w:space="0" w:color="auto"/>
            </w:tcBorders>
            <w:vAlign w:val="center"/>
          </w:tcPr>
          <w:p w:rsidR="0056057E" w:rsidRPr="0056057E" w:rsidRDefault="0056057E" w:rsidP="0056057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Минимальный уровень</w:t>
            </w:r>
          </w:p>
        </w:tc>
        <w:tc>
          <w:tcPr>
            <w:tcW w:w="5211" w:type="dxa"/>
            <w:tcBorders>
              <w:top w:val="single" w:sz="8" w:space="0" w:color="auto"/>
            </w:tcBorders>
            <w:vAlign w:val="center"/>
          </w:tcPr>
          <w:p w:rsidR="0056057E" w:rsidRPr="0056057E" w:rsidRDefault="0056057E" w:rsidP="0056057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Достаточный уровень</w:t>
            </w:r>
          </w:p>
        </w:tc>
      </w:tr>
      <w:tr w:rsidR="0056057E" w:rsidRPr="0056057E" w:rsidTr="00057A13">
        <w:trPr>
          <w:trHeight w:val="1627"/>
        </w:trPr>
        <w:tc>
          <w:tcPr>
            <w:tcW w:w="5210" w:type="dxa"/>
          </w:tcPr>
          <w:p w:rsidR="0056057E" w:rsidRPr="0056057E" w:rsidRDefault="0056057E" w:rsidP="0056057E">
            <w:pPr>
              <w:tabs>
                <w:tab w:val="left" w:pos="284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Руководствоваться правилами безопасной работы с сельскохозяйственным инвентарём, санитарно-гигиеническими требованиями при выполнении работы</w:t>
            </w:r>
          </w:p>
        </w:tc>
        <w:tc>
          <w:tcPr>
            <w:tcW w:w="5211" w:type="dxa"/>
          </w:tcPr>
          <w:p w:rsidR="0056057E" w:rsidRPr="0056057E" w:rsidRDefault="0056057E" w:rsidP="0056057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Понимать общественную значимость своего труда, своих достижений в области трудовой деятельности</w:t>
            </w:r>
          </w:p>
          <w:p w:rsidR="0056057E" w:rsidRPr="0056057E" w:rsidRDefault="0056057E" w:rsidP="0056057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</w:tr>
      <w:tr w:rsidR="0056057E" w:rsidRPr="0056057E" w:rsidTr="00057A13">
        <w:trPr>
          <w:trHeight w:val="523"/>
        </w:trPr>
        <w:tc>
          <w:tcPr>
            <w:tcW w:w="5210" w:type="dxa"/>
          </w:tcPr>
          <w:p w:rsidR="0056057E" w:rsidRPr="0056057E" w:rsidRDefault="0056057E" w:rsidP="0056057E">
            <w:pPr>
              <w:tabs>
                <w:tab w:val="left" w:pos="284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простейшие правила безопасной работы, правила поведения на уроках, технику безопасности</w:t>
            </w:r>
          </w:p>
        </w:tc>
        <w:tc>
          <w:tcPr>
            <w:tcW w:w="5211" w:type="dxa"/>
          </w:tcPr>
          <w:p w:rsidR="0056057E" w:rsidRPr="0056057E" w:rsidRDefault="0056057E" w:rsidP="0056057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Принимать активное участие в диалогах по теме изучаемого материала на уроке, во время практических работ, экскурсиях </w:t>
            </w:r>
          </w:p>
        </w:tc>
      </w:tr>
      <w:tr w:rsidR="0056057E" w:rsidRPr="0056057E" w:rsidTr="00057A13">
        <w:trPr>
          <w:trHeight w:val="523"/>
        </w:trPr>
        <w:tc>
          <w:tcPr>
            <w:tcW w:w="5210" w:type="dxa"/>
          </w:tcPr>
          <w:p w:rsidR="0056057E" w:rsidRPr="0056057E" w:rsidRDefault="0056057E" w:rsidP="0056057E">
            <w:pPr>
              <w:tabs>
                <w:tab w:val="left" w:pos="284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правила уборки, сортировки и хранения овощей</w:t>
            </w:r>
          </w:p>
        </w:tc>
        <w:tc>
          <w:tcPr>
            <w:tcW w:w="5211" w:type="dxa"/>
          </w:tcPr>
          <w:p w:rsidR="0056057E" w:rsidRPr="0056057E" w:rsidRDefault="0056057E" w:rsidP="0056057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Понимать содержания прочитанного материала в тексте учебника, просмотренного видеоматериала по изучаемой теме.Уметь ответить на вопросы учителя</w:t>
            </w:r>
          </w:p>
        </w:tc>
      </w:tr>
      <w:tr w:rsidR="0056057E" w:rsidRPr="0056057E" w:rsidTr="00057A13">
        <w:trPr>
          <w:trHeight w:val="523"/>
        </w:trPr>
        <w:tc>
          <w:tcPr>
            <w:tcW w:w="5210" w:type="dxa"/>
          </w:tcPr>
          <w:p w:rsidR="0056057E" w:rsidRPr="0056057E" w:rsidRDefault="0056057E" w:rsidP="0056057E">
            <w:pPr>
              <w:tabs>
                <w:tab w:val="left" w:pos="284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Составлять связный рассказ о сельскохозяйственных работах</w:t>
            </w:r>
          </w:p>
        </w:tc>
        <w:tc>
          <w:tcPr>
            <w:tcW w:w="5211" w:type="dxa"/>
          </w:tcPr>
          <w:p w:rsidR="0056057E" w:rsidRPr="0056057E" w:rsidRDefault="0056057E" w:rsidP="0056057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Составлять связный рассказ о сельскохозяйственных работах, находить ошибки в ответах, уметь дополнять их правильными ответами</w:t>
            </w:r>
          </w:p>
        </w:tc>
      </w:tr>
      <w:tr w:rsidR="0056057E" w:rsidRPr="0056057E" w:rsidTr="00057A13">
        <w:trPr>
          <w:trHeight w:val="523"/>
        </w:trPr>
        <w:tc>
          <w:tcPr>
            <w:tcW w:w="5210" w:type="dxa"/>
          </w:tcPr>
          <w:p w:rsidR="0056057E" w:rsidRPr="0056057E" w:rsidRDefault="0056057E" w:rsidP="0056057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правила уборки урожая сельхоз уборочной техникой (комбайн, трактор)</w:t>
            </w:r>
          </w:p>
        </w:tc>
        <w:tc>
          <w:tcPr>
            <w:tcW w:w="5211" w:type="dxa"/>
          </w:tcPr>
          <w:p w:rsidR="0056057E" w:rsidRPr="0056057E" w:rsidRDefault="0056057E" w:rsidP="0056057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Создавать материальные ценности, имеющие потребительскую стоимость и значение для удовлетворения общественных потребностей</w:t>
            </w:r>
          </w:p>
        </w:tc>
      </w:tr>
      <w:tr w:rsidR="0056057E" w:rsidRPr="0056057E" w:rsidTr="00057A13">
        <w:trPr>
          <w:trHeight w:val="523"/>
        </w:trPr>
        <w:tc>
          <w:tcPr>
            <w:tcW w:w="5210" w:type="dxa"/>
          </w:tcPr>
          <w:p w:rsidR="0056057E" w:rsidRPr="0056057E" w:rsidRDefault="0056057E" w:rsidP="0056057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Подбирать сельскохозяйственный инвентарь, необходимый для работы</w:t>
            </w:r>
          </w:p>
        </w:tc>
        <w:tc>
          <w:tcPr>
            <w:tcW w:w="5211" w:type="dxa"/>
          </w:tcPr>
          <w:p w:rsidR="0056057E" w:rsidRPr="0056057E" w:rsidRDefault="0056057E" w:rsidP="0056057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пользоваться самостоятельно сельскохозяйственным инвентарём. Обладать способностью к самооценке</w:t>
            </w:r>
          </w:p>
        </w:tc>
      </w:tr>
      <w:tr w:rsidR="0056057E" w:rsidRPr="0056057E" w:rsidTr="00057A13">
        <w:trPr>
          <w:trHeight w:val="523"/>
        </w:trPr>
        <w:tc>
          <w:tcPr>
            <w:tcW w:w="5210" w:type="dxa"/>
          </w:tcPr>
          <w:p w:rsidR="0056057E" w:rsidRPr="0056057E" w:rsidRDefault="0056057E" w:rsidP="0056057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технологическую последовательность работ на уроках сельскохозяйственного труда</w:t>
            </w:r>
          </w:p>
        </w:tc>
        <w:tc>
          <w:tcPr>
            <w:tcW w:w="5211" w:type="dxa"/>
          </w:tcPr>
          <w:p w:rsidR="0056057E" w:rsidRPr="0056057E" w:rsidRDefault="0056057E" w:rsidP="0056057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Осуществлять настройку и текущий ремонт     сельскохозяйственного инвентаря</w:t>
            </w:r>
          </w:p>
        </w:tc>
      </w:tr>
      <w:tr w:rsidR="0056057E" w:rsidRPr="0056057E" w:rsidTr="00057A13">
        <w:trPr>
          <w:trHeight w:val="523"/>
        </w:trPr>
        <w:tc>
          <w:tcPr>
            <w:tcW w:w="5210" w:type="dxa"/>
          </w:tcPr>
          <w:p w:rsidR="0056057E" w:rsidRPr="0056057E" w:rsidRDefault="0056057E" w:rsidP="0056057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основное назначение сельскохозяйственного труда, классификацию видов сельскохозяйственных предприятий</w:t>
            </w:r>
          </w:p>
        </w:tc>
        <w:tc>
          <w:tcPr>
            <w:tcW w:w="5211" w:type="dxa"/>
          </w:tcPr>
          <w:p w:rsidR="0056057E" w:rsidRPr="0056057E" w:rsidRDefault="0056057E" w:rsidP="0056057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Планировать предстоящую практическую работу, соотносить свои действия с поставленной целью</w:t>
            </w:r>
          </w:p>
        </w:tc>
      </w:tr>
      <w:tr w:rsidR="0056057E" w:rsidRPr="0056057E" w:rsidTr="00057A13">
        <w:trPr>
          <w:trHeight w:val="523"/>
        </w:trPr>
        <w:tc>
          <w:tcPr>
            <w:tcW w:w="5210" w:type="dxa"/>
          </w:tcPr>
          <w:p w:rsidR="0056057E" w:rsidRPr="0056057E" w:rsidRDefault="0056057E" w:rsidP="0056057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Уметь ориентироваться в тексте </w:t>
            </w:r>
            <w:r w:rsidR="00804FE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учебника, во всем материале по изучаемым темам</w:t>
            </w:r>
            <w:r w:rsidRPr="0056057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 уроке (практической работе)</w:t>
            </w:r>
          </w:p>
        </w:tc>
        <w:tc>
          <w:tcPr>
            <w:tcW w:w="5211" w:type="dxa"/>
          </w:tcPr>
          <w:p w:rsidR="0056057E" w:rsidRPr="0056057E" w:rsidRDefault="0056057E" w:rsidP="0056057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 определять задачи и выстраивать оптимальную последовательность действий для реализации замысла</w:t>
            </w:r>
          </w:p>
        </w:tc>
      </w:tr>
      <w:tr w:rsidR="0056057E" w:rsidRPr="0056057E" w:rsidTr="00057A13">
        <w:trPr>
          <w:trHeight w:val="523"/>
        </w:trPr>
        <w:tc>
          <w:tcPr>
            <w:tcW w:w="5210" w:type="dxa"/>
          </w:tcPr>
          <w:p w:rsidR="0056057E" w:rsidRPr="0056057E" w:rsidRDefault="0056057E" w:rsidP="0056057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Составлять стандартный план работы на уроках сельскохозяйственного труда</w:t>
            </w:r>
          </w:p>
        </w:tc>
        <w:tc>
          <w:tcPr>
            <w:tcW w:w="5211" w:type="dxa"/>
          </w:tcPr>
          <w:p w:rsidR="0056057E" w:rsidRPr="0056057E" w:rsidRDefault="0056057E" w:rsidP="0056057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Осуществлять текущий самоконтроль выполняемых практических действий и </w:t>
            </w: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корректировку хода практической работы;</w:t>
            </w:r>
          </w:p>
          <w:p w:rsidR="0056057E" w:rsidRPr="0056057E" w:rsidRDefault="0056057E" w:rsidP="0056057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прогнозировать конечный результат и самостоятельно подбирать средства и способы работы для его получения</w:t>
            </w:r>
          </w:p>
        </w:tc>
      </w:tr>
      <w:tr w:rsidR="0056057E" w:rsidRPr="0056057E" w:rsidTr="00057A13">
        <w:trPr>
          <w:trHeight w:val="523"/>
        </w:trPr>
        <w:tc>
          <w:tcPr>
            <w:tcW w:w="5210" w:type="dxa"/>
          </w:tcPr>
          <w:p w:rsidR="0056057E" w:rsidRPr="0056057E" w:rsidRDefault="0056057E" w:rsidP="0056057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Узнавание и различие в книжных иллюстрациях, карточном материале изучаемый объект </w:t>
            </w: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(растениеводство, животноводство)</w:t>
            </w:r>
          </w:p>
        </w:tc>
        <w:tc>
          <w:tcPr>
            <w:tcW w:w="5211" w:type="dxa"/>
          </w:tcPr>
          <w:p w:rsidR="0056057E" w:rsidRPr="0056057E" w:rsidRDefault="0056057E" w:rsidP="0056057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Владеть некоторыми видам общественно-организационного труда (выполнение обязанностей бригадира рабочей группы, </w:t>
            </w:r>
          </w:p>
          <w:p w:rsidR="0056057E" w:rsidRPr="0056057E" w:rsidRDefault="0056057E" w:rsidP="0056057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старосты класса, звеньевого; и т.п.)</w:t>
            </w:r>
          </w:p>
        </w:tc>
      </w:tr>
      <w:tr w:rsidR="0056057E" w:rsidRPr="0056057E" w:rsidTr="00057A13">
        <w:trPr>
          <w:trHeight w:val="523"/>
        </w:trPr>
        <w:tc>
          <w:tcPr>
            <w:tcW w:w="5210" w:type="dxa"/>
          </w:tcPr>
          <w:p w:rsidR="0056057E" w:rsidRPr="0056057E" w:rsidRDefault="0056057E" w:rsidP="0056057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Уметь высказывать свои просьбы и желания, выполнять речевые действия (приветствия, прощания, извинения), используя соответствующие этикетные слова и выражения </w:t>
            </w:r>
          </w:p>
        </w:tc>
        <w:tc>
          <w:tcPr>
            <w:tcW w:w="5211" w:type="dxa"/>
          </w:tcPr>
          <w:p w:rsidR="0056057E" w:rsidRPr="0056057E" w:rsidRDefault="0056057E" w:rsidP="0056057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Понимать значение и ценность труда</w:t>
            </w:r>
          </w:p>
        </w:tc>
      </w:tr>
      <w:tr w:rsidR="0056057E" w:rsidRPr="0056057E" w:rsidTr="00057A13">
        <w:trPr>
          <w:trHeight w:val="523"/>
        </w:trPr>
        <w:tc>
          <w:tcPr>
            <w:tcW w:w="5210" w:type="dxa"/>
          </w:tcPr>
          <w:p w:rsidR="0056057E" w:rsidRPr="0056057E" w:rsidRDefault="0056057E" w:rsidP="0056057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Рисование овощей, домашних животных по образцу, с натуры, по памяти, по воображению в несложной форме</w:t>
            </w:r>
          </w:p>
        </w:tc>
        <w:tc>
          <w:tcPr>
            <w:tcW w:w="5211" w:type="dxa"/>
          </w:tcPr>
          <w:p w:rsidR="0056057E" w:rsidRPr="0056057E" w:rsidRDefault="0056057E" w:rsidP="0056057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и применятьправила безопасной работы с сельскохозяйственным инвентарём (лопата, вилы, грабли, секатор, садовые ножницы), санитарно-гигиеническими требованиями при выполнении работы</w:t>
            </w:r>
          </w:p>
        </w:tc>
      </w:tr>
      <w:tr w:rsidR="0056057E" w:rsidRPr="0056057E" w:rsidTr="00057A13">
        <w:trPr>
          <w:trHeight w:val="523"/>
        </w:trPr>
        <w:tc>
          <w:tcPr>
            <w:tcW w:w="5210" w:type="dxa"/>
          </w:tcPr>
          <w:p w:rsidR="0056057E" w:rsidRPr="0056057E" w:rsidRDefault="0056057E" w:rsidP="0056057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Понимать значимость эстетической организации школьного рабочего места как готовность к внутренней дисциплине</w:t>
            </w:r>
          </w:p>
        </w:tc>
        <w:tc>
          <w:tcPr>
            <w:tcW w:w="5211" w:type="dxa"/>
          </w:tcPr>
          <w:p w:rsidR="0056057E" w:rsidRPr="0056057E" w:rsidRDefault="0056057E" w:rsidP="0056057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правила рациональной организации труда, включающих упорядоченность действий и самодисциплину</w:t>
            </w:r>
          </w:p>
        </w:tc>
      </w:tr>
      <w:tr w:rsidR="0056057E" w:rsidRPr="0056057E" w:rsidTr="00057A13">
        <w:trPr>
          <w:trHeight w:val="523"/>
        </w:trPr>
        <w:tc>
          <w:tcPr>
            <w:tcW w:w="5210" w:type="dxa"/>
          </w:tcPr>
          <w:p w:rsidR="0056057E" w:rsidRPr="0056057E" w:rsidRDefault="0056057E" w:rsidP="0056057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Уметь работать в парах, в группах, в коллективе, слушать собеседника, вступать в диалог и поддерживать его</w:t>
            </w:r>
          </w:p>
        </w:tc>
        <w:tc>
          <w:tcPr>
            <w:tcW w:w="5211" w:type="dxa"/>
          </w:tcPr>
          <w:p w:rsidR="0056057E" w:rsidRPr="0056057E" w:rsidRDefault="0056057E" w:rsidP="0056057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общественных поручений по уборке класса, клумб, территории школы после уроков трудового обучения</w:t>
            </w:r>
          </w:p>
        </w:tc>
      </w:tr>
      <w:tr w:rsidR="0056057E" w:rsidRPr="0056057E" w:rsidTr="00057A13">
        <w:trPr>
          <w:trHeight w:val="523"/>
        </w:trPr>
        <w:tc>
          <w:tcPr>
            <w:tcW w:w="5210" w:type="dxa"/>
          </w:tcPr>
          <w:p w:rsidR="0056057E" w:rsidRPr="0056057E" w:rsidRDefault="0056057E" w:rsidP="0056057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Составлять рассказ по теме урока с опорой на картинный или картинно-символический план </w:t>
            </w:r>
          </w:p>
        </w:tc>
        <w:tc>
          <w:tcPr>
            <w:tcW w:w="5211" w:type="dxa"/>
          </w:tcPr>
          <w:p w:rsidR="0056057E" w:rsidRPr="0056057E" w:rsidRDefault="0056057E" w:rsidP="0056057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Строить рассуждения в форме связи простых суждений об объекте (растениеводство, животноводство)</w:t>
            </w:r>
          </w:p>
        </w:tc>
      </w:tr>
      <w:tr w:rsidR="0056057E" w:rsidRPr="0056057E" w:rsidTr="00057A13">
        <w:trPr>
          <w:trHeight w:val="523"/>
        </w:trPr>
        <w:tc>
          <w:tcPr>
            <w:tcW w:w="5210" w:type="dxa"/>
          </w:tcPr>
          <w:p w:rsidR="0056057E" w:rsidRPr="0056057E" w:rsidRDefault="0056057E" w:rsidP="0056057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Первичные знания о </w:t>
            </w:r>
            <w:r w:rsidR="0092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почве и её обработке</w:t>
            </w:r>
          </w:p>
        </w:tc>
        <w:tc>
          <w:tcPr>
            <w:tcW w:w="5211" w:type="dxa"/>
          </w:tcPr>
          <w:p w:rsidR="0056057E" w:rsidRPr="0056057E" w:rsidRDefault="00924CE3" w:rsidP="0056057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понятие о почве и правила её охраны, состав и виды обработки почвы</w:t>
            </w:r>
            <w:r w:rsidR="0056057E"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A41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Требования предъявляемые к перекапыванию почвы. Уметь различать ручной инвентарь для обработки почвы. </w:t>
            </w:r>
          </w:p>
        </w:tc>
      </w:tr>
      <w:tr w:rsidR="0056057E" w:rsidRPr="0056057E" w:rsidTr="00057A13">
        <w:trPr>
          <w:trHeight w:val="523"/>
        </w:trPr>
        <w:tc>
          <w:tcPr>
            <w:tcW w:w="5210" w:type="dxa"/>
          </w:tcPr>
          <w:p w:rsidR="0056057E" w:rsidRPr="0056057E" w:rsidRDefault="0056057E" w:rsidP="0056057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Первичные з</w:t>
            </w:r>
            <w:r w:rsidR="00A41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нания о растении чеснока</w:t>
            </w:r>
          </w:p>
        </w:tc>
        <w:tc>
          <w:tcPr>
            <w:tcW w:w="5211" w:type="dxa"/>
          </w:tcPr>
          <w:p w:rsidR="0056057E" w:rsidRPr="0056057E" w:rsidRDefault="0056057E" w:rsidP="0056057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стро</w:t>
            </w:r>
            <w:r w:rsidR="00A41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ение растения чеснока, его особенности и </w:t>
            </w: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</w:t>
            </w:r>
            <w:r w:rsidR="00A41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</w:t>
            </w:r>
            <w:r w:rsidR="00A41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ледовательность подготовки </w:t>
            </w:r>
            <w:r w:rsidR="00AE5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семян (</w:t>
            </w:r>
            <w:r w:rsidR="00A41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зубков</w:t>
            </w:r>
            <w:r w:rsidR="00AE5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="00A41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посадке. Уметь </w:t>
            </w:r>
            <w:r w:rsidR="00A41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отличать чеснок</w:t>
            </w: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других растений </w:t>
            </w:r>
          </w:p>
        </w:tc>
      </w:tr>
      <w:tr w:rsidR="0056057E" w:rsidRPr="0056057E" w:rsidTr="00057A13">
        <w:trPr>
          <w:trHeight w:val="523"/>
        </w:trPr>
        <w:tc>
          <w:tcPr>
            <w:tcW w:w="5210" w:type="dxa"/>
          </w:tcPr>
          <w:p w:rsidR="0056057E" w:rsidRPr="0056057E" w:rsidRDefault="0056057E" w:rsidP="0056057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Первичные знания о </w:t>
            </w:r>
            <w:r w:rsidR="00AE5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ягодных кустарниках </w:t>
            </w:r>
          </w:p>
        </w:tc>
        <w:tc>
          <w:tcPr>
            <w:tcW w:w="5211" w:type="dxa"/>
          </w:tcPr>
          <w:p w:rsidR="0056057E" w:rsidRPr="0056057E" w:rsidRDefault="00AE5E21" w:rsidP="0056057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виды ягодных кустарников и уход за ними в осенний период</w:t>
            </w:r>
            <w:r w:rsidR="009A2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Уметь пользоваться ручным инвентарём, применяемый</w:t>
            </w:r>
            <w:r w:rsidR="0056057E"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выращивания</w:t>
            </w:r>
            <w:r w:rsidR="009A2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ягодных кустарников</w:t>
            </w:r>
          </w:p>
        </w:tc>
      </w:tr>
      <w:tr w:rsidR="00AE5E21" w:rsidRPr="0056057E" w:rsidTr="00057A13">
        <w:trPr>
          <w:trHeight w:val="523"/>
        </w:trPr>
        <w:tc>
          <w:tcPr>
            <w:tcW w:w="5210" w:type="dxa"/>
          </w:tcPr>
          <w:p w:rsidR="00AE5E21" w:rsidRPr="0056057E" w:rsidRDefault="00AE5E21" w:rsidP="0056057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Первичные знания о домашней птице</w:t>
            </w:r>
          </w:p>
        </w:tc>
        <w:tc>
          <w:tcPr>
            <w:tcW w:w="5211" w:type="dxa"/>
          </w:tcPr>
          <w:p w:rsidR="00AE5E21" w:rsidRDefault="00AE5E21" w:rsidP="000D3F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</w:t>
            </w:r>
            <w:r w:rsidR="009A2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виды,</w:t>
            </w:r>
            <w:r w:rsidR="000D3F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особенности,</w:t>
            </w: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</w:t>
            </w:r>
            <w:r w:rsidR="000D3F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содержание дома</w:t>
            </w:r>
            <w:r w:rsidR="009A2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шней птицы. </w:t>
            </w:r>
            <w:r w:rsidR="000D3F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содержания птицы в домашних условиях и птицеводческих хозяйствах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0D3F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различать ручной инвентарь применяемый для уборки птичника</w:t>
            </w:r>
          </w:p>
        </w:tc>
      </w:tr>
      <w:tr w:rsidR="00F243E6" w:rsidRPr="0056057E" w:rsidTr="00057A13">
        <w:trPr>
          <w:trHeight w:val="523"/>
        </w:trPr>
        <w:tc>
          <w:tcPr>
            <w:tcW w:w="5210" w:type="dxa"/>
          </w:tcPr>
          <w:p w:rsidR="00F243E6" w:rsidRDefault="00F243E6" w:rsidP="0056057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Первичные знания о удобрении</w:t>
            </w:r>
          </w:p>
        </w:tc>
        <w:tc>
          <w:tcPr>
            <w:tcW w:w="5211" w:type="dxa"/>
          </w:tcPr>
          <w:p w:rsidR="00F243E6" w:rsidRDefault="00DF5544" w:rsidP="000D3F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</w:t>
            </w:r>
            <w:r w:rsidR="009A2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виды удобрений,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понятие</w:t>
            </w:r>
            <w:r w:rsidR="009A2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 удобрениях.   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лассификация и значение</w:t>
            </w:r>
            <w:r w:rsidR="009A2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удобрений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F243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Уметь различать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органические и минеральные удобрения</w:t>
            </w:r>
          </w:p>
        </w:tc>
      </w:tr>
      <w:tr w:rsidR="00F243E6" w:rsidRPr="0056057E" w:rsidTr="00057A13">
        <w:trPr>
          <w:trHeight w:val="523"/>
        </w:trPr>
        <w:tc>
          <w:tcPr>
            <w:tcW w:w="5210" w:type="dxa"/>
          </w:tcPr>
          <w:p w:rsidR="00F243E6" w:rsidRDefault="00F243E6" w:rsidP="0056057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Первичные знания о </w:t>
            </w:r>
            <w:r w:rsidR="00DF55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овцах и козах</w:t>
            </w:r>
          </w:p>
        </w:tc>
        <w:tc>
          <w:tcPr>
            <w:tcW w:w="5211" w:type="dxa"/>
          </w:tcPr>
          <w:p w:rsidR="00F243E6" w:rsidRDefault="00F243E6" w:rsidP="000D3F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</w:t>
            </w:r>
            <w:r w:rsidR="008F5F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значение, особенности,</w:t>
            </w:r>
            <w:r w:rsidR="00DF55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содержание овец и коз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8F5F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</w:t>
            </w:r>
            <w:r w:rsidR="00DF55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ороды, уход и корма</w:t>
            </w:r>
            <w:r w:rsidR="00984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скармливаемые</w:t>
            </w:r>
            <w:r w:rsidR="00DF55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домашним животным</w:t>
            </w:r>
            <w:r w:rsidR="00984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их кормление</w:t>
            </w:r>
            <w:r w:rsidR="00DF55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984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Сроки стрижки овец и чёски коз, правила обработки пуха.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Уметь различать</w:t>
            </w:r>
            <w:r w:rsidR="00984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породы овец и коз,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ручной инвентарь</w:t>
            </w:r>
            <w:r w:rsidR="00984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применяемый при подготовке и раздаче кормов, для очистки овчарни, при стрижке и чёске</w:t>
            </w:r>
          </w:p>
        </w:tc>
      </w:tr>
      <w:tr w:rsidR="00F243E6" w:rsidRPr="0056057E" w:rsidTr="00057A13">
        <w:trPr>
          <w:trHeight w:val="523"/>
        </w:trPr>
        <w:tc>
          <w:tcPr>
            <w:tcW w:w="5210" w:type="dxa"/>
          </w:tcPr>
          <w:p w:rsidR="00F243E6" w:rsidRDefault="00F243E6" w:rsidP="0056057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Первичные знания о </w:t>
            </w:r>
            <w:r w:rsidR="00FD5D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полевых  культурах</w:t>
            </w:r>
          </w:p>
        </w:tc>
        <w:tc>
          <w:tcPr>
            <w:tcW w:w="5211" w:type="dxa"/>
          </w:tcPr>
          <w:p w:rsidR="00F243E6" w:rsidRDefault="00FD5DD4" w:rsidP="000D3F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понятие о полевых культурах, внешний вид и их классификация на группы.</w:t>
            </w:r>
            <w:r w:rsidR="008F5F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Строение, особенности и значение. Подготовка почвы, сроки и способы посева семян, уход за посевами, внесение удобрений, уборка.</w:t>
            </w:r>
            <w:r w:rsidR="00F243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Уметь различать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полевые культуры</w:t>
            </w:r>
          </w:p>
        </w:tc>
      </w:tr>
      <w:tr w:rsidR="00F243E6" w:rsidRPr="0056057E" w:rsidTr="00057A13">
        <w:trPr>
          <w:trHeight w:val="523"/>
        </w:trPr>
        <w:tc>
          <w:tcPr>
            <w:tcW w:w="5210" w:type="dxa"/>
          </w:tcPr>
          <w:p w:rsidR="00F243E6" w:rsidRDefault="00F243E6" w:rsidP="0056057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Первичные знания о</w:t>
            </w:r>
            <w:r w:rsidR="00FD5D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овощных культурах</w:t>
            </w:r>
          </w:p>
        </w:tc>
        <w:tc>
          <w:tcPr>
            <w:tcW w:w="5211" w:type="dxa"/>
          </w:tcPr>
          <w:p w:rsidR="00F243E6" w:rsidRDefault="008F5F94" w:rsidP="000D3F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понятие о овощн</w:t>
            </w:r>
            <w:r w:rsidR="00FD5D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ых культурах, внешний вид и их классификация</w:t>
            </w:r>
            <w:r w:rsidR="00A12A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группы. Строение, особенности и значение. Подготовка почвы, сроки и способы посева семян, уход за посевами, внесение удобрений, уборка</w:t>
            </w:r>
            <w:r w:rsidR="00F243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Уметь </w:t>
            </w:r>
            <w:r w:rsidR="00F243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различать </w:t>
            </w:r>
            <w:r w:rsidR="00FD5D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овощные культуры</w:t>
            </w:r>
          </w:p>
        </w:tc>
      </w:tr>
      <w:tr w:rsidR="00F243E6" w:rsidRPr="0056057E" w:rsidTr="00057A13">
        <w:trPr>
          <w:trHeight w:val="523"/>
        </w:trPr>
        <w:tc>
          <w:tcPr>
            <w:tcW w:w="5210" w:type="dxa"/>
          </w:tcPr>
          <w:p w:rsidR="00F243E6" w:rsidRDefault="00F243E6" w:rsidP="0056057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Первичные знания о </w:t>
            </w:r>
            <w:r w:rsidR="00FD5D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цветочных растениях</w:t>
            </w:r>
          </w:p>
        </w:tc>
        <w:tc>
          <w:tcPr>
            <w:tcW w:w="5211" w:type="dxa"/>
          </w:tcPr>
          <w:p w:rsidR="00F243E6" w:rsidRDefault="00A12A0B" w:rsidP="000D3F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понятие многолетние цветочные растения, зимующи</w:t>
            </w:r>
            <w:r w:rsidR="001110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и </w:t>
            </w:r>
            <w:proofErr w:type="spellStart"/>
            <w:r w:rsidR="001110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незимующие</w:t>
            </w:r>
            <w:proofErr w:type="spellEnd"/>
            <w:r w:rsidR="001110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многолетники, их виды</w:t>
            </w:r>
            <w:r w:rsidR="00FD5D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8F5F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Правила выращивания</w:t>
            </w:r>
            <w:r w:rsidR="001110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зимующих многолетников. </w:t>
            </w:r>
            <w:r w:rsidR="00FD5D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Уметь различать цветочные растения</w:t>
            </w:r>
            <w:r w:rsidR="008F5F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ручной инвентарь, применяемый для выращивания многолетников.</w:t>
            </w:r>
          </w:p>
        </w:tc>
      </w:tr>
    </w:tbl>
    <w:p w:rsidR="0056057E" w:rsidRDefault="0056057E" w:rsidP="0056057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55BA0" w:rsidRPr="0056057E" w:rsidRDefault="00A55BA0" w:rsidP="00A55BA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605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Связи базовых учебных действий с содержанием учебных предметов</w:t>
      </w:r>
    </w:p>
    <w:p w:rsidR="00A55BA0" w:rsidRPr="0056057E" w:rsidRDefault="00A55BA0" w:rsidP="00A55BA0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5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Образовательная область - </w:t>
      </w:r>
      <w:r w:rsidRPr="0056057E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Технологии</w:t>
      </w:r>
    </w:p>
    <w:p w:rsidR="00A55BA0" w:rsidRPr="0056057E" w:rsidRDefault="00A55BA0" w:rsidP="00A55BA0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5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Учебный предмет – «</w:t>
      </w:r>
      <w:r w:rsidRPr="0056057E">
        <w:rPr>
          <w:rFonts w:ascii="Times New Roman" w:eastAsia="Times New Roman" w:hAnsi="Times New Roman" w:cs="Times New Roman"/>
          <w:sz w:val="24"/>
          <w:szCs w:val="24"/>
          <w:lang w:eastAsia="ru-RU"/>
        </w:rPr>
        <w:t>Сельскохозяйственный труд»</w:t>
      </w:r>
    </w:p>
    <w:tbl>
      <w:tblPr>
        <w:tblStyle w:val="a3"/>
        <w:tblW w:w="0" w:type="auto"/>
        <w:tblLook w:val="04A0"/>
      </w:tblPr>
      <w:tblGrid>
        <w:gridCol w:w="10421"/>
      </w:tblGrid>
      <w:tr w:rsidR="00A55BA0" w:rsidRPr="0056057E" w:rsidTr="00A55BA0">
        <w:trPr>
          <w:trHeight w:val="601"/>
        </w:trPr>
        <w:tc>
          <w:tcPr>
            <w:tcW w:w="10421" w:type="dxa"/>
            <w:vAlign w:val="center"/>
          </w:tcPr>
          <w:p w:rsidR="00A55BA0" w:rsidRPr="0056057E" w:rsidRDefault="00A55BA0" w:rsidP="00A55BA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Личностные учебные действия</w:t>
            </w:r>
          </w:p>
        </w:tc>
      </w:tr>
      <w:tr w:rsidR="00A55BA0" w:rsidRPr="0056057E" w:rsidTr="00A55BA0">
        <w:trPr>
          <w:trHeight w:val="2152"/>
        </w:trPr>
        <w:tc>
          <w:tcPr>
            <w:tcW w:w="10421" w:type="dxa"/>
          </w:tcPr>
          <w:p w:rsidR="00A55BA0" w:rsidRPr="0056057E" w:rsidRDefault="00A55BA0" w:rsidP="00A55BA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Гордиться школьными успехами и достижениями как собственными, так и своих товарищей.</w:t>
            </w:r>
          </w:p>
          <w:p w:rsidR="00A55BA0" w:rsidRPr="0056057E" w:rsidRDefault="00A55BA0" w:rsidP="00A55BA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Уважительно и бережно относиться к людям труда и результатам их деятельности.</w:t>
            </w:r>
          </w:p>
          <w:p w:rsidR="00A55BA0" w:rsidRPr="0056057E" w:rsidRDefault="00A55BA0" w:rsidP="00A55BA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Активно включаться в общеполезную социальную деятельность.</w:t>
            </w:r>
          </w:p>
          <w:p w:rsidR="00A55BA0" w:rsidRPr="0056057E" w:rsidRDefault="00A55BA0" w:rsidP="00A55BA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Осознанно относиться к выбору профессии.</w:t>
            </w:r>
          </w:p>
          <w:p w:rsidR="00A55BA0" w:rsidRPr="0056057E" w:rsidRDefault="00A55BA0" w:rsidP="00A55BA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Соблюдать правила безопасного и бережного поведения в природе и обществе.</w:t>
            </w:r>
          </w:p>
          <w:p w:rsidR="00A55BA0" w:rsidRPr="0056057E" w:rsidRDefault="00A55BA0" w:rsidP="00A55BA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Бережно относиться к культурно-историческому наследию родного края и страны</w:t>
            </w:r>
          </w:p>
        </w:tc>
      </w:tr>
      <w:tr w:rsidR="00A55BA0" w:rsidRPr="0056057E" w:rsidTr="00A55BA0">
        <w:trPr>
          <w:trHeight w:val="567"/>
        </w:trPr>
        <w:tc>
          <w:tcPr>
            <w:tcW w:w="10421" w:type="dxa"/>
            <w:vAlign w:val="center"/>
          </w:tcPr>
          <w:p w:rsidR="00A55BA0" w:rsidRPr="0056057E" w:rsidRDefault="00A55BA0" w:rsidP="00A55BA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Коммуникативные учебные действия</w:t>
            </w:r>
          </w:p>
        </w:tc>
      </w:tr>
      <w:tr w:rsidR="00A55BA0" w:rsidRPr="0056057E" w:rsidTr="00A55BA0">
        <w:trPr>
          <w:trHeight w:val="829"/>
        </w:trPr>
        <w:tc>
          <w:tcPr>
            <w:tcW w:w="10421" w:type="dxa"/>
          </w:tcPr>
          <w:p w:rsidR="00A55BA0" w:rsidRPr="0056057E" w:rsidRDefault="00A55BA0" w:rsidP="00A55BA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Вступать и поддерживать коммуникацию в разных ситуациях социального взаимодействия (учебных, трудовых, бытовых и др.).</w:t>
            </w:r>
          </w:p>
          <w:p w:rsidR="00A55BA0" w:rsidRPr="0056057E" w:rsidRDefault="00A55BA0" w:rsidP="00A55BA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Слушать собеседника, вступать в диалог и поддерживать его.</w:t>
            </w:r>
          </w:p>
          <w:p w:rsidR="00A55BA0" w:rsidRPr="0056057E" w:rsidRDefault="00A55BA0" w:rsidP="00A55BA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Использовать доступные источники и средства получения информации для решения коммуникативных и познавательных задач</w:t>
            </w:r>
          </w:p>
        </w:tc>
      </w:tr>
      <w:tr w:rsidR="00A55BA0" w:rsidRPr="0056057E" w:rsidTr="00A55BA0">
        <w:trPr>
          <w:trHeight w:val="571"/>
        </w:trPr>
        <w:tc>
          <w:tcPr>
            <w:tcW w:w="10421" w:type="dxa"/>
            <w:vAlign w:val="center"/>
          </w:tcPr>
          <w:p w:rsidR="00A55BA0" w:rsidRPr="0056057E" w:rsidRDefault="00A55BA0" w:rsidP="00A55BA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Регулятивные учебные действия</w:t>
            </w:r>
          </w:p>
        </w:tc>
      </w:tr>
      <w:tr w:rsidR="00A55BA0" w:rsidRPr="0056057E" w:rsidTr="00A55BA0">
        <w:trPr>
          <w:trHeight w:val="829"/>
        </w:trPr>
        <w:tc>
          <w:tcPr>
            <w:tcW w:w="10421" w:type="dxa"/>
          </w:tcPr>
          <w:p w:rsidR="00A55BA0" w:rsidRPr="0056057E" w:rsidRDefault="00A55BA0" w:rsidP="00A55BA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Принимать и сохранять цели и задачи решения типовых учебных и практических задач, осуществлять коллективный поиск их осуществления</w:t>
            </w:r>
          </w:p>
          <w:p w:rsidR="00A55BA0" w:rsidRPr="0056057E" w:rsidRDefault="00A55BA0" w:rsidP="00A55BA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Осуществлять коллективный поиск средств и их осуществления.</w:t>
            </w:r>
          </w:p>
          <w:p w:rsidR="00A55BA0" w:rsidRPr="0056057E" w:rsidRDefault="00A55BA0" w:rsidP="00A55BA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Осознанно действовать на основе разных видов инструкций для решения практических и учебных задач.</w:t>
            </w:r>
          </w:p>
          <w:p w:rsidR="00A55BA0" w:rsidRPr="0056057E" w:rsidRDefault="00A55BA0" w:rsidP="00A55BA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Осуществлять взаимный контроль совместной деятельности.</w:t>
            </w:r>
          </w:p>
          <w:p w:rsidR="00A55BA0" w:rsidRPr="0056057E" w:rsidRDefault="00A55BA0" w:rsidP="00A55BA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Обладать готовностью к осуществлению самоконтроля в процессе деятельности.</w:t>
            </w:r>
          </w:p>
          <w:p w:rsidR="00A55BA0" w:rsidRPr="0056057E" w:rsidRDefault="00A55BA0" w:rsidP="00A55BA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Адекватно реагировать на внешний контроль и оценку, корректировать в соответствии с ней </w:t>
            </w: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свою деятельности</w:t>
            </w:r>
          </w:p>
        </w:tc>
      </w:tr>
      <w:tr w:rsidR="00A55BA0" w:rsidRPr="0056057E" w:rsidTr="00A55BA0">
        <w:trPr>
          <w:trHeight w:val="561"/>
        </w:trPr>
        <w:tc>
          <w:tcPr>
            <w:tcW w:w="10421" w:type="dxa"/>
            <w:vAlign w:val="center"/>
          </w:tcPr>
          <w:p w:rsidR="00A55BA0" w:rsidRPr="0056057E" w:rsidRDefault="00A55BA0" w:rsidP="00A55BA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Познавательные учебные действия</w:t>
            </w:r>
          </w:p>
        </w:tc>
      </w:tr>
      <w:tr w:rsidR="00A55BA0" w:rsidRPr="0056057E" w:rsidTr="00A55BA0">
        <w:trPr>
          <w:trHeight w:val="829"/>
        </w:trPr>
        <w:tc>
          <w:tcPr>
            <w:tcW w:w="10421" w:type="dxa"/>
          </w:tcPr>
          <w:p w:rsidR="00A55BA0" w:rsidRPr="0056057E" w:rsidRDefault="00A55BA0" w:rsidP="00A55BA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Дифференцированно воспринимать окружающий мир, его временно-пространственную организацию.</w:t>
            </w:r>
          </w:p>
          <w:p w:rsidR="00A55BA0" w:rsidRPr="0056057E" w:rsidRDefault="00A55BA0" w:rsidP="00A55BA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Использовать логические действия (сравнение, анализ, синтез, обобщение, классификацию, установление аналогий, закономерностей, причинно-следственных связей) на наглядном, доступном вербальном материале, основе практической деятельности в соответствии с индивидуальными возможностями.</w:t>
            </w:r>
          </w:p>
          <w:p w:rsidR="00A55BA0" w:rsidRPr="0056057E" w:rsidRDefault="00A55BA0" w:rsidP="00A55BA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Применять начальные сведения о сущности и особенностях объектов, процессов иявлений действительности (природных, социальных, культурных, технических и др.) в соответствии с содержанием конкретного учебного предмета и для решенияпознавательных и практических задач.</w:t>
            </w:r>
          </w:p>
          <w:p w:rsidR="00A55BA0" w:rsidRPr="0056057E" w:rsidRDefault="00A55BA0" w:rsidP="00A55BA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Использовать в жизнедеятельности некоторые </w:t>
            </w:r>
            <w:proofErr w:type="spellStart"/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межпредметные</w:t>
            </w:r>
            <w:proofErr w:type="spellEnd"/>
            <w:r w:rsidRPr="00560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знания, отражающие доступные существенные связи и отношения между объектами и процессами</w:t>
            </w:r>
          </w:p>
        </w:tc>
      </w:tr>
    </w:tbl>
    <w:p w:rsidR="00A55BA0" w:rsidRPr="0056057E" w:rsidRDefault="00A55BA0" w:rsidP="00A55BA0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55BA0" w:rsidRDefault="00A55BA0" w:rsidP="00A55BA0">
      <w:pPr>
        <w:spacing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6057E">
        <w:rPr>
          <w:rFonts w:ascii="Times New Roman" w:eastAsia="Calibri" w:hAnsi="Times New Roman" w:cs="Times New Roman"/>
          <w:sz w:val="24"/>
          <w:szCs w:val="24"/>
        </w:rPr>
        <w:t>Ведётся мониторинг БУД (Приложение 1.1, 1.2, 1.3, 1.4).</w:t>
      </w:r>
    </w:p>
    <w:p w:rsidR="009A1E74" w:rsidRDefault="009A1E74" w:rsidP="00166013">
      <w:pPr>
        <w:widowControl w:val="0"/>
        <w:spacing w:after="0" w:line="360" w:lineRule="auto"/>
        <w:ind w:left="40" w:right="23" w:firstLine="357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</w:pPr>
    </w:p>
    <w:p w:rsidR="00081A76" w:rsidRDefault="00081A76" w:rsidP="00287E24">
      <w:pPr>
        <w:widowControl w:val="0"/>
        <w:tabs>
          <w:tab w:val="left" w:pos="3273"/>
          <w:tab w:val="center" w:pos="5289"/>
        </w:tabs>
        <w:spacing w:after="0" w:line="360" w:lineRule="auto"/>
        <w:ind w:right="23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</w:pPr>
      <w:r w:rsidRPr="00081A7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>5. Содержание учебного предмета</w:t>
      </w:r>
    </w:p>
    <w:p w:rsidR="00081A76" w:rsidRPr="00081A76" w:rsidRDefault="00081A76" w:rsidP="00081A76">
      <w:pPr>
        <w:widowControl w:val="0"/>
        <w:spacing w:after="0" w:line="360" w:lineRule="auto"/>
        <w:ind w:righ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81A7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 четверть </w:t>
      </w:r>
    </w:p>
    <w:p w:rsidR="00081A76" w:rsidRPr="00081A76" w:rsidRDefault="00081A76" w:rsidP="00081A76">
      <w:pPr>
        <w:widowControl w:val="0"/>
        <w:spacing w:after="0" w:line="360" w:lineRule="auto"/>
        <w:ind w:right="20"/>
        <w:jc w:val="center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 w:bidi="ru-RU"/>
        </w:rPr>
      </w:pPr>
      <w:r w:rsidRPr="00081A76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shd w:val="clear" w:color="auto" w:fill="FFFFFF"/>
          <w:lang w:eastAsia="ru-RU" w:bidi="ru-RU"/>
        </w:rPr>
        <w:t>Вводное занятие.</w:t>
      </w:r>
    </w:p>
    <w:p w:rsidR="00081A76" w:rsidRPr="00081A76" w:rsidRDefault="00081A76" w:rsidP="00081A76">
      <w:pPr>
        <w:widowControl w:val="0"/>
        <w:spacing w:after="0" w:line="360" w:lineRule="auto"/>
        <w:ind w:left="40" w:right="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81A7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Анализ результатов обучения за 5 класс. Задачи обучения в </w:t>
      </w:r>
      <w:r w:rsidRPr="00081A76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 w:bidi="ru-RU"/>
        </w:rPr>
        <w:t xml:space="preserve">предстоящем </w:t>
      </w:r>
      <w:r w:rsidRPr="00081A7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учебном году. Охрана труда. Спецодежда.</w:t>
      </w:r>
    </w:p>
    <w:p w:rsidR="00081A76" w:rsidRPr="00081A76" w:rsidRDefault="00081A76" w:rsidP="00081A76">
      <w:pPr>
        <w:widowControl w:val="0"/>
        <w:spacing w:after="0" w:line="360" w:lineRule="auto"/>
        <w:ind w:righ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81A76">
        <w:rPr>
          <w:rFonts w:ascii="Times New Roman" w:eastAsia="Times New Roman" w:hAnsi="Times New Roman" w:cs="Times New Roman"/>
          <w:b/>
          <w:bCs/>
          <w:sz w:val="24"/>
          <w:szCs w:val="24"/>
        </w:rPr>
        <w:t>Уборка картофеля.</w:t>
      </w:r>
    </w:p>
    <w:p w:rsidR="00081A76" w:rsidRPr="00081A76" w:rsidRDefault="00081A76" w:rsidP="00081A76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 w:bidi="ru-RU"/>
        </w:rPr>
      </w:pPr>
      <w:r w:rsidRPr="00081A7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Объект работы. </w:t>
      </w:r>
      <w:r w:rsidRPr="00081A7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 w:bidi="ru-RU"/>
        </w:rPr>
        <w:t>Картофель.</w:t>
      </w:r>
    </w:p>
    <w:p w:rsidR="00081A76" w:rsidRPr="00081A76" w:rsidRDefault="00081A76" w:rsidP="00081A76">
      <w:pPr>
        <w:widowControl w:val="0"/>
        <w:spacing w:after="0" w:line="360" w:lineRule="auto"/>
        <w:jc w:val="both"/>
        <w:rPr>
          <w:rFonts w:ascii="Times New Roman" w:eastAsia="Sylfaen" w:hAnsi="Times New Roman" w:cs="Times New Roman"/>
          <w:color w:val="000000"/>
          <w:sz w:val="24"/>
          <w:szCs w:val="24"/>
          <w:shd w:val="clear" w:color="auto" w:fill="FFFFFF"/>
          <w:lang w:eastAsia="ru-RU" w:bidi="ru-RU"/>
        </w:rPr>
      </w:pPr>
      <w:r w:rsidRPr="00081A76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 w:bidi="ru-RU"/>
        </w:rPr>
        <w:t xml:space="preserve">Теоретические сведения. </w:t>
      </w:r>
      <w:r w:rsidRPr="00081A76">
        <w:rPr>
          <w:rFonts w:ascii="Times New Roman" w:eastAsia="Sylfaen" w:hAnsi="Times New Roman" w:cs="Times New Roman"/>
          <w:color w:val="000000"/>
          <w:sz w:val="24"/>
          <w:szCs w:val="24"/>
          <w:shd w:val="clear" w:color="auto" w:fill="FFFFFF"/>
          <w:lang w:eastAsia="ru-RU" w:bidi="ru-RU"/>
        </w:rPr>
        <w:t>Сроки и способы уборки картофеля. Хранение картофеля. Правила безопасной работы при уборке картофеля и закладке клубней на хранение.</w:t>
      </w:r>
    </w:p>
    <w:p w:rsidR="00081A76" w:rsidRPr="00081A76" w:rsidRDefault="00081A76" w:rsidP="00081A76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81A7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Умение. </w:t>
      </w:r>
      <w:r w:rsidRPr="00081A76">
        <w:rPr>
          <w:rFonts w:ascii="Times New Roman" w:eastAsia="Times New Roman" w:hAnsi="Times New Roman" w:cs="Times New Roman"/>
          <w:bCs/>
          <w:sz w:val="24"/>
          <w:szCs w:val="24"/>
        </w:rPr>
        <w:t>Уборка и сортировка картофеля.</w:t>
      </w:r>
    </w:p>
    <w:p w:rsidR="00081A76" w:rsidRPr="00081A76" w:rsidRDefault="00081A76" w:rsidP="00081A76">
      <w:pPr>
        <w:widowControl w:val="0"/>
        <w:spacing w:after="0" w:line="360" w:lineRule="auto"/>
        <w:ind w:righ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81A76">
        <w:rPr>
          <w:rFonts w:ascii="Times New Roman" w:eastAsia="Times New Roman" w:hAnsi="Times New Roman" w:cs="Times New Roman"/>
          <w:b/>
          <w:bCs/>
          <w:sz w:val="24"/>
          <w:szCs w:val="24"/>
        </w:rPr>
        <w:t>Почва и ее обработка.</w:t>
      </w:r>
    </w:p>
    <w:p w:rsidR="00081A76" w:rsidRPr="00081A76" w:rsidRDefault="00081A76" w:rsidP="00081A76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 w:bidi="ru-RU"/>
        </w:rPr>
      </w:pPr>
      <w:r w:rsidRPr="00081A7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Объект работы. </w:t>
      </w:r>
      <w:r w:rsidRPr="00081A7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 w:bidi="ru-RU"/>
        </w:rPr>
        <w:t>Почва.</w:t>
      </w:r>
    </w:p>
    <w:p w:rsidR="00081A76" w:rsidRPr="00081A76" w:rsidRDefault="00081A76" w:rsidP="00081A76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81A76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 w:bidi="ru-RU"/>
        </w:rPr>
        <w:t xml:space="preserve">Теоретические сведения. </w:t>
      </w:r>
      <w:r w:rsidRPr="00081A76">
        <w:rPr>
          <w:rFonts w:ascii="Times New Roman" w:eastAsia="Times New Roman" w:hAnsi="Times New Roman" w:cs="Times New Roman"/>
          <w:bCs/>
          <w:sz w:val="24"/>
          <w:szCs w:val="24"/>
        </w:rPr>
        <w:t>Почва. Состав почвы. Песчаная и глинистая почвы. Обработка почвы. Обработка почвы вручную. Правила перекапывания почвы лопатой. Правила безопасной работы лопатой.</w:t>
      </w:r>
    </w:p>
    <w:p w:rsidR="00081A76" w:rsidRPr="00081A76" w:rsidRDefault="00081A76" w:rsidP="00081A76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81A76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 w:bidi="ru-RU"/>
        </w:rPr>
        <w:t xml:space="preserve">Умение. </w:t>
      </w:r>
      <w:r w:rsidRPr="00081A76">
        <w:rPr>
          <w:rFonts w:ascii="Times New Roman" w:eastAsia="Times New Roman" w:hAnsi="Times New Roman" w:cs="Times New Roman"/>
          <w:bCs/>
          <w:sz w:val="24"/>
          <w:szCs w:val="24"/>
        </w:rPr>
        <w:t>Работа лопатой.</w:t>
      </w:r>
    </w:p>
    <w:p w:rsidR="00081A76" w:rsidRPr="00081A76" w:rsidRDefault="00081A76" w:rsidP="00081A76">
      <w:pPr>
        <w:widowControl w:val="0"/>
        <w:spacing w:after="0" w:line="360" w:lineRule="auto"/>
        <w:ind w:right="2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</w:pPr>
      <w:r w:rsidRPr="00081A7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lastRenderedPageBreak/>
        <w:t>Экскурсия на фермерское хозяйство с. Авангард.</w:t>
      </w:r>
    </w:p>
    <w:p w:rsidR="00081A76" w:rsidRPr="00081A76" w:rsidRDefault="00081A76" w:rsidP="00081A76">
      <w:pPr>
        <w:widowControl w:val="0"/>
        <w:spacing w:after="0" w:line="360" w:lineRule="auto"/>
        <w:ind w:right="2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</w:pPr>
    </w:p>
    <w:p w:rsidR="00081A76" w:rsidRPr="00081A76" w:rsidRDefault="00081A76" w:rsidP="00081A76">
      <w:pPr>
        <w:widowControl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81A76">
        <w:rPr>
          <w:rFonts w:ascii="Times New Roman" w:eastAsia="Times New Roman" w:hAnsi="Times New Roman" w:cs="Times New Roman"/>
          <w:b/>
          <w:bCs/>
          <w:sz w:val="24"/>
          <w:szCs w:val="24"/>
        </w:rPr>
        <w:t>Чеснок.</w:t>
      </w:r>
    </w:p>
    <w:p w:rsidR="00081A76" w:rsidRPr="00081A76" w:rsidRDefault="00081A76" w:rsidP="00081A76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81A7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Объект работы. </w:t>
      </w:r>
      <w:r w:rsidRPr="00081A7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 w:bidi="ru-RU"/>
        </w:rPr>
        <w:t>Чеснок.</w:t>
      </w:r>
    </w:p>
    <w:p w:rsidR="00081A76" w:rsidRPr="00081A76" w:rsidRDefault="00081A76" w:rsidP="00081A76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81A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 w:bidi="ru-RU"/>
        </w:rPr>
        <w:t xml:space="preserve">Теоретические сведения. </w:t>
      </w:r>
      <w:r w:rsidR="003C5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Строение и особенности </w:t>
      </w:r>
      <w:r w:rsidRPr="00081A7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растения чеснока. Подготовка почвы и посадка чеснока.</w:t>
      </w:r>
    </w:p>
    <w:p w:rsidR="00081A76" w:rsidRPr="00081A76" w:rsidRDefault="00081A76" w:rsidP="00081A76">
      <w:pPr>
        <w:widowControl w:val="0"/>
        <w:spacing w:after="0" w:line="360" w:lineRule="auto"/>
        <w:ind w:right="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81A7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 xml:space="preserve">Умение. </w:t>
      </w:r>
      <w:r w:rsidRPr="00081A7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Распознавание строения чеснока.</w:t>
      </w:r>
    </w:p>
    <w:p w:rsidR="00081A76" w:rsidRPr="00081A76" w:rsidRDefault="00081A76" w:rsidP="00081A76">
      <w:pPr>
        <w:widowControl w:val="0"/>
        <w:spacing w:after="0" w:line="360" w:lineRule="auto"/>
        <w:ind w:left="380" w:right="240" w:hanging="3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</w:pPr>
      <w:r w:rsidRPr="00081A7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>Осенний уход за ягодными кустарниками.</w:t>
      </w:r>
    </w:p>
    <w:p w:rsidR="00081A76" w:rsidRPr="00081A76" w:rsidRDefault="00081A76" w:rsidP="00081A76">
      <w:pPr>
        <w:widowControl w:val="0"/>
        <w:spacing w:after="0" w:line="360" w:lineRule="auto"/>
        <w:ind w:right="24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</w:pPr>
      <w:r w:rsidRPr="00081A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 w:bidi="ru-RU"/>
        </w:rPr>
        <w:t xml:space="preserve">Объект работы. </w:t>
      </w:r>
      <w:r w:rsidRPr="00081A7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Ягодный кустарник.</w:t>
      </w:r>
    </w:p>
    <w:p w:rsidR="00081A76" w:rsidRPr="00081A76" w:rsidRDefault="00081A76" w:rsidP="00081A76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 w:bidi="ru-RU"/>
        </w:rPr>
      </w:pPr>
      <w:r w:rsidRPr="00081A76">
        <w:rPr>
          <w:rFonts w:ascii="Times New Roman" w:eastAsia="Sylfae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 w:bidi="ru-RU"/>
        </w:rPr>
        <w:t xml:space="preserve">Теоретические сведения. </w:t>
      </w:r>
      <w:r w:rsidRPr="00081A76">
        <w:rPr>
          <w:rFonts w:ascii="Times New Roman" w:eastAsia="Sylfaen" w:hAnsi="Times New Roman" w:cs="Times New Roman"/>
          <w:bCs/>
          <w:color w:val="000000"/>
          <w:sz w:val="24"/>
          <w:szCs w:val="24"/>
          <w:shd w:val="clear" w:color="auto" w:fill="FFFFFF"/>
          <w:lang w:eastAsia="ru-RU" w:bidi="ru-RU"/>
        </w:rPr>
        <w:t>Ягодные кустарники. Уход за ягодными кустарниками.</w:t>
      </w:r>
    </w:p>
    <w:p w:rsidR="00081A76" w:rsidRPr="00081A76" w:rsidRDefault="00081A76" w:rsidP="00081A76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A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Умение. </w:t>
      </w:r>
      <w:r w:rsidRPr="00081A76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виды кустарников.</w:t>
      </w:r>
    </w:p>
    <w:p w:rsidR="00081A76" w:rsidRPr="00081A76" w:rsidRDefault="00081A76" w:rsidP="00081A76">
      <w:pPr>
        <w:widowControl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81A76">
        <w:rPr>
          <w:rFonts w:ascii="Times New Roman" w:eastAsia="Times New Roman" w:hAnsi="Times New Roman" w:cs="Times New Roman"/>
          <w:b/>
          <w:bCs/>
          <w:sz w:val="24"/>
          <w:szCs w:val="24"/>
        </w:rPr>
        <w:t>Домашняя птица.</w:t>
      </w:r>
    </w:p>
    <w:p w:rsidR="00081A76" w:rsidRPr="00081A76" w:rsidRDefault="00081A76" w:rsidP="00081A76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81A7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Объект работы: </w:t>
      </w:r>
      <w:r w:rsidRPr="00081A76">
        <w:rPr>
          <w:rFonts w:ascii="Times New Roman" w:eastAsia="Times New Roman" w:hAnsi="Times New Roman" w:cs="Times New Roman"/>
          <w:bCs/>
          <w:sz w:val="24"/>
          <w:szCs w:val="24"/>
        </w:rPr>
        <w:t>Домашняя птица.</w:t>
      </w:r>
    </w:p>
    <w:p w:rsidR="00081A76" w:rsidRPr="00081A76" w:rsidRDefault="00081A76" w:rsidP="00081A76">
      <w:pPr>
        <w:widowControl w:val="0"/>
        <w:tabs>
          <w:tab w:val="center" w:pos="6859"/>
          <w:tab w:val="right" w:pos="7910"/>
          <w:tab w:val="left" w:pos="8170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81A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 w:bidi="ru-RU"/>
        </w:rPr>
        <w:t xml:space="preserve">Теоретические сведения. </w:t>
      </w:r>
      <w:r w:rsidRPr="00081A7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Значение и особенности домашней птицы. Куры. Гуси и утки. </w:t>
      </w:r>
    </w:p>
    <w:p w:rsidR="00081A76" w:rsidRPr="00081A76" w:rsidRDefault="00081A76" w:rsidP="00081A76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81A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 w:bidi="ru-RU"/>
        </w:rPr>
        <w:t xml:space="preserve">Наглядное пособие. </w:t>
      </w:r>
      <w:r w:rsidRPr="00081A7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Изображения домашних птиц разных пород.</w:t>
      </w:r>
    </w:p>
    <w:p w:rsidR="00081A76" w:rsidRPr="00081A76" w:rsidRDefault="00081A76" w:rsidP="00081A76">
      <w:pPr>
        <w:widowControl w:val="0"/>
        <w:spacing w:after="0" w:line="360" w:lineRule="auto"/>
        <w:jc w:val="both"/>
        <w:rPr>
          <w:rFonts w:ascii="Times New Roman" w:eastAsia="Sylfaen" w:hAnsi="Times New Roman" w:cs="Times New Roman"/>
          <w:bCs/>
          <w:color w:val="000000"/>
          <w:sz w:val="24"/>
          <w:szCs w:val="24"/>
          <w:shd w:val="clear" w:color="auto" w:fill="FFFFFF"/>
          <w:lang w:eastAsia="ru-RU" w:bidi="ru-RU"/>
        </w:rPr>
      </w:pPr>
      <w:r w:rsidRPr="00081A76">
        <w:rPr>
          <w:rFonts w:ascii="Times New Roman" w:eastAsia="Sylfae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 w:bidi="ru-RU"/>
        </w:rPr>
        <w:t xml:space="preserve">Умение. </w:t>
      </w:r>
      <w:r w:rsidRPr="00081A76">
        <w:rPr>
          <w:rFonts w:ascii="Times New Roman" w:eastAsia="Sylfaen" w:hAnsi="Times New Roman" w:cs="Times New Roman"/>
          <w:bCs/>
          <w:color w:val="000000"/>
          <w:sz w:val="24"/>
          <w:szCs w:val="24"/>
          <w:shd w:val="clear" w:color="auto" w:fill="FFFFFF"/>
          <w:lang w:eastAsia="ru-RU" w:bidi="ru-RU"/>
        </w:rPr>
        <w:t>Различать породы кур. Знать особенности домашней птицы.</w:t>
      </w:r>
    </w:p>
    <w:p w:rsidR="00081A76" w:rsidRPr="00081A76" w:rsidRDefault="00081A76" w:rsidP="00081A76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</w:pPr>
    </w:p>
    <w:p w:rsidR="00081A76" w:rsidRPr="00081A76" w:rsidRDefault="00081A76" w:rsidP="00081A76">
      <w:pPr>
        <w:widowControl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81A76">
        <w:rPr>
          <w:rFonts w:ascii="Times New Roman" w:eastAsia="Times New Roman" w:hAnsi="Times New Roman" w:cs="Times New Roman"/>
          <w:b/>
          <w:bCs/>
          <w:sz w:val="24"/>
          <w:szCs w:val="24"/>
        </w:rPr>
        <w:t>2 четверть</w:t>
      </w:r>
    </w:p>
    <w:p w:rsidR="00081A76" w:rsidRPr="00081A76" w:rsidRDefault="00081A76" w:rsidP="00081A76">
      <w:pPr>
        <w:widowControl w:val="0"/>
        <w:spacing w:after="0" w:line="360" w:lineRule="auto"/>
        <w:jc w:val="center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 w:bidi="ru-RU"/>
        </w:rPr>
      </w:pPr>
      <w:r w:rsidRPr="00081A76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shd w:val="clear" w:color="auto" w:fill="FFFFFF"/>
          <w:lang w:eastAsia="ru-RU" w:bidi="ru-RU"/>
        </w:rPr>
        <w:t>Вводное занятие.</w:t>
      </w:r>
    </w:p>
    <w:p w:rsidR="00081A76" w:rsidRPr="00081A76" w:rsidRDefault="00081A76" w:rsidP="00081A76">
      <w:pPr>
        <w:widowControl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81A76">
        <w:rPr>
          <w:rFonts w:ascii="Times New Roman" w:eastAsia="Times New Roman" w:hAnsi="Times New Roman" w:cs="Times New Roman"/>
          <w:b/>
          <w:bCs/>
          <w:sz w:val="24"/>
          <w:szCs w:val="24"/>
        </w:rPr>
        <w:t>Домашняя птица.</w:t>
      </w:r>
    </w:p>
    <w:p w:rsidR="00081A76" w:rsidRPr="00081A76" w:rsidRDefault="00081A76" w:rsidP="00081A76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81A7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Объект работы: </w:t>
      </w:r>
      <w:r w:rsidRPr="00081A76">
        <w:rPr>
          <w:rFonts w:ascii="Times New Roman" w:eastAsia="Times New Roman" w:hAnsi="Times New Roman" w:cs="Times New Roman"/>
          <w:bCs/>
          <w:sz w:val="24"/>
          <w:szCs w:val="24"/>
        </w:rPr>
        <w:t>Домашняя птица.</w:t>
      </w:r>
    </w:p>
    <w:p w:rsidR="00081A76" w:rsidRPr="00081A76" w:rsidRDefault="00081A76" w:rsidP="00081A76">
      <w:pPr>
        <w:widowControl w:val="0"/>
        <w:tabs>
          <w:tab w:val="center" w:pos="6859"/>
          <w:tab w:val="right" w:pos="7910"/>
          <w:tab w:val="left" w:pos="8170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81A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 w:bidi="ru-RU"/>
        </w:rPr>
        <w:t xml:space="preserve">Теоретические сведения. </w:t>
      </w:r>
      <w:r w:rsidRPr="00081A7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Индейки. Содержание домашней птицы. Содержание домашней птицы в птицеводческих хозяйствах. Содержание домашней птицы в домашних условиях. Оборудование птичника и ручной инвентарь для уборки. Правила безопасной работы при уборке птичника.</w:t>
      </w:r>
      <w:r w:rsidRPr="00081A7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</w:r>
    </w:p>
    <w:p w:rsidR="00081A76" w:rsidRPr="00081A76" w:rsidRDefault="00081A76" w:rsidP="00081A76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81A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 w:bidi="ru-RU"/>
        </w:rPr>
        <w:t xml:space="preserve">Наглядное пособие. </w:t>
      </w:r>
      <w:r w:rsidRPr="00081A7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Изображения домашних птиц разных пород.</w:t>
      </w:r>
    </w:p>
    <w:p w:rsidR="00081A76" w:rsidRPr="00081A76" w:rsidRDefault="00081A76" w:rsidP="00081A76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</w:pPr>
      <w:r w:rsidRPr="00081A76">
        <w:rPr>
          <w:rFonts w:ascii="Times New Roman" w:eastAsia="Sylfae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 w:bidi="ru-RU"/>
        </w:rPr>
        <w:t xml:space="preserve">Умение. </w:t>
      </w:r>
      <w:r w:rsidRPr="00081A76">
        <w:rPr>
          <w:rFonts w:ascii="Times New Roman" w:eastAsia="Sylfaen" w:hAnsi="Times New Roman" w:cs="Times New Roman"/>
          <w:bCs/>
          <w:color w:val="000000"/>
          <w:sz w:val="24"/>
          <w:szCs w:val="24"/>
          <w:shd w:val="clear" w:color="auto" w:fill="FFFFFF"/>
          <w:lang w:eastAsia="ru-RU" w:bidi="ru-RU"/>
        </w:rPr>
        <w:t>Знать особенности домашней птицы.</w:t>
      </w:r>
    </w:p>
    <w:p w:rsidR="00081A76" w:rsidRPr="00081A76" w:rsidRDefault="00081A76" w:rsidP="00081A76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1A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Удобрения.</w:t>
      </w:r>
    </w:p>
    <w:p w:rsidR="00081A76" w:rsidRPr="00081A76" w:rsidRDefault="00081A76" w:rsidP="00081A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A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Объект работы. </w:t>
      </w:r>
      <w:r w:rsidRPr="00081A76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Удобрения.</w:t>
      </w:r>
    </w:p>
    <w:p w:rsidR="00081A76" w:rsidRPr="00081A76" w:rsidRDefault="00081A76" w:rsidP="00081A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A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Теоретические сведения. </w:t>
      </w:r>
      <w:r w:rsidRPr="00081A76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удобрений. Органические удобрения. Навоз. Торф. Птичий помёт. Компост. Заготовка органических удобрений. Хранение органических удобрений.</w:t>
      </w:r>
    </w:p>
    <w:p w:rsidR="00081A76" w:rsidRPr="00081A76" w:rsidRDefault="00081A76" w:rsidP="00081A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A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Умение. </w:t>
      </w:r>
      <w:r w:rsidRPr="00081A7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Распознавание вида органического удобрения.</w:t>
      </w:r>
    </w:p>
    <w:p w:rsidR="00081A76" w:rsidRPr="00081A76" w:rsidRDefault="00081A76" w:rsidP="00081A76">
      <w:pPr>
        <w:widowControl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81A76">
        <w:rPr>
          <w:rFonts w:ascii="Times New Roman" w:eastAsia="Times New Roman" w:hAnsi="Times New Roman" w:cs="Times New Roman"/>
          <w:b/>
          <w:bCs/>
          <w:sz w:val="24"/>
          <w:szCs w:val="24"/>
        </w:rPr>
        <w:t>Овцы и козы.</w:t>
      </w:r>
    </w:p>
    <w:p w:rsidR="00081A76" w:rsidRPr="00081A76" w:rsidRDefault="00081A76" w:rsidP="00081A76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81A76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 w:bidi="ru-RU"/>
        </w:rPr>
        <w:t xml:space="preserve">Объект работы. </w:t>
      </w:r>
      <w:r w:rsidRPr="00081A76">
        <w:rPr>
          <w:rFonts w:ascii="Times New Roman" w:eastAsia="Times New Roman" w:hAnsi="Times New Roman" w:cs="Times New Roman"/>
          <w:bCs/>
          <w:sz w:val="24"/>
          <w:szCs w:val="24"/>
        </w:rPr>
        <w:t>Овцы и козы.</w:t>
      </w:r>
    </w:p>
    <w:p w:rsidR="00081A76" w:rsidRPr="00081A76" w:rsidRDefault="00081A76" w:rsidP="00081A76">
      <w:pPr>
        <w:widowControl w:val="0"/>
        <w:spacing w:after="0" w:line="360" w:lineRule="auto"/>
        <w:ind w:left="20" w:right="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</w:pPr>
      <w:r w:rsidRPr="00081A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 w:bidi="ru-RU"/>
        </w:rPr>
        <w:t xml:space="preserve">Теоретические сведения. </w:t>
      </w:r>
      <w:r w:rsidRPr="00081A76">
        <w:rPr>
          <w:rFonts w:ascii="Times New Roman" w:eastAsia="Sylfaen" w:hAnsi="Times New Roman" w:cs="Times New Roman"/>
          <w:bCs/>
          <w:color w:val="000000"/>
          <w:sz w:val="24"/>
          <w:szCs w:val="24"/>
          <w:shd w:val="clear" w:color="auto" w:fill="FFFFFF"/>
          <w:lang w:eastAsia="ru-RU" w:bidi="ru-RU"/>
        </w:rPr>
        <w:t>Значение и особенности овец и коз. Овцы. Породы овец.</w:t>
      </w:r>
    </w:p>
    <w:p w:rsidR="00081A76" w:rsidRPr="00081A76" w:rsidRDefault="00081A76" w:rsidP="00081A76">
      <w:pPr>
        <w:widowControl w:val="0"/>
        <w:spacing w:after="0" w:line="360" w:lineRule="auto"/>
        <w:ind w:left="20"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81A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 w:bidi="ru-RU"/>
        </w:rPr>
        <w:lastRenderedPageBreak/>
        <w:t xml:space="preserve">Наглядное пособие. </w:t>
      </w:r>
      <w:r w:rsidRPr="00081A7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Изображения овец и коз различных пород.</w:t>
      </w:r>
    </w:p>
    <w:p w:rsidR="00081A76" w:rsidRPr="00081A76" w:rsidRDefault="00081A76" w:rsidP="00081A76">
      <w:pPr>
        <w:widowControl w:val="0"/>
        <w:spacing w:after="0" w:line="360" w:lineRule="auto"/>
        <w:ind w:left="20"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81A76">
        <w:rPr>
          <w:rFonts w:ascii="Times New Roman" w:eastAsia="Sylfae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 w:bidi="ru-RU"/>
        </w:rPr>
        <w:t>Умение.</w:t>
      </w:r>
      <w:r w:rsidRPr="00081A7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Знать породы и особенности овец и коз.</w:t>
      </w:r>
    </w:p>
    <w:p w:rsidR="00081A76" w:rsidRPr="00081A76" w:rsidRDefault="00081A76" w:rsidP="00081A76">
      <w:pPr>
        <w:widowControl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81A76">
        <w:rPr>
          <w:rFonts w:ascii="Times New Roman" w:eastAsia="Times New Roman" w:hAnsi="Times New Roman" w:cs="Times New Roman"/>
          <w:b/>
          <w:bCs/>
          <w:sz w:val="24"/>
          <w:szCs w:val="24"/>
        </w:rPr>
        <w:t>3 четверть</w:t>
      </w:r>
    </w:p>
    <w:p w:rsidR="00081A76" w:rsidRPr="00081A76" w:rsidRDefault="00081A76" w:rsidP="00081A76">
      <w:pPr>
        <w:widowControl w:val="0"/>
        <w:spacing w:after="0" w:line="360" w:lineRule="auto"/>
        <w:jc w:val="center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 w:bidi="ru-RU"/>
        </w:rPr>
      </w:pPr>
      <w:r w:rsidRPr="00081A76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shd w:val="clear" w:color="auto" w:fill="FFFFFF"/>
          <w:lang w:eastAsia="ru-RU" w:bidi="ru-RU"/>
        </w:rPr>
        <w:t>Вводное занятие.</w:t>
      </w:r>
    </w:p>
    <w:p w:rsidR="00081A76" w:rsidRPr="00081A76" w:rsidRDefault="00081A76" w:rsidP="00081A76">
      <w:pPr>
        <w:widowControl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81A76">
        <w:rPr>
          <w:rFonts w:ascii="Times New Roman" w:eastAsia="Times New Roman" w:hAnsi="Times New Roman" w:cs="Times New Roman"/>
          <w:b/>
          <w:bCs/>
          <w:sz w:val="24"/>
          <w:szCs w:val="24"/>
        </w:rPr>
        <w:t>Овцы и козы.</w:t>
      </w:r>
    </w:p>
    <w:p w:rsidR="00081A76" w:rsidRPr="00081A76" w:rsidRDefault="00081A76" w:rsidP="00081A76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81A7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Объект работы. </w:t>
      </w:r>
      <w:r w:rsidRPr="00081A76">
        <w:rPr>
          <w:rFonts w:ascii="Times New Roman" w:eastAsia="Times New Roman" w:hAnsi="Times New Roman" w:cs="Times New Roman"/>
          <w:bCs/>
          <w:sz w:val="24"/>
          <w:szCs w:val="24"/>
        </w:rPr>
        <w:t>Овцы и козы.</w:t>
      </w:r>
    </w:p>
    <w:p w:rsidR="00081A76" w:rsidRPr="00081A76" w:rsidRDefault="00081A76" w:rsidP="00081A76">
      <w:pPr>
        <w:widowControl w:val="0"/>
        <w:spacing w:after="0" w:line="360" w:lineRule="auto"/>
        <w:ind w:left="20"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81A7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>Теоретические сведения.</w:t>
      </w:r>
      <w:r w:rsidRPr="00081A7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Козы. Породы коз. Содержание овец и коз. Оборудование помещения для овец и коз. Уход за овцами и козами в зимнее время. Содержание молочных коз. Правила безопасной работы при уходе за овцами и козами. Корма для овец и коз. Кормление овец и коз. Правила раздачи кормов при кормлении овец и коз. Стрижка овец. Чёска коз.</w:t>
      </w:r>
    </w:p>
    <w:p w:rsidR="00081A76" w:rsidRPr="00081A76" w:rsidRDefault="00081A76" w:rsidP="00081A76">
      <w:pPr>
        <w:widowControl w:val="0"/>
        <w:spacing w:after="0" w:line="360" w:lineRule="auto"/>
        <w:ind w:left="20"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81A7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>Умение.</w:t>
      </w:r>
      <w:r w:rsidRPr="00081A7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Знать правила ухода за овцами и козами, правила кормления за овцами и козами.</w:t>
      </w:r>
    </w:p>
    <w:p w:rsidR="00081A76" w:rsidRPr="00081A76" w:rsidRDefault="00193348" w:rsidP="00081A76">
      <w:pPr>
        <w:widowControl w:val="0"/>
        <w:spacing w:after="0" w:line="360" w:lineRule="auto"/>
        <w:ind w:righ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Полевые </w:t>
      </w:r>
      <w:r w:rsidR="00081A76" w:rsidRPr="00081A76">
        <w:rPr>
          <w:rFonts w:ascii="Times New Roman" w:eastAsia="Times New Roman" w:hAnsi="Times New Roman" w:cs="Times New Roman"/>
          <w:b/>
          <w:bCs/>
          <w:sz w:val="24"/>
          <w:szCs w:val="24"/>
        </w:rPr>
        <w:t>культуры.</w:t>
      </w:r>
    </w:p>
    <w:p w:rsidR="00081A76" w:rsidRPr="00081A76" w:rsidRDefault="00081A76" w:rsidP="00081A76">
      <w:pPr>
        <w:widowControl w:val="0"/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81A7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Объект работы. </w:t>
      </w:r>
      <w:r w:rsidRPr="00081A76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 w:bidi="ru-RU"/>
        </w:rPr>
        <w:t>Полевые культуры.</w:t>
      </w:r>
    </w:p>
    <w:p w:rsidR="00081A76" w:rsidRPr="00081A76" w:rsidRDefault="00081A76" w:rsidP="00081A76">
      <w:pPr>
        <w:widowControl w:val="0"/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81A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 w:bidi="ru-RU"/>
        </w:rPr>
        <w:t xml:space="preserve">Теоретические сведения. </w:t>
      </w:r>
      <w:r w:rsidRPr="00081A7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Группы полевых культур. Зерновые культуры. Кормовые культуры. Технические культуры.</w:t>
      </w:r>
    </w:p>
    <w:p w:rsidR="00081A76" w:rsidRPr="00081A76" w:rsidRDefault="00081A76" w:rsidP="00081A76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81A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 w:bidi="ru-RU"/>
        </w:rPr>
        <w:t xml:space="preserve">Умение. </w:t>
      </w:r>
      <w:r w:rsidRPr="00081A7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Распознавание полевых культур.</w:t>
      </w:r>
    </w:p>
    <w:p w:rsidR="00081A76" w:rsidRPr="00081A76" w:rsidRDefault="00081A76" w:rsidP="00081A76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81A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 w:bidi="ru-RU"/>
        </w:rPr>
        <w:t xml:space="preserve">Упражнение. </w:t>
      </w:r>
      <w:r w:rsidRPr="00081A7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Классификация полевых культур.</w:t>
      </w:r>
    </w:p>
    <w:p w:rsidR="00081A76" w:rsidRPr="00081A76" w:rsidRDefault="00081A76" w:rsidP="00081A76">
      <w:pPr>
        <w:widowControl w:val="0"/>
        <w:spacing w:after="0" w:line="360" w:lineRule="auto"/>
        <w:ind w:righ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81A76">
        <w:rPr>
          <w:rFonts w:ascii="Times New Roman" w:eastAsia="Times New Roman" w:hAnsi="Times New Roman" w:cs="Times New Roman"/>
          <w:b/>
          <w:bCs/>
          <w:sz w:val="24"/>
          <w:szCs w:val="24"/>
        </w:rPr>
        <w:t>Овощные культуры.</w:t>
      </w:r>
    </w:p>
    <w:p w:rsidR="00081A76" w:rsidRPr="00081A76" w:rsidRDefault="00081A76" w:rsidP="00081A76">
      <w:pPr>
        <w:widowControl w:val="0"/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81A76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 w:bidi="ru-RU"/>
        </w:rPr>
        <w:t xml:space="preserve">Объект работы. </w:t>
      </w:r>
      <w:r w:rsidRPr="00081A76">
        <w:rPr>
          <w:rFonts w:ascii="Times New Roman" w:eastAsia="Times New Roman" w:hAnsi="Times New Roman" w:cs="Times New Roman"/>
          <w:bCs/>
          <w:sz w:val="24"/>
          <w:szCs w:val="24"/>
        </w:rPr>
        <w:t>Овощные культуры.</w:t>
      </w:r>
    </w:p>
    <w:p w:rsidR="00081A76" w:rsidRPr="00081A76" w:rsidRDefault="00081A76" w:rsidP="00081A76">
      <w:pPr>
        <w:widowControl w:val="0"/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</w:pPr>
      <w:r w:rsidRPr="00081A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 w:bidi="ru-RU"/>
        </w:rPr>
        <w:t xml:space="preserve">Теоретические сведения. </w:t>
      </w:r>
      <w:r w:rsidRPr="00081A76">
        <w:rPr>
          <w:rFonts w:ascii="Times New Roman" w:eastAsia="Sylfaen" w:hAnsi="Times New Roman" w:cs="Times New Roman"/>
          <w:bCs/>
          <w:color w:val="000000"/>
          <w:sz w:val="24"/>
          <w:szCs w:val="24"/>
          <w:shd w:val="clear" w:color="auto" w:fill="FFFFFF"/>
          <w:lang w:eastAsia="ru-RU" w:bidi="ru-RU"/>
        </w:rPr>
        <w:t>Группы овощных культур. Капустные овощные растения. Плодовые овощные растения. Зеленые овощи.</w:t>
      </w:r>
    </w:p>
    <w:p w:rsidR="00081A76" w:rsidRPr="00081A76" w:rsidRDefault="00081A76" w:rsidP="00081A76">
      <w:pPr>
        <w:widowControl w:val="0"/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</w:pPr>
      <w:r w:rsidRPr="00081A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 w:bidi="ru-RU"/>
        </w:rPr>
        <w:t xml:space="preserve">Наглядное пособие. </w:t>
      </w:r>
      <w:r w:rsidRPr="00081A76">
        <w:rPr>
          <w:rFonts w:ascii="Times New Roman" w:eastAsia="Sylfaen" w:hAnsi="Times New Roman" w:cs="Times New Roman"/>
          <w:bCs/>
          <w:color w:val="000000"/>
          <w:sz w:val="24"/>
          <w:szCs w:val="24"/>
          <w:shd w:val="clear" w:color="auto" w:fill="FFFFFF"/>
          <w:lang w:eastAsia="ru-RU" w:bidi="ru-RU"/>
        </w:rPr>
        <w:t>Виды столовых корнеплодов, капустных овощных растений, плодовых овощных растений, луковичных овощных растений, зеленых овощей.</w:t>
      </w:r>
    </w:p>
    <w:p w:rsidR="00081A76" w:rsidRPr="00081A76" w:rsidRDefault="00081A76" w:rsidP="00081A76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81A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 w:bidi="ru-RU"/>
        </w:rPr>
        <w:t xml:space="preserve">Умение. </w:t>
      </w:r>
      <w:r w:rsidRPr="00081A7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Распознавание видов овощных культур.</w:t>
      </w:r>
    </w:p>
    <w:p w:rsidR="00081A76" w:rsidRPr="00081A76" w:rsidRDefault="00081A76" w:rsidP="00081A76">
      <w:pPr>
        <w:widowControl w:val="0"/>
        <w:spacing w:after="0" w:line="360" w:lineRule="auto"/>
        <w:ind w:lef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81A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 w:bidi="ru-RU"/>
        </w:rPr>
        <w:t xml:space="preserve">Упражнение. </w:t>
      </w:r>
      <w:r w:rsidRPr="00081A7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Определение стандартных овощных культур.</w:t>
      </w:r>
    </w:p>
    <w:p w:rsidR="00081A76" w:rsidRPr="00081A76" w:rsidRDefault="00081A76" w:rsidP="00081A76">
      <w:pPr>
        <w:widowControl w:val="0"/>
        <w:spacing w:after="0" w:line="360" w:lineRule="auto"/>
        <w:ind w:lef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081A76" w:rsidRPr="00081A76" w:rsidRDefault="00081A76" w:rsidP="00081A76">
      <w:pPr>
        <w:widowControl w:val="0"/>
        <w:spacing w:after="0" w:line="360" w:lineRule="auto"/>
        <w:ind w:righ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81A76">
        <w:rPr>
          <w:rFonts w:ascii="Times New Roman" w:eastAsia="Times New Roman" w:hAnsi="Times New Roman" w:cs="Times New Roman"/>
          <w:b/>
          <w:bCs/>
          <w:sz w:val="24"/>
          <w:szCs w:val="24"/>
        </w:rPr>
        <w:t>4 четверть</w:t>
      </w:r>
    </w:p>
    <w:p w:rsidR="00081A76" w:rsidRPr="00081A76" w:rsidRDefault="00081A76" w:rsidP="00081A76">
      <w:pPr>
        <w:widowControl w:val="0"/>
        <w:spacing w:after="0" w:line="360" w:lineRule="auto"/>
        <w:ind w:right="20"/>
        <w:jc w:val="center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 w:bidi="ru-RU"/>
        </w:rPr>
      </w:pPr>
      <w:r w:rsidRPr="00081A76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shd w:val="clear" w:color="auto" w:fill="FFFFFF"/>
          <w:lang w:eastAsia="ru-RU" w:bidi="ru-RU"/>
        </w:rPr>
        <w:t>Вводное занятие.</w:t>
      </w:r>
    </w:p>
    <w:p w:rsidR="00081A76" w:rsidRPr="00081A76" w:rsidRDefault="00081A76" w:rsidP="00081A76">
      <w:pPr>
        <w:widowControl w:val="0"/>
        <w:spacing w:after="0" w:line="360" w:lineRule="auto"/>
        <w:ind w:righ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81A76">
        <w:rPr>
          <w:rFonts w:ascii="Times New Roman" w:eastAsia="Times New Roman" w:hAnsi="Times New Roman" w:cs="Times New Roman"/>
          <w:b/>
          <w:bCs/>
          <w:sz w:val="24"/>
          <w:szCs w:val="24"/>
        </w:rPr>
        <w:t>Овощные культуры.</w:t>
      </w:r>
    </w:p>
    <w:p w:rsidR="00081A76" w:rsidRPr="00081A76" w:rsidRDefault="00081A76" w:rsidP="00081A76">
      <w:pPr>
        <w:widowControl w:val="0"/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81A76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 w:bidi="ru-RU"/>
        </w:rPr>
        <w:t xml:space="preserve">Объект работы. </w:t>
      </w:r>
      <w:r w:rsidRPr="00081A76">
        <w:rPr>
          <w:rFonts w:ascii="Times New Roman" w:eastAsia="Times New Roman" w:hAnsi="Times New Roman" w:cs="Times New Roman"/>
          <w:bCs/>
          <w:sz w:val="24"/>
          <w:szCs w:val="24"/>
        </w:rPr>
        <w:t>Овощные культуры.</w:t>
      </w:r>
    </w:p>
    <w:p w:rsidR="00081A76" w:rsidRPr="00081A76" w:rsidRDefault="00081A76" w:rsidP="00081A76">
      <w:pPr>
        <w:widowControl w:val="0"/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81A76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 w:bidi="ru-RU"/>
        </w:rPr>
        <w:t xml:space="preserve">Теоретические сведения. </w:t>
      </w:r>
      <w:r w:rsidRPr="00081A76">
        <w:rPr>
          <w:rFonts w:ascii="Times New Roman" w:eastAsia="Sylfaen" w:hAnsi="Times New Roman" w:cs="Times New Roman"/>
          <w:color w:val="000000"/>
          <w:sz w:val="24"/>
          <w:szCs w:val="24"/>
          <w:shd w:val="clear" w:color="auto" w:fill="FFFFFF"/>
          <w:lang w:eastAsia="ru-RU" w:bidi="ru-RU"/>
        </w:rPr>
        <w:t xml:space="preserve">Столовые корнеплоды. Столовая морковь. Подготовка почвы и посев семян столовой моркови. Уход за посевами столовой моркови. Правила безопасной работы при уходе за сельскохозяйственными растениями. Столовая свёкла. Подготовка почвы и посев столовой свёклы. Уход за посевами столовой свёклы. Выращивание семян столовых корнеплодов. Луковичные овощные растения. Лук репчатый. Выращивание лука-севка, лука-репки. </w:t>
      </w:r>
      <w:r w:rsidRPr="00081A76">
        <w:rPr>
          <w:rFonts w:ascii="Times New Roman" w:eastAsia="Sylfaen" w:hAnsi="Times New Roman" w:cs="Times New Roman"/>
          <w:color w:val="000000"/>
          <w:sz w:val="24"/>
          <w:szCs w:val="24"/>
          <w:shd w:val="clear" w:color="auto" w:fill="FFFFFF"/>
          <w:lang w:eastAsia="ru-RU" w:bidi="ru-RU"/>
        </w:rPr>
        <w:lastRenderedPageBreak/>
        <w:t>Выращивание семян лука репчатого.</w:t>
      </w:r>
    </w:p>
    <w:p w:rsidR="00081A76" w:rsidRPr="00081A76" w:rsidRDefault="00081A76" w:rsidP="00081A76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81A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 w:bidi="ru-RU"/>
        </w:rPr>
        <w:t xml:space="preserve">Умение. </w:t>
      </w:r>
      <w:r w:rsidRPr="00081A7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Распознавание видов овощных культур.</w:t>
      </w:r>
    </w:p>
    <w:p w:rsidR="00081A76" w:rsidRPr="00081A76" w:rsidRDefault="00081A76" w:rsidP="00081A76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81A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 w:bidi="ru-RU"/>
        </w:rPr>
        <w:t xml:space="preserve">Упражнение. </w:t>
      </w:r>
      <w:r w:rsidRPr="00081A7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Определение стандартных овощных культур.</w:t>
      </w:r>
    </w:p>
    <w:p w:rsidR="00081A76" w:rsidRPr="00081A76" w:rsidRDefault="00081A76" w:rsidP="00081A76">
      <w:pPr>
        <w:widowControl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</w:pPr>
      <w:r w:rsidRPr="00081A7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>Цветочные растения.</w:t>
      </w:r>
    </w:p>
    <w:p w:rsidR="00081A76" w:rsidRPr="00081A76" w:rsidRDefault="00081A76" w:rsidP="00081A76">
      <w:pPr>
        <w:widowControl w:val="0"/>
        <w:spacing w:after="0" w:line="360" w:lineRule="auto"/>
        <w:jc w:val="both"/>
        <w:rPr>
          <w:rFonts w:ascii="Times New Roman" w:eastAsia="Sylfaen" w:hAnsi="Times New Roman" w:cs="Times New Roman"/>
          <w:bCs/>
          <w:color w:val="000000"/>
          <w:sz w:val="24"/>
          <w:szCs w:val="24"/>
          <w:shd w:val="clear" w:color="auto" w:fill="FFFFFF"/>
          <w:lang w:eastAsia="ru-RU" w:bidi="ru-RU"/>
        </w:rPr>
      </w:pPr>
      <w:r w:rsidRPr="00081A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 w:bidi="ru-RU"/>
        </w:rPr>
        <w:t>Объект работы.</w:t>
      </w:r>
      <w:r w:rsidRPr="00081A76">
        <w:rPr>
          <w:rFonts w:ascii="Times New Roman" w:eastAsia="Sylfaen" w:hAnsi="Times New Roman" w:cs="Times New Roman"/>
          <w:bCs/>
          <w:color w:val="000000"/>
          <w:sz w:val="24"/>
          <w:szCs w:val="24"/>
          <w:shd w:val="clear" w:color="auto" w:fill="FFFFFF"/>
          <w:lang w:eastAsia="ru-RU" w:bidi="ru-RU"/>
        </w:rPr>
        <w:t xml:space="preserve"> Цветочные растения.</w:t>
      </w:r>
    </w:p>
    <w:p w:rsidR="00081A76" w:rsidRPr="00081A76" w:rsidRDefault="00081A76" w:rsidP="00081A76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</w:pPr>
      <w:r w:rsidRPr="00081A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 w:bidi="ru-RU"/>
        </w:rPr>
        <w:t xml:space="preserve">Теоретические сведения. </w:t>
      </w:r>
      <w:r w:rsidRPr="00081A76">
        <w:rPr>
          <w:rFonts w:ascii="Times New Roman" w:eastAsia="Sylfaen" w:hAnsi="Times New Roman" w:cs="Times New Roman"/>
          <w:bCs/>
          <w:color w:val="000000"/>
          <w:sz w:val="24"/>
          <w:szCs w:val="24"/>
          <w:shd w:val="clear" w:color="auto" w:fill="FFFFFF"/>
          <w:lang w:eastAsia="ru-RU" w:bidi="ru-RU"/>
        </w:rPr>
        <w:t>Многолетние цветочные растения. Зимующие многолетники. Выращивание зимующих многолетников.</w:t>
      </w:r>
    </w:p>
    <w:p w:rsidR="00081A76" w:rsidRPr="00081A76" w:rsidRDefault="00081A76" w:rsidP="00081A76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81A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 w:bidi="ru-RU"/>
        </w:rPr>
        <w:t xml:space="preserve">Умение. </w:t>
      </w:r>
      <w:r w:rsidRPr="00081A7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Распознавание видов цветочных растений.</w:t>
      </w:r>
    </w:p>
    <w:p w:rsidR="00081A76" w:rsidRPr="00081A76" w:rsidRDefault="00081A76" w:rsidP="00081A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A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Годовая самостоятельная работа. </w:t>
      </w:r>
      <w:r w:rsidRPr="00081A7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Закрепление и контроль пройденного материала за год.</w:t>
      </w:r>
    </w:p>
    <w:p w:rsidR="00081A76" w:rsidRPr="00081A76" w:rsidRDefault="00081A76" w:rsidP="00081A7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1A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Всего за год экскурсий – 1;</w:t>
      </w:r>
    </w:p>
    <w:p w:rsidR="00081A76" w:rsidRPr="00081A76" w:rsidRDefault="00081A76" w:rsidP="00081A7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1A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Всего за год упражнений – 3;</w:t>
      </w:r>
    </w:p>
    <w:p w:rsidR="00081A76" w:rsidRDefault="00081A76" w:rsidP="00081A7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1A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Всего за год годовых самостоятельных работ – 1.</w:t>
      </w:r>
    </w:p>
    <w:p w:rsidR="00057A13" w:rsidRDefault="00057A13" w:rsidP="00081A7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287E24" w:rsidRDefault="00287E24" w:rsidP="00AC59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AC59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AC59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AC59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AC59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AC59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AC59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AC59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AC59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AC59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AC59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AC59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AC59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AC59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AC59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AC59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AC59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AC59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AC59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AC59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AC59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AC59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AC59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AC59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AC59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AC59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AC59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AC59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AC59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AC59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AC59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AC59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57A13" w:rsidRPr="00057A13" w:rsidRDefault="00AC59D7" w:rsidP="00AC59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59D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Календарно-тематическое планирование</w:t>
      </w:r>
    </w:p>
    <w:p w:rsidR="00057A13" w:rsidRPr="00057A13" w:rsidRDefault="00057A13" w:rsidP="00057A1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3"/>
        <w:tblW w:w="10421" w:type="dxa"/>
        <w:tblLook w:val="04A0"/>
      </w:tblPr>
      <w:tblGrid>
        <w:gridCol w:w="663"/>
        <w:gridCol w:w="2705"/>
        <w:gridCol w:w="4402"/>
        <w:gridCol w:w="848"/>
        <w:gridCol w:w="849"/>
        <w:gridCol w:w="954"/>
      </w:tblGrid>
      <w:tr w:rsidR="00057A13" w:rsidRPr="00057A13" w:rsidTr="00057A13">
        <w:trPr>
          <w:trHeight w:val="478"/>
        </w:trPr>
        <w:tc>
          <w:tcPr>
            <w:tcW w:w="663" w:type="dxa"/>
            <w:vMerge w:val="restart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ind w:left="-142" w:firstLine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ind w:left="-142" w:firstLine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п/п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ind w:left="-142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5" w:type="dxa"/>
            <w:vMerge w:val="restart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4402" w:type="dxa"/>
            <w:vMerge w:val="restart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Основное содержание темы, учебные и коррекционные цели</w:t>
            </w:r>
          </w:p>
        </w:tc>
        <w:tc>
          <w:tcPr>
            <w:tcW w:w="848" w:type="dxa"/>
            <w:vMerge w:val="restart"/>
            <w:textDirection w:val="btLr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803" w:type="dxa"/>
            <w:gridSpan w:val="2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</w:tc>
      </w:tr>
      <w:tr w:rsidR="00057A13" w:rsidRPr="00057A13" w:rsidTr="00057A13">
        <w:trPr>
          <w:trHeight w:val="1208"/>
        </w:trPr>
        <w:tc>
          <w:tcPr>
            <w:tcW w:w="663" w:type="dxa"/>
            <w:vMerge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ind w:left="-142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5" w:type="dxa"/>
            <w:vMerge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2" w:type="dxa"/>
            <w:vMerge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vMerge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9" w:type="dxa"/>
          </w:tcPr>
          <w:p w:rsidR="00057A13" w:rsidRPr="00057A13" w:rsidRDefault="00057A13" w:rsidP="009870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c>
          <w:tcPr>
            <w:tcW w:w="10421" w:type="dxa"/>
            <w:gridSpan w:val="6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1-я четверть – 18 часов</w:t>
            </w:r>
          </w:p>
        </w:tc>
      </w:tr>
      <w:tr w:rsidR="00057A13" w:rsidRPr="00057A13" w:rsidTr="00057A13">
        <w:tc>
          <w:tcPr>
            <w:tcW w:w="10421" w:type="dxa"/>
            <w:gridSpan w:val="6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Уборка картофеля</w:t>
            </w:r>
          </w:p>
        </w:tc>
      </w:tr>
      <w:tr w:rsidR="00057A13" w:rsidRPr="00057A13" w:rsidTr="00057A13">
        <w:trPr>
          <w:trHeight w:val="336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безопасности работы на уроке. Правила </w:t>
            </w:r>
            <w:proofErr w:type="spellStart"/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СанПина</w:t>
            </w:r>
            <w:proofErr w:type="spellEnd"/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пожарной безопасности и поведения во время экскурсий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1.Правила поведения на уроках сельскохозяйственного труда.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2.Знакомство учащихся с сельскохозяйственными приспособлениями и инвентарём.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3.Использование специальной рабочей одежды и её хранение.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4.Обучение рациональным приёмам работы.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5.Соблюдение правил техники безопасности.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6.Проведение инструктажей с записью в соответствующий журнал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A42CC3" w:rsidRDefault="00057A13" w:rsidP="00A42CC3">
            <w:pPr>
              <w:tabs>
                <w:tab w:val="left" w:pos="4170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25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и способы уборки картофеля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уборки. Ботва. Способы уборки. Особенности уборки клубней при поражении картофеля фитофторозом.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ботва, фитофтороз.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переключаемости внимания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A42CC3" w:rsidRDefault="00057A13" w:rsidP="00A42CC3">
            <w:pPr>
              <w:tabs>
                <w:tab w:val="left" w:pos="4170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25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Хранение картофеля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Хранение картофеля.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Просушка и сортировка клубней. Хранилище для картофеля. Закладка клубней на хранение. Контейнера (решетчатые ящики). З</w:t>
            </w:r>
            <m:oMath>
              <m:acc>
                <m:accPr>
                  <m:chr m:val="́"/>
                  <m:ctrlPr>
                    <w:rPr>
                      <w:rFonts w:ascii="Cambria Math" w:eastAsia="Times New Roman" w:hAnsi="Cambria Math" w:cs="Times New Roman"/>
                      <w:i/>
                      <w:sz w:val="24"/>
                      <w:szCs w:val="24"/>
                      <w:lang w:eastAsia="ru-RU"/>
                    </w:rPr>
                  </m:ctrlPr>
                </m:accPr>
                <m:e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  <w:lang w:eastAsia="ru-RU"/>
                    </w:rPr>
                    <m:t>а</m:t>
                  </m:r>
                </m:e>
              </m:acc>
            </m:oMath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кром.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контейнер, з</w:t>
            </w:r>
            <m:oMath>
              <m:acc>
                <m:accPr>
                  <m:chr m:val="́"/>
                  <m:ctrlPr>
                    <w:rPr>
                      <w:rFonts w:ascii="Cambria Math" w:eastAsia="Times New Roman" w:hAnsi="Cambria Math" w:cs="Times New Roman"/>
                      <w:i/>
                      <w:sz w:val="24"/>
                      <w:szCs w:val="24"/>
                      <w:lang w:eastAsia="ru-RU"/>
                    </w:rPr>
                  </m:ctrlPr>
                </m:accPr>
                <m:e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  <w:lang w:eastAsia="ru-RU"/>
                    </w:rPr>
                    <m:t>а</m:t>
                  </m:r>
                </m:e>
              </m:acc>
            </m:oMath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кром.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целенаправленности в работе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A42CC3" w:rsidRDefault="00057A13" w:rsidP="00A42CC3">
            <w:pPr>
              <w:tabs>
                <w:tab w:val="left" w:pos="4170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25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безопасной работы при уборке картофеля и закладке клубней на хранение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Правила безопасной работы при уборке картофеля и закладке клубней на хранение: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1.При сборке клубней пользоваться небольшими вёдрами. Масса клубней в ведре не должна превышать 4 кг.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Переносить клубни в корзинах только вдвоём. Масса клубней в корзине не должна превышать 8 кг.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3.Не становиться впереди или сзади трактора, автомашины или конной повозки, даже если они не движутся.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4.Не поднимать корзины с клубнями при погрузке на машину или телегу.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наглядно-действенного мышления (смотрю-делаю) при уборке и сортировке сельскохозяйственных культур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A42CC3" w:rsidRDefault="00057A13" w:rsidP="00A42CC3">
            <w:pPr>
              <w:tabs>
                <w:tab w:val="left" w:pos="4170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25"/>
        </w:trPr>
        <w:tc>
          <w:tcPr>
            <w:tcW w:w="10421" w:type="dxa"/>
            <w:gridSpan w:val="6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Почва и её обработка</w:t>
            </w:r>
          </w:p>
        </w:tc>
      </w:tr>
      <w:tr w:rsidR="00057A13" w:rsidRPr="00057A13" w:rsidTr="00057A13">
        <w:trPr>
          <w:trHeight w:val="325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Почва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Понятие о почве.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свойство почвы – плодородие. Элементы питания и другие условия для нормального их роста и развития. Слой земли.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Охрана почвы.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Вредные отходы, их хранение.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почва, плодородие, элементы питания.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умения выделять главное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A42CC3" w:rsidRDefault="00057A13" w:rsidP="00A42CC3">
            <w:pPr>
              <w:tabs>
                <w:tab w:val="left" w:pos="4170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25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почвы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и глина в почве. Вода и воздух в почве. Перегной почвы. Минеральные соли в почве.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пробирка, перегной почвы,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минеральные соли.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усвоением нового понятия, путём произвольного запоминания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49" w:type="dxa"/>
          </w:tcPr>
          <w:p w:rsidR="00057A13" w:rsidRPr="00A42CC3" w:rsidRDefault="00057A13" w:rsidP="00A42CC3">
            <w:pPr>
              <w:tabs>
                <w:tab w:val="left" w:pos="4170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25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Песчаная и глинистая почвы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песчаной и глинистой почв. Сравнение способности песчаной и глинистой почв пропускать воду. Водные свойства песчаной и глинистой почв.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песчаная почва, глинистая почва, затяжные дожди, набухание.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мыслительной деятельности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A42CC3" w:rsidRDefault="00057A13" w:rsidP="00A42CC3">
            <w:pPr>
              <w:tabs>
                <w:tab w:val="left" w:pos="4170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25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почвы.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почвы вручную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Обработка почвы.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Значение обработки почвы.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Пахотный слой.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Виды обработки почвы: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вспашка, боронование, культивация и другие.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пахотный слой, вспашка, боронование, культивация.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Обработка почвы вручную. Перекопка почвы.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лопаты: деревянный черенок (ручка) и железный штык (полотно). Лопата с закруглённым штыком, с остроконечным штыком. Борозда, глубина перекопки.</w:t>
            </w:r>
          </w:p>
          <w:p w:rsidR="00057A13" w:rsidRPr="00057A13" w:rsidRDefault="00057A13" w:rsidP="00672751">
            <w:pPr>
              <w:tabs>
                <w:tab w:val="left" w:pos="4170"/>
              </w:tabs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Требования к качеству перекапывания: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1.Одинаковая глубина перекапывания на всём участке.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2.Равномерность и слитность перекопки, то есть отсутствие </w:t>
            </w:r>
            <w:proofErr w:type="spellStart"/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неперекопанных</w:t>
            </w:r>
            <w:proofErr w:type="spellEnd"/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3.Ровная поверхность перекопанной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почвы.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4.Заделка сорняков и послеуборочных остатков на дно борозды.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Ручной инвентарь для обработки почвы: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вилы, их строение. Мотыга, грабли, специальное приспособление – зубовой маркёр.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лопата, черенок, штык, глубина перекопки, вилы.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целенаправленности в работе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49" w:type="dxa"/>
          </w:tcPr>
          <w:p w:rsidR="00057A13" w:rsidRPr="00A42CC3" w:rsidRDefault="00057A13" w:rsidP="00A42CC3">
            <w:pPr>
              <w:tabs>
                <w:tab w:val="left" w:pos="4170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25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перекапывания почвы лопатой.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безопасной работы лопатой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Правила перекапывания почвы лопатой: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1.Лопата должна входить в почву на необходимую глубину (на полный штык, на полштыка).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2.Захватывать пласт почвы для перекопки шириной 13-15 см (рис. 11 на стр. 20 учебника). Стенку борозды делать ровной.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3.При сбрасывании почвы с лопаты переворачивать почву и верхний её слой класть вниз (рис. 12 на стр. 20 учебника).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4.Укладывать подрезанные пласты почвы на боковую часть борозды ровно и слитно. При перекапывании почвы непосредственно под посев или посадку растений комья в пластах разбивать лопатой.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Правила безопасной работы лопатой: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1.Пользоваться лопатой только по назначению.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2.Получая лопату, проверить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исправность её рабочей части, состояние и насадку черенка.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3.Переносить лопату к месту работы рабочей частью вниз.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4.Работать на отведённом месте. Во время перерыва заглубить рабочую часть лопаты в почву, чтобы кто-нибудь случайно не наступил на острый край.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5.Работать спокойно, размеренно, не торопясь. Соблюдать правила перекапывания почвы лопатой.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расширение и обогащение активного словаря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49" w:type="dxa"/>
          </w:tcPr>
          <w:p w:rsidR="00057A13" w:rsidRPr="00A42CC3" w:rsidRDefault="00057A13" w:rsidP="00A42CC3">
            <w:pPr>
              <w:tabs>
                <w:tab w:val="left" w:pos="4170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25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на фермерское хозяйство с. Авангард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Урок-экскурсия – это выход к месту объекта познания. Обучение на этом уроке осуществляется в виде наблюдения.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наглядное изучение различных типов почв.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Коррекционная работа:развивать умения соблюдать правила поведения во время экскурсии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A42CC3" w:rsidRDefault="00057A13" w:rsidP="00A42CC3">
            <w:pPr>
              <w:tabs>
                <w:tab w:val="left" w:pos="4170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25"/>
        </w:trPr>
        <w:tc>
          <w:tcPr>
            <w:tcW w:w="10421" w:type="dxa"/>
            <w:gridSpan w:val="6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Чеснок</w:t>
            </w:r>
          </w:p>
        </w:tc>
      </w:tr>
      <w:tr w:rsidR="00057A13" w:rsidRPr="00057A13" w:rsidTr="00057A13">
        <w:trPr>
          <w:trHeight w:val="325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Строение и особенности растения чеснока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Строение растения: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плоские узкие листья и луковица. Состав луковицы чеснока: зубки, общая чешуя (рубашка). Донце и верхушка зубка. Растение чеснока, посаженные осенью (озимый чеснок). Растения чеснока, посаженные весной (яровой чеснок). Соцветие шаровидной формы: приветный лист (чехол) с длинным острым носиком, стрелка.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Некоторые особенности растения.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Посадка. Размножение чеснока. Воздушные луковицы – </w:t>
            </w:r>
            <w:proofErr w:type="spellStart"/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бульбочки</w:t>
            </w:r>
            <w:proofErr w:type="spellEnd"/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Отличительные особенности растения чеснока.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Значение чеснока.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зубки, донце зубка, озимый и яровой чеснок, соцветие шаровидной формы, </w:t>
            </w:r>
            <w:proofErr w:type="spellStart"/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прицветный</w:t>
            </w:r>
            <w:proofErr w:type="spellEnd"/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лист, стрелка, </w:t>
            </w:r>
            <w:proofErr w:type="spellStart"/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бульбочки</w:t>
            </w:r>
            <w:proofErr w:type="spellEnd"/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пониманием нового понятия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49" w:type="dxa"/>
          </w:tcPr>
          <w:p w:rsidR="00057A13" w:rsidRPr="00A42CC3" w:rsidRDefault="00057A13" w:rsidP="00A42CC3">
            <w:pPr>
              <w:tabs>
                <w:tab w:val="left" w:pos="4170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25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почвы и посадка чеснока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Подготовка почвы.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почвы, на которых хорошо растёт чеснок. Глубина вспашки, внесение перегноя. Рыхление и выравнивание поверхности почвы бороной или граблями после вспашки или перекопки.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 и способы посадки.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Посадка чеснока осенью в средней полосе. Посадка чеснока на больших полях луковой сажалкой или вручную под маркёр ленточным способом. Посадка чеснока на небольших участках и огородах вручную рядовым способом. Расстояние между зубками. Засыпание участка или грядки после посадки чеснока торфом или перегноем.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луковая сажалка, ленточный и рядовой способ посадки.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усвоением нового понятия, путём произвольного запоминания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A42CC3" w:rsidRDefault="00057A13" w:rsidP="00A42CC3">
            <w:pPr>
              <w:tabs>
                <w:tab w:val="left" w:pos="4170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25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Обобщающий урок по теме «Посадка чеснока»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и контроль пройденного материала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A42CC3" w:rsidRDefault="00057A13" w:rsidP="00A42CC3">
            <w:pPr>
              <w:tabs>
                <w:tab w:val="left" w:pos="4170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25"/>
        </w:trPr>
        <w:tc>
          <w:tcPr>
            <w:tcW w:w="10421" w:type="dxa"/>
            <w:gridSpan w:val="6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Осенний уход за ягодными кустарниками</w:t>
            </w:r>
          </w:p>
        </w:tc>
      </w:tr>
      <w:tr w:rsidR="00057A13" w:rsidRPr="00057A13" w:rsidTr="00057A13">
        <w:trPr>
          <w:trHeight w:val="325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Ягодные кустарники.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Уход за ягодными кустарниками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Смородина.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Стебли. Цвет ягод. Употребление в пищу в свежем и переработанном виде.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Крыжовник.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Крупные колючки на стеблях. Цвет ягод. Употребление в пищу в свежем и переработанном виде.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Малина.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Стебли. Величина и цвет ягод. Употребление в пищу </w:t>
            </w:r>
            <w:r w:rsidR="00CA5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свежем виде и переработанном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виде. Применение в медицине.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кисти, витамины.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почвы осенью вокруг кустов. Лопата-штык для подкапывания сорняков; обыкновенная лопата для перекопки почвы вокруг кустов.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увеличением объема памяти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A42CC3" w:rsidRDefault="00057A13" w:rsidP="00A42CC3">
            <w:pPr>
              <w:tabs>
                <w:tab w:val="left" w:pos="4170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25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Обобщающий урок по теме «Осенний уход за ягодными кустарниками»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и контроль пройденного материала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A42CC3" w:rsidRDefault="00057A13" w:rsidP="00A42CC3">
            <w:pPr>
              <w:tabs>
                <w:tab w:val="left" w:pos="4170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25"/>
        </w:trPr>
        <w:tc>
          <w:tcPr>
            <w:tcW w:w="10421" w:type="dxa"/>
            <w:gridSpan w:val="6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Домашняя птица</w:t>
            </w:r>
          </w:p>
        </w:tc>
      </w:tr>
      <w:tr w:rsidR="00057A13" w:rsidRPr="00057A13" w:rsidTr="00057A13">
        <w:trPr>
          <w:trHeight w:val="325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и особенности домашней птицы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Значение домашней птицы.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Различные виды домашней (сельскохозяйственной) птицы: куры, гуси, утки и индейки, их значение.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Особенности домашней птицы.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Мясо (бройлеры), яйца. Тело птиц, клюв птиц, отсутствие зубов, перетирание пищи.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домашняя (сельскохозяйственная) птица,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бройлеры.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диалоговой речи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49" w:type="dxa"/>
          </w:tcPr>
          <w:p w:rsidR="00057A13" w:rsidRPr="00A42CC3" w:rsidRDefault="00057A13" w:rsidP="00A42CC3">
            <w:pPr>
              <w:tabs>
                <w:tab w:val="left" w:pos="4170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25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17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Куры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Внешний вид кур.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Крылья, хвост, гребень, бородка. Ноги и когти кур. Различие курицы и петуха по внешнему виду; хвост петуха, косицы, шпоры. Цыплята. Средний вес кур и петухов.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Особенности кур.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Зоб. Зрение. Строение ноги кур. Закрепление на насесте.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Породы кур.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Многообразие пород кур, их различие по внешнему виду, окраски перьев, размерам, хозяйственному использованию. Яичные породы: русские белые куры. Мясные породы. </w:t>
            </w:r>
            <w:proofErr w:type="spellStart"/>
            <w:proofErr w:type="gramStart"/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Мясо-яичные</w:t>
            </w:r>
            <w:proofErr w:type="spellEnd"/>
            <w:proofErr w:type="gramEnd"/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породы: </w:t>
            </w:r>
            <w:proofErr w:type="spellStart"/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юрловские</w:t>
            </w:r>
            <w:proofErr w:type="spellEnd"/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голосистые, первомайские и другие.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косицы, шпоры, зоб, насест.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позитивного отношения к домашней птице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A42CC3" w:rsidRDefault="00057A13" w:rsidP="00A42CC3">
            <w:pPr>
              <w:tabs>
                <w:tab w:val="left" w:pos="4170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25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Гуси и утки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Внешний вид гусей и уток.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Гуси и утки – водоплавающие птицы, их отличие от кур. Костная шишка. Размер гусей. Средний вес утки и селезня.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гусей. Питание гусей. Роговые пластинки гуся. Откладывание яиц за сезон. Ценность гусей.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Особенность уток. Питание уток. Копчиковая железа. Откладывание яиц за сезон. Ценность уток.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водоплавающие птицы, плавательные перепонки, костная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шишка, селезень, роговые пластинки, копчиковая железа.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позитивного отношения к домашней птице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49" w:type="dxa"/>
          </w:tcPr>
          <w:p w:rsidR="00057A13" w:rsidRPr="00A42CC3" w:rsidRDefault="00057A13" w:rsidP="00A42CC3">
            <w:pPr>
              <w:tabs>
                <w:tab w:val="left" w:pos="4170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25"/>
        </w:trPr>
        <w:tc>
          <w:tcPr>
            <w:tcW w:w="10421" w:type="dxa"/>
            <w:gridSpan w:val="6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2-я четверть – 15 часов</w:t>
            </w:r>
          </w:p>
        </w:tc>
      </w:tr>
      <w:tr w:rsidR="00057A13" w:rsidRPr="00057A13" w:rsidTr="00057A13">
        <w:trPr>
          <w:trHeight w:val="325"/>
        </w:trPr>
        <w:tc>
          <w:tcPr>
            <w:tcW w:w="10421" w:type="dxa"/>
            <w:gridSpan w:val="6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Домашняя птица</w:t>
            </w:r>
          </w:p>
        </w:tc>
      </w:tr>
      <w:tr w:rsidR="00057A13" w:rsidRPr="00057A13" w:rsidTr="00057A13">
        <w:trPr>
          <w:trHeight w:val="325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Индейки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Внешний вид индеек.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Индейки – крупные домашние птицы. Строение. Кораллы. Отличие индюка от индейки.</w:t>
            </w:r>
          </w:p>
          <w:p w:rsidR="00057A13" w:rsidRPr="00057A13" w:rsidRDefault="00CA5C00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Особенности </w:t>
            </w:r>
            <w:r w:rsidR="00057A13"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индеек. </w:t>
            </w:r>
            <w:r w:rsidR="00057A13"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Питание индейки. Откладывание яиц за сезон. Ценность индейки.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кораллы.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позитивного отношения к домашней птице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A42CC3" w:rsidRDefault="00057A13" w:rsidP="00A42CC3">
            <w:pPr>
              <w:tabs>
                <w:tab w:val="left" w:pos="4170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25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домашней птицы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Вольное содержание птицы.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Птичник, свободный выгул.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Выгульное содержание домашней птицы.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Выгульная площадка или выгульный двор.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Безвыгульное</w:t>
            </w:r>
            <w:proofErr w:type="spellEnd"/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содержание домашней птицы. 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птичник, свободный выгул, выгульная площадка или выгульный двор.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целенаправленности в работе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7B0749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25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домашней птицы в птицеводческих хозяйствах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Птицеводческие хозяйства. 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Животноводческие фермы. Птицеводческие фермы (птицефермы). Птицефабрика. Инкубатор.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Напольное содержание домашней </w:t>
            </w: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птицы.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Клеточное содержание кур.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Вентиляция.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Кормление кур.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корм (комбикорм), корма животного происхождения.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животноводческие фермы, птицефермы, птицефабрика, инкубатор, напольное содержание домашней птицы, клеточное содержание кур, вентиляция, комбинированный корм (комбикорм), корма животного происхождения.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умения выделять главное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49" w:type="dxa"/>
          </w:tcPr>
          <w:p w:rsidR="00057A13" w:rsidRPr="007B0749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25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22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домашней птицы в домашних условиях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Птичники для вольного содержания птицы.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Помётные щиты для облегчения уборки помёта, гнёзда, насесты, поилки и кормушки для зерновых смесей, мела и мелкого гравия.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Птичники с выгульной площадкой.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Птичник с выгульной площадкой. Открытые загоны, обнесённые проволочной сеткой и навесами.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помётные щиты, загоны.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диалоговой речи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7B0749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25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 птичника и ручной инвентарь для уборки.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безопасной работы при уборке птичника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Оборудование птичника.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насеста, гнезда для птицы. Вставка для гнезда. Кормушки для сухих кормов и для влажных мешанок. Поилки для кур и индеек.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Ручной инвентарь для уборки птичника: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совки на длинной ручке,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совковые лопаты, вилы, скребки, вёдра, тележки, тачки, носилки, мётлы. Чистка и хранение инвентаря (тамбур).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мешанки.</w:t>
            </w:r>
          </w:p>
          <w:p w:rsidR="00057A13" w:rsidRPr="00057A13" w:rsidRDefault="00AC59D7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Правила </w:t>
            </w:r>
            <w:r w:rsidR="00057A13"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безопасной работы при уборке птичника: 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1.Перед началом работы надеть спецодежду.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2.Приступать к работе по уборке помещения птичника и выгульной площадки только тогда, когда там нет птиц.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3.Гусаки, индюки и петухи могут проявлять признаки угрозы: вытягивать шею, распускать крылья и перья. В этот момент вести себя спокойно, стоять на месте. Не дразнить птицу, не брать в руки цыплят, гусят, индюшат, утят.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4.По окончании работы вычистить, вымыть и положить на место инвентарь. Вычистить спецодежду, вымыть сапоги, тщательно вымыть руки тёплой водой с мылом.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умение употреблять в речи специальные термины, инструменты и приспособления 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49" w:type="dxa"/>
          </w:tcPr>
          <w:p w:rsidR="00057A13" w:rsidRPr="007B0749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25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24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Обобщающий урок по теме «Домашняя птица»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и контроль пройденного материала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7B0749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25"/>
        </w:trPr>
        <w:tc>
          <w:tcPr>
            <w:tcW w:w="10421" w:type="dxa"/>
            <w:gridSpan w:val="6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Удобрения</w:t>
            </w:r>
          </w:p>
        </w:tc>
      </w:tr>
      <w:tr w:rsidR="00057A13" w:rsidRPr="00057A13" w:rsidTr="00057A13">
        <w:trPr>
          <w:trHeight w:val="325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удобрений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Понятие об удобрениях.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Виды удобрений: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органические и минеральные.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органические и минеральные удобрения.</w:t>
            </w:r>
          </w:p>
          <w:p w:rsidR="00057A13" w:rsidRPr="00057A13" w:rsidRDefault="00057A13" w:rsidP="00057A13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наглядно-действенного мышления (смотрю-делаю) 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49" w:type="dxa"/>
          </w:tcPr>
          <w:p w:rsidR="00057A13" w:rsidRPr="004E3FB2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25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26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Органические удобрения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Виды органических удобрений: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навоз, птичий помёт, торф, компост.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Значение органических удобрений.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Удобрения для песчаной и глинистой почвы.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переключаемости внимания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4E3FB2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25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Навоз.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Навоз.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навоза: конский, коровий, свиной и овечий. Ценность навоза. Конский и овечий навоз. Коровий и свиной навоз. Свежий навоз. Полуперепревший навоз. Перепревший навоз. Перегной.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свежий, полуперепревший и перепревший навоз, перегной.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Торф.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торфа. Добыча торфа.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умения выделять главное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4E3FB2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25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Птичий помёт.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Компост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Птичий помёт.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сбора помёта. Полужидкий птичий помёт. Сухой помёт.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Компост.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Приготовление компоста. Составные части компоста. Торфонавозный компост, его состав. Растительно-земляной компост. Компостные кучи.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компост, торфонавозный и растительно-земляной компост.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мыслительной деятельности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49" w:type="dxa"/>
          </w:tcPr>
          <w:p w:rsidR="00057A13" w:rsidRPr="004E3FB2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25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29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Заготовка органических удобрений.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Хранение органических удобрений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Заготовка органических удобрений.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навоза в крупных хозяйствах. Сбор навоза в небольших хозяйствах. Навозохранилище.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Правила безопасной работы при заготовке органических удобрений: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1.Перед началом работы надеть спецодежду.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2.Во время загрузки навоза в транспортное средство накладывать его с двух сторон, чтобы не задеть друг друга. Разгружать навоз так же с двух машины и укладывать его с двух сторон штабеля.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3.При переходе к месту работы нести вилы зубьями вниз. Не бросать вилы на землю. Хранить вилы в вертикальном положении в специальной подставке.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4.При заготовке птичьего помёта приступать к работе только тогда, когда в птичнике нет птиц.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5.Переносить в ведре птичий помёт массой не более 4 кг.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6.Перевозить на тележке груз массой не более 10 кг.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7.По окончании работы вычистить, вымыть и положить на место инвентарь. Вымыть сапоги, вычистить и выстирать спецодежду, тщательно вымыть руки тёплой водой с мылом.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Хранение органических удобрений. Хранение навоза.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Хранение навоза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штабелями.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Устройство навозохранилища.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Устройство и место навозохранилища. Жижесборник.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Хранение птичьего помёта.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Хранение натурального, полужидкого и сухого помёта.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штабеля, навозохранилище, жижесборник.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наглядно-действенного мышления (смотрю-делаю) при заготовке и хранении органических удобрений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49" w:type="dxa"/>
          </w:tcPr>
          <w:p w:rsidR="00057A13" w:rsidRPr="004E3FB2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25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30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Обобщающий урок по теме «Удобрения»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и контроль пройденного материала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4E3FB2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25"/>
        </w:trPr>
        <w:tc>
          <w:tcPr>
            <w:tcW w:w="10421" w:type="dxa"/>
            <w:gridSpan w:val="6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Овцы и козы</w:t>
            </w:r>
          </w:p>
        </w:tc>
      </w:tr>
      <w:tr w:rsidR="00057A13" w:rsidRPr="00057A13" w:rsidTr="00057A13">
        <w:trPr>
          <w:trHeight w:val="352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и особенности овец и коз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Значение овец и коз.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Назначение овчины (шкуры, снятой с нестриженых овец). Баранина. </w:t>
            </w:r>
            <w:proofErr w:type="spellStart"/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Козлины</w:t>
            </w:r>
            <w:proofErr w:type="spellEnd"/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(шкуры коз).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Особенности овец и коз.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Разведение овец и коз. Жвачные животные. Жвачка.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овчины, баранина, </w:t>
            </w:r>
            <w:proofErr w:type="spellStart"/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козлины</w:t>
            </w:r>
            <w:proofErr w:type="spellEnd"/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, жвачные животные, жвачка.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увеличением объема памяти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4E3FB2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52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Овцы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Внешний вид овец.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овцы и барана. Матка. Безрогая овца (комолая). Курдючные овцы, курдюк. Однородная и неоднородная шерсть.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Особенности овец.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Овцы – стадные животные. Ягнёнок. Стрижка овец. Руно.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баран, матка, комолая овца, курдюк, однородная и неоднородная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шерсть, ягнёнок, руно.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увеличением объема памяти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49" w:type="dxa"/>
          </w:tcPr>
          <w:p w:rsidR="00057A13" w:rsidRPr="004E3FB2" w:rsidRDefault="00057A13" w:rsidP="0028033E">
            <w:pPr>
              <w:tabs>
                <w:tab w:val="left" w:pos="4170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52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33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Породы овец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Различия пород овец по однородности шерсти, толщине шерстинок и по другим признакам: тонкорунные, полутонкорунные и грубошёрстные.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Тонкорунные породы.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Полутонкорунные породы.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Грубошёрстные породы.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Шкурки молодых ягнят (каракуль). Изделия из шкур овец.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каракуль.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умения выделять главное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4E3FB2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52"/>
        </w:trPr>
        <w:tc>
          <w:tcPr>
            <w:tcW w:w="10421" w:type="dxa"/>
            <w:gridSpan w:val="6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3-я четверть – 20 часов</w:t>
            </w:r>
          </w:p>
        </w:tc>
      </w:tr>
      <w:tr w:rsidR="00057A13" w:rsidRPr="00057A13" w:rsidTr="00057A13">
        <w:trPr>
          <w:trHeight w:val="352"/>
        </w:trPr>
        <w:tc>
          <w:tcPr>
            <w:tcW w:w="10421" w:type="dxa"/>
            <w:gridSpan w:val="6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Овцы и козы</w:t>
            </w:r>
          </w:p>
        </w:tc>
      </w:tr>
      <w:tr w:rsidR="00057A13" w:rsidRPr="00057A13" w:rsidTr="00057A13">
        <w:trPr>
          <w:trHeight w:val="341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Козы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Внешний вид коз.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Серёжки. Хвост. Рога козла (самец), борода козла. Цвет шерсть. Пух и ость.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Особенности коз.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 козы и козлят. Питание коз. Стадо коз. Пастбища.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серёжки, пух, ость.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увеличением объема памяти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4E3FB2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41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Породы коз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Породы коз: шёрстные, пуховые и молочные породы коз.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Шёрстные породы.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Ангорская порода коз. Шерсть. Цвет. Производство мохера.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Пуховые породы.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Оренбургская и придонская породы. Шерсть. Цвет.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Молочные породы. </w:t>
            </w:r>
            <w:proofErr w:type="spellStart"/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Зааненская</w:t>
            </w:r>
            <w:proofErr w:type="spellEnd"/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порода.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Масса. Шерсть. Цвет.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мохер.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умения выделять главное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49" w:type="dxa"/>
          </w:tcPr>
          <w:p w:rsidR="00057A13" w:rsidRPr="004E3FB2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41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36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овец и коз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Стойлово-пастбищное содержание овец и коз.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Стойлово-пастбищное содержание животных. Стойловый период. Пастбищный период.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Помещения для содержания овец и коз.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Устройство помещения для овец и коз (овчарни). Устройство крыши. Шифер, солома, камыш. Стены. Обивка толем, рубероидом или обмазывание глиняным раствором. Окна. Полы. Дверь. Открытый огороженный выгульный двор – баз. Двор. Подсобное помещение.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стойлово-пастбищное содержание овец и коз, стойловый период, пастбищный период, овчарня, шифер, толь, рубероид, баз.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умение и делать словесно-логические выводы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4E3FB2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41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 помещения для овец и коз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Кормушки для овец и коз. Комбинированные кормушки. Поилки в виде деревянного или металлического корыта.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комбинированные кормушки.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расширение и обогащение активного словаря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4E3FB2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4E3FB2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41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Уход за овцами и козами в зимнее время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Помещение для овец и коз. Подстилка. Материал подстилки. Выгульный двор зимой. Полная очистка овчарни и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выгульного двора летом. Инструменты для очистки выгульного двора от снега: деревянная лопата или метла. Инструменты для уборки остатков грубых кормов (сена и соломы): деревянные грабли. Инструменты для уборки кормушки со сплошным дном: веник, скребок или совок. Инструменты для очистки овчарни и выгульного двора от навоза после зимы – рубак. Вынос мусора на носилках или вывоз на тележке.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рубак.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мыслительной деятельности во время ухода за овцами и козами в зимнее время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49" w:type="dxa"/>
          </w:tcPr>
          <w:p w:rsidR="00057A13" w:rsidRPr="004E3FB2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41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39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молочных коз.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безопасной работы при уходе за овцами и козами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Содержание молочных коз.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содержанию молочных коз. Утеплённое помещение – козлятник, требования к нему. Полка из чистых гладких досок – лежак. Выгульный двор. Решётчатые кормушки. Уход за молочными козами.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козлятник, лежак.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Правила безопасной работы при уходе за овцами и козами: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1.Перед началом работы надеть спецодежду.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2.Приступть к работе по уборке помещения овчарни и выгульной площадки только тогда, когда там нет животных.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3.Обращаться с животными спокойно и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уверенно. Не брать животных за рога без необходимости.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4.Во время работы вилами соблюдать осторожность, чтобы никого не задеть зубьями вил.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5.По окончании работы вычистить, вымыть и положить на место инвентарь. Вычистить спецодежду, тщательно вымыть руки тёплой водой с мылом.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усвоением нового понятия, путём произвольного запоминания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49" w:type="dxa"/>
          </w:tcPr>
          <w:p w:rsidR="00057A13" w:rsidRPr="004E3FB2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41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40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Корма для овец и коз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Группы корма для овец и коз: грубые, сочные и зерновые корма.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Грубые корма.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Сено, солома и мякина. Сено луговое, степное и сено сеяных трав. Степное сено или сено суходольных лугов. Сено с влажных болотистых лугов.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Заготовка сена для овец и коз в небольших хозяйствах, сено на лугах, по лесным полосам, оврагам и балкам. Ядовитые травы: паслён чёрный, молочай, наперстянка, вех ядовитый, борец, чемерица, дурман, чистотел, белладонна, хвощ.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Хорошее сено, его характеристики. Недоброкачественное сено, его характеристики. 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Солома ячменная, овсяная, просяная. Мякина. Веточный корм – это ветки тополя, берёзы, липы, осины, ольхи, рябины, ивы.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Сочные корма.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Зелёный корм пастбищ,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кормовая свёкла, кормовая морковь, тыква, кабачки, картофель.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Зерновые корма.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Зерно овса, ячменя, кукурузы. Отруби. Минеральные подкормки – мел и поваренная соль.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Подготовка кормов к скармливанию.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соломы, кормовой свёклы, кормовой моркови и картофеля, зернового корма.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Ручной инвентарь при подготовке и раздаче кормов: вёдра, баки, кружки, ножи, совки, весы.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суходольные луга, мякина, отруби, минеральные подкормки, </w:t>
            </w:r>
            <w:proofErr w:type="spellStart"/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навильник</w:t>
            </w:r>
            <w:proofErr w:type="spellEnd"/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диалоговой речи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49" w:type="dxa"/>
          </w:tcPr>
          <w:p w:rsidR="00057A13" w:rsidRPr="004E3FB2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41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41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Кормление овец и коз.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раздачи кормов при кормлении овец и коз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Кормление овец и коз в зимнее время.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Рацион кормления. Время кормления.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Кормление ягнят и козлят.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Рацион кормления ягнят и козлят в течение первого месяца после рождения; с месячного возраста; в 2-месячном возрасте; в 3-месячном возрасте; для 4-месячных ягнят и козлят; старше четырёх месяцев.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Кормление молочных коз.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стойловом содержании молочных коз кормление в летнее время: обёртки кукурузных початков, корзинки подсолнечника, листья капусты, стебли гороха после уборки бобов.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рацион.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переключаемости внимания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49" w:type="dxa"/>
          </w:tcPr>
          <w:p w:rsidR="00057A13" w:rsidRPr="004E3FB2" w:rsidRDefault="00057A13" w:rsidP="0028033E">
            <w:pPr>
              <w:tabs>
                <w:tab w:val="left" w:pos="4170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41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42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Стрижка овец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 стрижки.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Сроки стрижки тонкорунных и полутонкорунных овец. Остриженные овцы, их содержание. Стрижка грубошёрстных овец. Стрижка романовских овец.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Способы стрижки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крупных хозяйствах с помощью электрических стригальных машинок и вручную специальными ножницами.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Обработка шерсти.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Хранение шерсти. Пряжа (шерстяные нити), её просушивание, прочёсывание на специальных чесальных машинах или на гребнях.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стригальные машинки, пряжа, чесальные машины.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позитивного отношения к домашним животным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4E3FB2" w:rsidRDefault="00057A13" w:rsidP="0028033E">
            <w:pPr>
              <w:tabs>
                <w:tab w:val="left" w:pos="4170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41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Чёска коз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Сроки чёски.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 линьки.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Способы чёски.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Чёска коз вручную с помощью специальных гребней. Чёска придонских коз. Чёска оренбургских коз.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Обработка пуха.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Прочёсывание пуха.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позитивного отношения к домашним животным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4E3FB2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41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Обобщающий урок по теме «Овцы и козы»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и контроль пройденного материала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4E3FB2" w:rsidRDefault="00057A13" w:rsidP="0028033E">
            <w:pPr>
              <w:tabs>
                <w:tab w:val="left" w:pos="4170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41"/>
        </w:trPr>
        <w:tc>
          <w:tcPr>
            <w:tcW w:w="10421" w:type="dxa"/>
            <w:gridSpan w:val="6"/>
            <w:vAlign w:val="center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Полевые культуры</w:t>
            </w:r>
          </w:p>
        </w:tc>
      </w:tr>
      <w:tr w:rsidR="00057A13" w:rsidRPr="00057A13" w:rsidTr="00057A13">
        <w:trPr>
          <w:trHeight w:val="341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Группы полевых культур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Полевые культуры – основные сельскохозяйственные культуры в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растениеводстве. Группы полевых культур: зерновые, зернобобовые, кормовые и технические.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Зерновые культуры – пшеница, рожь, ячмень, кукуруза и другие. Зерно.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Зерно зернобобовых культур – боб. Зернобобовые культуры – горох, фасоль, бобы, чечевица, соя и другие.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Кормовые культуры – кормовые травы, кормовые корнеплоды и другие.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Технические культуры – подсолнечник, сахарная свёкла, лён, хлопчатник и другие.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полевые культуры, зерновые, зернобобовые, кормовые и технические культуры.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пониманием нового понятия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49" w:type="dxa"/>
          </w:tcPr>
          <w:p w:rsidR="00057A13" w:rsidRPr="004E3FB2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41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46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Зерновые культуры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Пшеница и рожь.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Соломина. Вздутия (узлы) на стебле. Колос. Колосья пшеницы с остями и без остей. Пшеница остистая и безостая. Окраска. Форма. Озимая и яровая пшеница. Рожь озимая, её высевают осенью. Мука и изделия из нее. Крупа манная и пшеничная.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Кукуруза.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Початки кукурузы. Изделия из зрелого зерна кукурузы: мука, крупа, кукурузные хлопья и другие.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соломина, узлы, колос, ости, озимая и яровая пшеница, озимая рожь, початки.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умение и делать словесно-логические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выводы, развитие переключаемости внимания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49" w:type="dxa"/>
          </w:tcPr>
          <w:p w:rsidR="00057A13" w:rsidRPr="004E3FB2" w:rsidRDefault="00057A13" w:rsidP="0028033E">
            <w:pPr>
              <w:tabs>
                <w:tab w:val="left" w:pos="4170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4E3FB2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41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47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Кормовые культуры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Кормовые культуры, их группы: кормовые бахчевые и кормовые травы.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Кормовые корнеплоды.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Кормовая свёкла, кормовая морковь и другие культуры. Кормовая свёкла. Корнеплод.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Кормовая морковь.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Кормовые бахчевые культуры: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кормовой арбуз, кормовая тыква и кормовые кабачки.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Кормовой арбуз. Кора и мякоть с семенами.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Кормовая тыква. Кора и мякоть плодов.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Кормовые травы.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Культурные и дикорастущие. Многолетние и однолетние кормовые травы. Клевер и люцерна – многолетние кормовые травы.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Суданская трава и вика – однолетние кормовые травы.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корнеплод, кора, мякоть, дикорастущие травы.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умение и делать словесно-логические выводы, развитие переключаемости внимания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4E3FB2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41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Технические культуры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Технические культуры: подсолнечник, сахарная свёкла, лён, хлопчатник и другие.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Подсолнечник.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Корзинка подсолнечника. Получение масла. Лузга, ядра.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Сахарная свёкла.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Корнеплод белого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цвета. 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Лён.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соцветие-корзинка, лузга, ядра, корнеплод.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умение и делать словесно-логические выводы, развитие переключаемости внимания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49" w:type="dxa"/>
          </w:tcPr>
          <w:p w:rsidR="00057A13" w:rsidRPr="004E3FB2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41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49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Обобщающий урок по теме «Полевые культуры»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и контроль пройденного материала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4E3FB2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41"/>
        </w:trPr>
        <w:tc>
          <w:tcPr>
            <w:tcW w:w="10421" w:type="dxa"/>
            <w:gridSpan w:val="6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Овощные культуры</w:t>
            </w:r>
          </w:p>
        </w:tc>
      </w:tr>
      <w:tr w:rsidR="00057A13" w:rsidRPr="00057A13" w:rsidTr="00057A13">
        <w:trPr>
          <w:trHeight w:val="420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Группы овощных культур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Овощные культуры – столовые корнеплоды, капустные овощные растения, плодовые овощные растения, луковичные овощные растения и </w:t>
            </w:r>
            <w:r w:rsidR="00AC59D7"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зелёные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овощи.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Столовые корнеплоды – столовая морковь, столовая свёкла, репа, редька, редис.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Капустные овощные растения – капуста кочанная, цветная, брюссельская, брокколи. Кочаны, соцветия и другие части растений.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Плодовые овощные растения – огурец, том, перец, баклажан. Плоды растений.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Луковичные овощи растения – лук, чеснок и другие.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</w:t>
            </w:r>
            <w:r w:rsidR="00AC5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ё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ные овощи – укроп, салат, петрушка, сельдерей и другие.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овощные культуры, столовые корнеплоды, капустные овощные растения, плодовые овощные растения, лу</w:t>
            </w:r>
            <w:r w:rsidR="00AC59D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ковичные овощные растения, </w:t>
            </w:r>
            <w:r w:rsidR="00AC59D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зелёные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овощи, кочаны, плоды.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умения выделять главное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49" w:type="dxa"/>
          </w:tcPr>
          <w:p w:rsidR="00057A13" w:rsidRPr="004E3FB2" w:rsidRDefault="00057A13" w:rsidP="0028033E">
            <w:pPr>
              <w:tabs>
                <w:tab w:val="left" w:pos="4170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420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51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Капустные овощные растения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Капуста кочанная.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Толстый стебель (кочерги) и широкие листья. Белокочанная и краснокочанная капуста.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Капуста цветная.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Головка с недоразвившимся соцветием белого цвета.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Капуста кольраби.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Утолщённый стебель (стеблеплод) округлой формы.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Капуста брокколи.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белокочанная и краснокочанная капуста, цветная капуста, капуста кольраби, капуста брокколи, кочерыга, головка, стеблеплод.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пониманием нового понятия, работа над увеличением объема памяти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4E3FB2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420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Плодовые овощные растения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Огурец.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 растения. Стебель и листья. Зеленцы. Завязь.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Томат.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 растения. Стебель и листья. Цветочные кисти. Зрелые плоды томата.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Перец и баклажан.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Перец сладкий и перец острый. Плоды баклажана.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зеленцы, завязь, полегающий стебель, цветочные кисти.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пониманием нового понятия, работа над увеличением объема памяти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4E3FB2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41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Зеленные овощи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Укроп.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Стебель растения. Соцветие-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зонтик, семена. 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Петрушка.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Листья. Петрушка листовая и корневая.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Салат.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Листовой и кочанный.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Словарь: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соцветие-зонтик.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пониманием нового понятия, работа над увеличением объема памяти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49" w:type="dxa"/>
          </w:tcPr>
          <w:p w:rsidR="00057A13" w:rsidRPr="004E3FB2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341"/>
        </w:trPr>
        <w:tc>
          <w:tcPr>
            <w:tcW w:w="10421" w:type="dxa"/>
            <w:gridSpan w:val="6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4-я четверть – 15 часов</w:t>
            </w:r>
          </w:p>
        </w:tc>
      </w:tr>
      <w:tr w:rsidR="00057A13" w:rsidRPr="00057A13" w:rsidTr="00057A13">
        <w:trPr>
          <w:trHeight w:val="341"/>
        </w:trPr>
        <w:tc>
          <w:tcPr>
            <w:tcW w:w="10421" w:type="dxa"/>
            <w:gridSpan w:val="6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Овощные культуры</w:t>
            </w:r>
          </w:p>
        </w:tc>
      </w:tr>
      <w:tr w:rsidR="00057A13" w:rsidRPr="00057A13" w:rsidTr="00057A13">
        <w:trPr>
          <w:trHeight w:val="435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Столовые корнеплоды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Столовые корнеплоды: столовая морковь, столовая свёкла, репа и другие.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Столовые корнеплоды – двулетние растения. 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корнеплода: головка, шейка и корень. Листья, стебли, цветки и плоды. Содержание столовых корнеплодов.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двулетние растения, головка и шейка корнеплода.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наглядно-действенного мышления (смотрю-делаю)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4E3FB2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423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Столовая морковь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Строение растения.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Середина (сердцевина) и ярко окрашенная часть вокруг середины. Цветоносные стебли, соцветия-зонтики, состоящие из мелких белых цветков. </w:t>
            </w:r>
            <w:proofErr w:type="spellStart"/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Шипики</w:t>
            </w:r>
            <w:proofErr w:type="spellEnd"/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Некоторые особенности растения.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Значение столовой моркови.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цветоносные стебли, </w:t>
            </w:r>
            <w:proofErr w:type="spellStart"/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шипики</w:t>
            </w:r>
            <w:proofErr w:type="spellEnd"/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наглядно-действенного мышления (смотрю-делаю)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4E3FB2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423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56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почвы и посев семян столовой моркови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Подготовка почвы и внесение удобрений.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 и способы почвы. О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вощные сеялки. Широкорядный или ленточный способ посева семян. Глубина посева семян. Разреженный посев, посев вручную.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Словарь: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широкорядный и ленточный способ посева, разреженный посев.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усвоением нового понятия, путём произвольного запоминания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4E3FB2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423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Уход за посевами столовой моркови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Уход за посевами столовой моркови: разрушение почвенной корки, прополка, прореживание, подкормка и рыхление.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Разрушение почвенной корки.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Прополка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Обработка специальной жидкостью – гербицидами. Прополка вручную, мотыгами.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Прореживание. Подкормка. Рыхление.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наглядно-действенного мышления (смотрю-делаю) при уходе за посевами столовой моркови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4E3FB2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423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безопасной работы при уходе за сельскохозяйственными растениями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Правила безопасной работы при уходе за сельскохозяйственными растениями: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1.Выполнять рыхление междурядий на отведённом участке и не переходить на другое место без разрешения учителя.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2.Переносить воду для полива растений небольшими вёдрами ёмкостью до 5 л.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3.При поливе растений пользоваться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лейками ёмкостью не более до 5 л.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4.Для приготовления подкормочных растворов использовать бак или бочку, ёмкость которых заранее определена.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точности воспроизведения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49" w:type="dxa"/>
          </w:tcPr>
          <w:p w:rsidR="00057A13" w:rsidRPr="004E3FB2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423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59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Столовая свёкла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Строение растений.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Соплодия (клубочки) свёклы.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Некоторые особенности растения.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Значение столовой свёклы.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соплодия (клубочки) свёклы.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увеличением объема памяти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4E3FB2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423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почвы и посев столовой свёклы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почвы и внесение удобрений.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и способы посева.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переключаемости внимания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4E3FB2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423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Уход за посевами столовой свёклы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Прополка и рыхление.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Всходы столовой свёклы и сорняки. Защитная зона. Смыкание рядков.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Прореживание.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Первое прореживание. Вторичное прореживание. Рыхление.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Словарь: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защитная зона, смыкание рядков.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наглядно-действенного мышления (смотрю-делаю) при уходе за посевами столовой свёклы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4E3FB2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423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Выращивание семян столовых корнеплодов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Выращивание и хранение маточников.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Семеноводческие хозяйства. Маточный участок. Маточники. Нижние части листьев (черешки).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Высадка маточников столовых </w:t>
            </w:r>
            <w:proofErr w:type="spellStart"/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корнеплодов.</w:t>
            </w:r>
            <w:r w:rsidR="00CA5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Лёжкость</w:t>
            </w:r>
            <w:proofErr w:type="spellEnd"/>
            <w:r w:rsidR="00CA5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время хранение, устойчивость к болезням и по другим признакам. Семенные участки разных сортов. Сохранение чистоты сорта. Семенники столовых корнеплодов. </w:t>
            </w:r>
            <w:proofErr w:type="spellStart"/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Подращивание</w:t>
            </w:r>
            <w:proofErr w:type="spellEnd"/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Уход за семенниками.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Прополка, подкормка и рыхление.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Уборка семенников.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семеноводческие хозяйства, маточный участок, маточники, семенные участки, семенники, </w:t>
            </w:r>
            <w:proofErr w:type="spellStart"/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лёжкость</w:t>
            </w:r>
            <w:proofErr w:type="spellEnd"/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корнеплодов.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навыков самоконтроля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49" w:type="dxa"/>
          </w:tcPr>
          <w:p w:rsidR="00057A13" w:rsidRPr="004E3FB2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423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63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Луковичные овощные растения. 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Лук репчатый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Луковичные овощные растения.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Двулетние, трёхлетние и многолетние луковичные растения. Распространённые луковичные растения: репчатый лук, чеснок, лук-порей, лук-шалот, </w:t>
            </w:r>
            <w:proofErr w:type="spellStart"/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лук-батун</w:t>
            </w:r>
            <w:proofErr w:type="spellEnd"/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Лук-порей. Лук-шалот. </w:t>
            </w:r>
            <w:proofErr w:type="spellStart"/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Лук-батун</w:t>
            </w:r>
            <w:proofErr w:type="spellEnd"/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лук-порей, лук-шалот, </w:t>
            </w:r>
            <w:proofErr w:type="spellStart"/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лук-батун</w:t>
            </w:r>
            <w:proofErr w:type="spellEnd"/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Лук репчатый. 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Строение растения.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Трубчатые (полые) листья. Укороченный стебель (донце), луковичная чешуя. Нижняя часть донца (пятка), наружные чешуи луковицы, внутренние чешуи, верхушка луковицы – шейка. Стрелка. Верхушка – шаровидный зонтик. Мелкое семя лука – чернушка.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Некоторые особенности растения.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Мелкие луковицы – лук-севок. Крупные луковицы – репка.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Значение лука репчатого.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полые листья, укороченный стебель (донце), луковичная чешуя, пятка, стрелка, шаровидный зонтик чернушка, лук-севок, репка.</w:t>
            </w:r>
          </w:p>
          <w:p w:rsidR="00057A13" w:rsidRPr="00057A13" w:rsidRDefault="00057A13" w:rsidP="00057A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целенаправленности в работе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49" w:type="dxa"/>
          </w:tcPr>
          <w:p w:rsidR="00057A13" w:rsidRPr="004E3FB2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423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64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Выращивание лука-севки, лука-репки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Выращивание лука-севки.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почвы и внесение удобрений. Сроки и способы посева. Уход за посевами. Уборка и хранение.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Выращивание лука-репки.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почвы и внесение удобрений. Подготовка посадочного материала. Сроки и способы посева. Уход за посевами. Уборка и хранение. Лук с толстой шейкой (лук-толстошей).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Словарь: 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лук-толстошей.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наглядно-действенного мышления (смотрю-делаю) при выращивании лука-севки, лука-репки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5B60F1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423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Выращивание семян лука репчатого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Выращивание и хранение маточного лука.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Различие сортов лука. Маточный лук.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Высадка маточных луковиц. Уход за семенниками. Сбор семян.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наглядно-действенного мышления (смотрю-делаю) при выращивании семян лука репчатого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5B60F1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423"/>
        </w:trPr>
        <w:tc>
          <w:tcPr>
            <w:tcW w:w="10421" w:type="dxa"/>
            <w:gridSpan w:val="6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Цветочные растения</w:t>
            </w:r>
          </w:p>
        </w:tc>
      </w:tr>
      <w:tr w:rsidR="00057A13" w:rsidRPr="00057A13" w:rsidTr="00057A13">
        <w:trPr>
          <w:trHeight w:val="423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Многолетние цветочные растения.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Зимующие многолетники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Многолетние цветочные растения.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Надземная часть растений – это стебли, листья, цветки. Подземная часть многолетних цветочных растений, её состав: корневище или луковица (клубнелуковица), или клубень (</w:t>
            </w:r>
            <w:proofErr w:type="spellStart"/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корнеклубень</w:t>
            </w:r>
            <w:proofErr w:type="spellEnd"/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). Зимующие многолетники. </w:t>
            </w:r>
            <w:proofErr w:type="spellStart"/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Незимующие</w:t>
            </w:r>
            <w:proofErr w:type="spellEnd"/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многолетники.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Словарь: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надземная и подземная части растений, корневище, клубнелуковица, </w:t>
            </w:r>
            <w:proofErr w:type="spellStart"/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корнеклубень</w:t>
            </w:r>
            <w:proofErr w:type="spellEnd"/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, зимующие и </w:t>
            </w:r>
            <w:proofErr w:type="spellStart"/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незимующие</w:t>
            </w:r>
            <w:proofErr w:type="spellEnd"/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многолетники.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Зимующие многолетники.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Многолетние цветочные растения, зимующие в открытом грунте: флоксы, ирисы, </w:t>
            </w:r>
            <w:proofErr w:type="spellStart"/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мускари</w:t>
            </w:r>
            <w:proofErr w:type="spellEnd"/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другие. Групповая посадка на фоне газона, деревьев или кустарников. Флокс. Ирис (касатик). </w:t>
            </w:r>
            <w:proofErr w:type="spellStart"/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Мускари</w:t>
            </w:r>
            <w:proofErr w:type="spellEnd"/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Словарь: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групповая посадка, газона.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умение классифицировать и выращивать цветочные растения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5B60F1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423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Выращивание зимующих многолетников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Флокс.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Размножение. Части флокса (</w:t>
            </w:r>
            <w:proofErr w:type="spellStart"/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делёнки</w:t>
            </w:r>
            <w:proofErr w:type="spellEnd"/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 Уход после посадки: полив, рыхление почвы вокруг кустов рыхлителем-кошкой, удаление сорняков, подкормка раствором коровяка.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Ирис.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Размножение. Розетка листьев. Уход после посадки: полив, удаление сорняков и подкормка. Присыпание 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торфом или </w:t>
            </w:r>
            <w:proofErr w:type="spellStart"/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торфокрошкой</w:t>
            </w:r>
            <w:proofErr w:type="spellEnd"/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Мускари</w:t>
            </w:r>
            <w:proofErr w:type="spellEnd"/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Размножение.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proofErr w:type="spellStart"/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Словарь:</w:t>
            </w:r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делёнка</w:t>
            </w:r>
            <w:proofErr w:type="spellEnd"/>
            <w:r w:rsidRPr="00057A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, розетка листьев.</w:t>
            </w:r>
          </w:p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Коррекционная работа:</w:t>
            </w: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наглядно-действенного мышления (смотрю-делаю) при выращивании зимующих многолетников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49" w:type="dxa"/>
          </w:tcPr>
          <w:p w:rsidR="00057A13" w:rsidRPr="005B60F1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423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68</w:t>
            </w: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самостоятельная работа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и контроль пройденного материала за год</w:t>
            </w: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7A13" w:rsidRPr="00057A13" w:rsidTr="00057A13">
        <w:trPr>
          <w:trHeight w:val="423"/>
        </w:trPr>
        <w:tc>
          <w:tcPr>
            <w:tcW w:w="663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5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часов за год:</w:t>
            </w:r>
          </w:p>
        </w:tc>
        <w:tc>
          <w:tcPr>
            <w:tcW w:w="4402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7A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849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057A13" w:rsidRPr="00057A13" w:rsidRDefault="00057A13" w:rsidP="00057A13">
            <w:pPr>
              <w:tabs>
                <w:tab w:val="left" w:pos="4170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CA1218" w:rsidRDefault="00CA1218"/>
    <w:p w:rsidR="00287E24" w:rsidRDefault="00287E24" w:rsidP="00E7660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E7660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E7660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E7660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E7660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E7660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E7660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E7660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E7660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E7660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E7660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E7660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E7660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E7660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E7660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E7660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E7660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E7660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E7660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E7660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E7660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E7660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E7660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24" w:rsidRDefault="00287E24" w:rsidP="00E7660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55BA0" w:rsidRPr="0056057E" w:rsidRDefault="00A55BA0" w:rsidP="00E7660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605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С</w:t>
      </w:r>
      <w:r w:rsidR="009A1E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истема оценки достижений обучающихся</w:t>
      </w:r>
    </w:p>
    <w:p w:rsidR="00A55BA0" w:rsidRPr="0056057E" w:rsidRDefault="00A55BA0" w:rsidP="00A55BA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5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Личностные результаты освоения АООП включают индивидуально-личностные качества, жизненные компетенции и ценностные установки обучающихся. Оценка достижений личностных результатов производится 1 раз в год (в виде характеристики).</w:t>
      </w:r>
    </w:p>
    <w:p w:rsidR="00A55BA0" w:rsidRPr="0056057E" w:rsidRDefault="00A55BA0" w:rsidP="00A55BA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57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Предметные результаты включают освоенные обучающимися знания и умения, специфичные для каждой образовательной области, готовность к их применению. Оценка достижений предметных результатов производится 1 раз в четверть.</w:t>
      </w:r>
    </w:p>
    <w:p w:rsidR="00A55BA0" w:rsidRPr="0056057E" w:rsidRDefault="00A55BA0" w:rsidP="00A55BA0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6057E">
        <w:rPr>
          <w:rFonts w:ascii="Times New Roman" w:eastAsia="Calibri" w:hAnsi="Times New Roman" w:cs="Times New Roman"/>
          <w:sz w:val="24"/>
          <w:szCs w:val="24"/>
        </w:rPr>
        <w:t>Система оценки результатов включает целостную характеристику выполнения обучающимися АООП, отражающую взаимодействие следующих компонентов образования:</w:t>
      </w:r>
    </w:p>
    <w:p w:rsidR="00A55BA0" w:rsidRPr="0056057E" w:rsidRDefault="004D741D" w:rsidP="004D741D">
      <w:pPr>
        <w:spacing w:after="20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- </w:t>
      </w:r>
      <w:r w:rsidR="00A55BA0" w:rsidRPr="0056057E">
        <w:rPr>
          <w:rFonts w:ascii="Times New Roman" w:eastAsia="Calibri" w:hAnsi="Times New Roman" w:cs="Times New Roman"/>
          <w:sz w:val="24"/>
          <w:szCs w:val="24"/>
        </w:rPr>
        <w:t>что обучающийся должен знать и уметь на данной ступени обучения;</w:t>
      </w:r>
    </w:p>
    <w:p w:rsidR="00A55BA0" w:rsidRPr="0056057E" w:rsidRDefault="00A55BA0" w:rsidP="00A55BA0">
      <w:pPr>
        <w:numPr>
          <w:ilvl w:val="0"/>
          <w:numId w:val="2"/>
        </w:numPr>
        <w:spacing w:after="20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6057E">
        <w:rPr>
          <w:rFonts w:ascii="Times New Roman" w:eastAsia="Calibri" w:hAnsi="Times New Roman" w:cs="Times New Roman"/>
          <w:sz w:val="24"/>
          <w:szCs w:val="24"/>
        </w:rPr>
        <w:t>что из полученных знаний он может и должен применять на практике;</w:t>
      </w:r>
    </w:p>
    <w:p w:rsidR="00A55BA0" w:rsidRPr="0056057E" w:rsidRDefault="00A55BA0" w:rsidP="00A55BA0">
      <w:pPr>
        <w:numPr>
          <w:ilvl w:val="0"/>
          <w:numId w:val="2"/>
        </w:numPr>
        <w:spacing w:after="20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6057E">
        <w:rPr>
          <w:rFonts w:ascii="Times New Roman" w:eastAsia="Calibri" w:hAnsi="Times New Roman" w:cs="Times New Roman"/>
          <w:sz w:val="24"/>
          <w:szCs w:val="24"/>
        </w:rPr>
        <w:t>насколько активно, адекватно и самостоятельно он их применяет.</w:t>
      </w:r>
    </w:p>
    <w:p w:rsidR="00A55BA0" w:rsidRPr="0056057E" w:rsidRDefault="00A55BA0" w:rsidP="00A55BA0">
      <w:pPr>
        <w:spacing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6057E">
        <w:rPr>
          <w:rFonts w:ascii="Times New Roman" w:eastAsia="Calibri" w:hAnsi="Times New Roman" w:cs="Times New Roman"/>
          <w:sz w:val="24"/>
          <w:szCs w:val="24"/>
        </w:rPr>
        <w:t>Предметные результаты не являются основным критерием при принятии решения о переводе обучающегося в следующий класс, но рассматриваютс</w:t>
      </w:r>
      <w:r>
        <w:rPr>
          <w:rFonts w:ascii="Times New Roman" w:eastAsia="Calibri" w:hAnsi="Times New Roman" w:cs="Times New Roman"/>
          <w:sz w:val="24"/>
          <w:szCs w:val="24"/>
        </w:rPr>
        <w:t xml:space="preserve">я как одна из составляющих при </w:t>
      </w:r>
      <w:r w:rsidRPr="0056057E">
        <w:rPr>
          <w:rFonts w:ascii="Times New Roman" w:eastAsia="Calibri" w:hAnsi="Times New Roman" w:cs="Times New Roman"/>
          <w:sz w:val="24"/>
          <w:szCs w:val="24"/>
        </w:rPr>
        <w:t>оценке итоговых достижений.</w:t>
      </w:r>
    </w:p>
    <w:p w:rsidR="00A55BA0" w:rsidRPr="0056057E" w:rsidRDefault="00A55BA0" w:rsidP="00A55BA0">
      <w:pPr>
        <w:spacing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6057E">
        <w:rPr>
          <w:rFonts w:ascii="Times New Roman" w:eastAsia="Calibri" w:hAnsi="Times New Roman" w:cs="Times New Roman"/>
          <w:sz w:val="24"/>
          <w:szCs w:val="24"/>
        </w:rPr>
        <w:t xml:space="preserve">Текущий контроль достижения возможных предметных результатов освоения АООП в </w:t>
      </w:r>
      <w:r>
        <w:rPr>
          <w:rFonts w:ascii="Times New Roman" w:eastAsia="Calibri" w:hAnsi="Times New Roman" w:cs="Times New Roman"/>
          <w:sz w:val="24"/>
          <w:szCs w:val="24"/>
        </w:rPr>
        <w:t>6</w:t>
      </w:r>
      <w:r w:rsidRPr="0056057E">
        <w:rPr>
          <w:rFonts w:ascii="Times New Roman" w:eastAsia="Calibri" w:hAnsi="Times New Roman" w:cs="Times New Roman"/>
          <w:sz w:val="24"/>
          <w:szCs w:val="24"/>
        </w:rPr>
        <w:t xml:space="preserve"> классе осуществляется в виде отметок по пятибалльной шкале.</w:t>
      </w:r>
    </w:p>
    <w:p w:rsidR="00A55BA0" w:rsidRPr="0056057E" w:rsidRDefault="00A55BA0" w:rsidP="00A55BA0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6057E">
        <w:rPr>
          <w:rFonts w:ascii="Times New Roman" w:eastAsia="Calibri" w:hAnsi="Times New Roman" w:cs="Times New Roman"/>
          <w:sz w:val="24"/>
          <w:szCs w:val="24"/>
        </w:rPr>
        <w:t xml:space="preserve">       Формы текущего контроля определяют с учетом контингента обучающихся, содержания учебного материала, используемых технологий и других обстоятельств. Избранная форма текущего контроля отражена в АООП по предмету.</w:t>
      </w:r>
    </w:p>
    <w:p w:rsidR="00A55BA0" w:rsidRPr="0056057E" w:rsidRDefault="00A55BA0" w:rsidP="00A55BA0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6057E">
        <w:rPr>
          <w:rFonts w:ascii="Times New Roman" w:eastAsia="Calibri" w:hAnsi="Times New Roman" w:cs="Times New Roman"/>
          <w:sz w:val="24"/>
          <w:szCs w:val="24"/>
        </w:rPr>
        <w:t>Письменные самостоятельные, контрольные, практические и другие виды работ обучающихся, в соответствии с избранной формой текущего контроля, оцениваются:</w:t>
      </w:r>
    </w:p>
    <w:p w:rsidR="00A55BA0" w:rsidRPr="0056057E" w:rsidRDefault="004D741D" w:rsidP="004D741D">
      <w:pPr>
        <w:spacing w:after="20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- </w:t>
      </w:r>
      <w:r w:rsidR="00A55BA0" w:rsidRPr="0056057E">
        <w:rPr>
          <w:rFonts w:ascii="Times New Roman" w:eastAsia="Calibri" w:hAnsi="Times New Roman" w:cs="Times New Roman"/>
          <w:sz w:val="24"/>
          <w:szCs w:val="24"/>
        </w:rPr>
        <w:t>3 «удовлетворительно», если обучающийся выполняет от 35% до 50% заданий;</w:t>
      </w:r>
    </w:p>
    <w:p w:rsidR="00A55BA0" w:rsidRPr="0056057E" w:rsidRDefault="004D741D" w:rsidP="004D741D">
      <w:pPr>
        <w:spacing w:after="20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- </w:t>
      </w:r>
      <w:r w:rsidR="00A55BA0" w:rsidRPr="0056057E">
        <w:rPr>
          <w:rFonts w:ascii="Times New Roman" w:eastAsia="Calibri" w:hAnsi="Times New Roman" w:cs="Times New Roman"/>
          <w:sz w:val="24"/>
          <w:szCs w:val="24"/>
        </w:rPr>
        <w:t>4 «хорошо» от 51% - 65% заданий;</w:t>
      </w:r>
    </w:p>
    <w:p w:rsidR="00A55BA0" w:rsidRDefault="004D741D" w:rsidP="004D741D">
      <w:pPr>
        <w:spacing w:after="20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- </w:t>
      </w:r>
      <w:r w:rsidR="00A55BA0" w:rsidRPr="0056057E">
        <w:rPr>
          <w:rFonts w:ascii="Times New Roman" w:eastAsia="Calibri" w:hAnsi="Times New Roman" w:cs="Times New Roman"/>
          <w:sz w:val="24"/>
          <w:szCs w:val="24"/>
        </w:rPr>
        <w:t>5 «очень хорошо» (отлично) свыше 65%.</w:t>
      </w:r>
    </w:p>
    <w:p w:rsidR="00A55BA0" w:rsidRPr="0056057E" w:rsidRDefault="00A55BA0" w:rsidP="00A55BA0">
      <w:pPr>
        <w:spacing w:after="200" w:line="360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При оценке итоговых предметных результатов следует из всего спектра оценок выбирать такие, которые стимулировали бы учебную и практическую деятельность обучающегося, оказывали бы положительное влияние на формирование жизненных компетенций.</w:t>
      </w:r>
    </w:p>
    <w:p w:rsidR="00CA1218" w:rsidRDefault="00CA1218"/>
    <w:p w:rsidR="009A1E74" w:rsidRDefault="009A1E74"/>
    <w:p w:rsidR="009A1E74" w:rsidRDefault="009A1E74"/>
    <w:p w:rsidR="009A1E74" w:rsidRDefault="009A1E74"/>
    <w:p w:rsidR="009A1E74" w:rsidRDefault="009A1E74"/>
    <w:p w:rsidR="009A1E74" w:rsidRDefault="009A1E74"/>
    <w:p w:rsidR="00CA1218" w:rsidRPr="00CA1218" w:rsidRDefault="00CA1218" w:rsidP="00E7660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121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6.</w:t>
      </w:r>
      <w:r w:rsidR="00A55B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Описание</w:t>
      </w:r>
      <w:r w:rsidRPr="00CA121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материально-технического обеспечения. </w:t>
      </w:r>
    </w:p>
    <w:p w:rsidR="00913924" w:rsidRDefault="00913924" w:rsidP="00CA1218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1218" w:rsidRPr="00CA1218" w:rsidRDefault="00CA1218" w:rsidP="00CA1218">
      <w:pPr>
        <w:spacing w:after="0" w:line="36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CA121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Перечень литературы по содержанию курса для обучающихся:</w:t>
      </w:r>
    </w:p>
    <w:p w:rsidR="00CA1218" w:rsidRPr="00CA1218" w:rsidRDefault="00CA1218" w:rsidP="00CA121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12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Ковалёва Е.А.: Технология «Сельскохозяйственный труд»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CA12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 М.; «Просвещение»,</w:t>
      </w:r>
      <w:r w:rsidR="00A55BA0">
        <w:rPr>
          <w:rFonts w:ascii="Times New Roman" w:eastAsia="Times New Roman" w:hAnsi="Times New Roman" w:cs="Times New Roman"/>
          <w:sz w:val="24"/>
          <w:szCs w:val="24"/>
          <w:lang w:eastAsia="ru-RU"/>
        </w:rPr>
        <w:t>2012</w:t>
      </w:r>
      <w:r w:rsidRPr="00CA1218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CA1218" w:rsidRPr="00CA1218" w:rsidRDefault="00CA1218" w:rsidP="00CA1218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121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Перечень литературы по содержанию курса для учителя:</w:t>
      </w:r>
    </w:p>
    <w:p w:rsidR="00CA1218" w:rsidRPr="00CA1218" w:rsidRDefault="00CA1218" w:rsidP="0091392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1218">
        <w:rPr>
          <w:rFonts w:ascii="Times New Roman" w:eastAsia="Times New Roman" w:hAnsi="Times New Roman" w:cs="Times New Roman"/>
          <w:sz w:val="24"/>
          <w:szCs w:val="24"/>
          <w:lang w:eastAsia="ru-RU"/>
        </w:rPr>
        <w:t>2.1.Белявский В.В.; «Новая модель обучения в специальных (коррекционных) общеобразовательных учреждениях VIII вида», Москва «Издательство НЦ ЭНАС», 2001г.</w:t>
      </w:r>
    </w:p>
    <w:p w:rsidR="00CA1218" w:rsidRPr="00CA1218" w:rsidRDefault="00CA1218" w:rsidP="0091392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12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2.2.Ковалёва А.Е., </w:t>
      </w:r>
      <w:proofErr w:type="spellStart"/>
      <w:r w:rsidRPr="00CA121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</w:t>
      </w:r>
      <w:proofErr w:type="spellEnd"/>
      <w:r w:rsidRPr="00CA12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Г.Г.; «Технология сельскохозяйственный труд. Методические рекомендации 5-9 классы», Москва «Издательство Просвещение», 2017г.</w:t>
      </w:r>
    </w:p>
    <w:p w:rsidR="00CA1218" w:rsidRPr="00CA1218" w:rsidRDefault="00CA1218" w:rsidP="0091392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1218">
        <w:rPr>
          <w:rFonts w:ascii="Times New Roman" w:eastAsia="Times New Roman" w:hAnsi="Times New Roman" w:cs="Times New Roman"/>
          <w:sz w:val="24"/>
          <w:szCs w:val="24"/>
          <w:lang w:eastAsia="ru-RU"/>
        </w:rPr>
        <w:t>2.3.Мирский С.Л.; «Методика профессионально-трудового обучения во вспомогательной школе», изд-во «Просвещение», 1998г.</w:t>
      </w:r>
    </w:p>
    <w:p w:rsidR="00CA1218" w:rsidRPr="00CA1218" w:rsidRDefault="00CA1218" w:rsidP="0091392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1218">
        <w:rPr>
          <w:rFonts w:ascii="Times New Roman" w:eastAsia="Times New Roman" w:hAnsi="Times New Roman" w:cs="Times New Roman"/>
          <w:sz w:val="24"/>
          <w:szCs w:val="24"/>
          <w:lang w:eastAsia="ru-RU"/>
        </w:rPr>
        <w:t>2.4.Старобина Е.М.; «Профессиональная подготовка лиц с умственной отсталостью», Москва «Издательство НЦ ЭНАС», 2003г.</w:t>
      </w:r>
    </w:p>
    <w:p w:rsidR="00CA1218" w:rsidRPr="00CA1218" w:rsidRDefault="00CA1218" w:rsidP="00913924">
      <w:pPr>
        <w:spacing w:after="200" w:line="360" w:lineRule="auto"/>
        <w:rPr>
          <w:rFonts w:ascii="Calibri" w:eastAsia="Calibri" w:hAnsi="Calibri" w:cs="Times New Roman"/>
        </w:rPr>
      </w:pPr>
      <w:r w:rsidRPr="00CA1218">
        <w:rPr>
          <w:rFonts w:ascii="Times New Roman" w:eastAsia="Times New Roman" w:hAnsi="Times New Roman" w:cs="Times New Roman"/>
          <w:sz w:val="24"/>
          <w:szCs w:val="24"/>
          <w:lang w:eastAsia="ru-RU"/>
        </w:rPr>
        <w:t>2.5.Щербакова А.М.; «Трудовое обучение в специальных (коррекционных) школах VIII вида», Москва «Издательство НЦ ЭНАС», 2010г.</w:t>
      </w:r>
    </w:p>
    <w:p w:rsidR="00CA1218" w:rsidRDefault="00CA1218" w:rsidP="00913924">
      <w:pPr>
        <w:spacing w:line="360" w:lineRule="auto"/>
      </w:pPr>
    </w:p>
    <w:sectPr w:rsidR="00CA1218" w:rsidSect="00121638">
      <w:headerReference w:type="default" r:id="rId7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63C6" w:rsidRDefault="00FA63C6" w:rsidP="00121638">
      <w:pPr>
        <w:spacing w:after="0" w:line="240" w:lineRule="auto"/>
      </w:pPr>
      <w:r>
        <w:separator/>
      </w:r>
    </w:p>
  </w:endnote>
  <w:endnote w:type="continuationSeparator" w:id="1">
    <w:p w:rsidR="00FA63C6" w:rsidRDefault="00FA63C6" w:rsidP="001216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63C6" w:rsidRDefault="00FA63C6" w:rsidP="00121638">
      <w:pPr>
        <w:spacing w:after="0" w:line="240" w:lineRule="auto"/>
      </w:pPr>
      <w:r>
        <w:separator/>
      </w:r>
    </w:p>
  </w:footnote>
  <w:footnote w:type="continuationSeparator" w:id="1">
    <w:p w:rsidR="00FA63C6" w:rsidRDefault="00FA63C6" w:rsidP="001216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86848391"/>
      <w:docPartObj>
        <w:docPartGallery w:val="Page Numbers (Top of Page)"/>
        <w:docPartUnique/>
      </w:docPartObj>
    </w:sdtPr>
    <w:sdtContent>
      <w:p w:rsidR="0028033E" w:rsidRDefault="002F600B">
        <w:pPr>
          <w:pStyle w:val="a4"/>
          <w:jc w:val="right"/>
        </w:pPr>
        <w:r>
          <w:fldChar w:fldCharType="begin"/>
        </w:r>
        <w:r w:rsidR="0028033E">
          <w:instrText>PAGE   \* MERGEFORMAT</w:instrText>
        </w:r>
        <w:r>
          <w:fldChar w:fldCharType="separate"/>
        </w:r>
        <w:r w:rsidR="00E57F68">
          <w:rPr>
            <w:noProof/>
          </w:rPr>
          <w:t>45</w:t>
        </w:r>
        <w:r>
          <w:rPr>
            <w:noProof/>
          </w:rPr>
          <w:fldChar w:fldCharType="end"/>
        </w:r>
      </w:p>
    </w:sdtContent>
  </w:sdt>
  <w:p w:rsidR="0028033E" w:rsidRDefault="0028033E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905E8C"/>
    <w:multiLevelType w:val="hybridMultilevel"/>
    <w:tmpl w:val="B4025912"/>
    <w:lvl w:ilvl="0" w:tplc="6BD8A3C6">
      <w:start w:val="1"/>
      <w:numFmt w:val="bullet"/>
      <w:lvlText w:val=""/>
      <w:lvlJc w:val="left"/>
      <w:pPr>
        <w:ind w:left="72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6" w:hanging="360"/>
      </w:pPr>
      <w:rPr>
        <w:rFonts w:ascii="Wingdings" w:hAnsi="Wingdings" w:hint="default"/>
      </w:rPr>
    </w:lvl>
  </w:abstractNum>
  <w:abstractNum w:abstractNumId="1">
    <w:nsid w:val="089745E8"/>
    <w:multiLevelType w:val="hybridMultilevel"/>
    <w:tmpl w:val="504CE62E"/>
    <w:lvl w:ilvl="0" w:tplc="6BD8A3C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AA635BF"/>
    <w:multiLevelType w:val="hybridMultilevel"/>
    <w:tmpl w:val="CFAA41A4"/>
    <w:lvl w:ilvl="0" w:tplc="6BD8A3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8C1EAF"/>
    <w:multiLevelType w:val="hybridMultilevel"/>
    <w:tmpl w:val="D2127C3E"/>
    <w:lvl w:ilvl="0" w:tplc="6BD8A3C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0BA32361"/>
    <w:multiLevelType w:val="hybridMultilevel"/>
    <w:tmpl w:val="6D5E2EDA"/>
    <w:lvl w:ilvl="0" w:tplc="6BD8A3C6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5">
    <w:nsid w:val="0CEF6E61"/>
    <w:multiLevelType w:val="hybridMultilevel"/>
    <w:tmpl w:val="13C271A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30F6018"/>
    <w:multiLevelType w:val="hybridMultilevel"/>
    <w:tmpl w:val="9170F0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D0512B"/>
    <w:multiLevelType w:val="hybridMultilevel"/>
    <w:tmpl w:val="CD62E436"/>
    <w:lvl w:ilvl="0" w:tplc="E03ABB52">
      <w:start w:val="9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66C5D56"/>
    <w:multiLevelType w:val="hybridMultilevel"/>
    <w:tmpl w:val="FF96CB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CB16C4A"/>
    <w:multiLevelType w:val="hybridMultilevel"/>
    <w:tmpl w:val="D2025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927B50"/>
    <w:multiLevelType w:val="hybridMultilevel"/>
    <w:tmpl w:val="EBAA790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>
    <w:nsid w:val="20C13FB4"/>
    <w:multiLevelType w:val="hybridMultilevel"/>
    <w:tmpl w:val="3E5CDDAE"/>
    <w:lvl w:ilvl="0" w:tplc="5DEEF07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5E913DC"/>
    <w:multiLevelType w:val="multilevel"/>
    <w:tmpl w:val="4B2096B2"/>
    <w:lvl w:ilvl="0">
      <w:start w:val="3"/>
      <w:numFmt w:val="upperRoman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6A40CA9"/>
    <w:multiLevelType w:val="hybridMultilevel"/>
    <w:tmpl w:val="58F6453C"/>
    <w:lvl w:ilvl="0" w:tplc="6BD8A3C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2878353D"/>
    <w:multiLevelType w:val="hybridMultilevel"/>
    <w:tmpl w:val="826E1C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C1C6327"/>
    <w:multiLevelType w:val="hybridMultilevel"/>
    <w:tmpl w:val="361663EE"/>
    <w:lvl w:ilvl="0" w:tplc="6BD8A3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1FB22E5"/>
    <w:multiLevelType w:val="hybridMultilevel"/>
    <w:tmpl w:val="FCF878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61A3885"/>
    <w:multiLevelType w:val="hybridMultilevel"/>
    <w:tmpl w:val="910CDE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6BD21A7"/>
    <w:multiLevelType w:val="hybridMultilevel"/>
    <w:tmpl w:val="9AD0CE24"/>
    <w:lvl w:ilvl="0" w:tplc="6BD8A3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89312D9"/>
    <w:multiLevelType w:val="hybridMultilevel"/>
    <w:tmpl w:val="1B9A2592"/>
    <w:lvl w:ilvl="0" w:tplc="6BD8A3C6">
      <w:start w:val="1"/>
      <w:numFmt w:val="bullet"/>
      <w:lvlText w:val=""/>
      <w:lvlJc w:val="left"/>
      <w:pPr>
        <w:ind w:left="9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20">
    <w:nsid w:val="38EA34BF"/>
    <w:multiLevelType w:val="hybridMultilevel"/>
    <w:tmpl w:val="E1DC7170"/>
    <w:lvl w:ilvl="0" w:tplc="6BD8A3C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3EEC36A4"/>
    <w:multiLevelType w:val="hybridMultilevel"/>
    <w:tmpl w:val="DFEE27EA"/>
    <w:lvl w:ilvl="0" w:tplc="6BD8A3C6">
      <w:start w:val="1"/>
      <w:numFmt w:val="bullet"/>
      <w:lvlText w:val=""/>
      <w:lvlJc w:val="left"/>
      <w:pPr>
        <w:ind w:left="72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6" w:hanging="360"/>
      </w:pPr>
      <w:rPr>
        <w:rFonts w:ascii="Wingdings" w:hAnsi="Wingdings" w:hint="default"/>
      </w:rPr>
    </w:lvl>
  </w:abstractNum>
  <w:abstractNum w:abstractNumId="22">
    <w:nsid w:val="4BBC3AC6"/>
    <w:multiLevelType w:val="hybridMultilevel"/>
    <w:tmpl w:val="E77ABBF2"/>
    <w:lvl w:ilvl="0" w:tplc="6BD8A3C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4FA81788"/>
    <w:multiLevelType w:val="hybridMultilevel"/>
    <w:tmpl w:val="50461A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100402F"/>
    <w:multiLevelType w:val="hybridMultilevel"/>
    <w:tmpl w:val="246ED58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544F1C15"/>
    <w:multiLevelType w:val="hybridMultilevel"/>
    <w:tmpl w:val="B982656A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26">
    <w:nsid w:val="54E7799D"/>
    <w:multiLevelType w:val="hybridMultilevel"/>
    <w:tmpl w:val="34527AA8"/>
    <w:lvl w:ilvl="0" w:tplc="6BD8A3C6">
      <w:start w:val="1"/>
      <w:numFmt w:val="bullet"/>
      <w:lvlText w:val=""/>
      <w:lvlJc w:val="left"/>
      <w:pPr>
        <w:ind w:left="146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8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7" w:hanging="360"/>
      </w:pPr>
      <w:rPr>
        <w:rFonts w:ascii="Wingdings" w:hAnsi="Wingdings" w:hint="default"/>
      </w:rPr>
    </w:lvl>
  </w:abstractNum>
  <w:abstractNum w:abstractNumId="27">
    <w:nsid w:val="55FD1BCE"/>
    <w:multiLevelType w:val="hybridMultilevel"/>
    <w:tmpl w:val="6846B40A"/>
    <w:lvl w:ilvl="0" w:tplc="6BD8A3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B981E6B"/>
    <w:multiLevelType w:val="hybridMultilevel"/>
    <w:tmpl w:val="446EB02A"/>
    <w:lvl w:ilvl="0" w:tplc="6BD8A3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E81382C"/>
    <w:multiLevelType w:val="hybridMultilevel"/>
    <w:tmpl w:val="053ABE60"/>
    <w:lvl w:ilvl="0" w:tplc="6BD8A3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F7C74E5"/>
    <w:multiLevelType w:val="multilevel"/>
    <w:tmpl w:val="6CC65F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9104F3F"/>
    <w:multiLevelType w:val="hybridMultilevel"/>
    <w:tmpl w:val="63AC4E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07A426A"/>
    <w:multiLevelType w:val="hybridMultilevel"/>
    <w:tmpl w:val="636EF2BA"/>
    <w:lvl w:ilvl="0" w:tplc="6BD8A3C6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33">
    <w:nsid w:val="718E1614"/>
    <w:multiLevelType w:val="hybridMultilevel"/>
    <w:tmpl w:val="3AF2B172"/>
    <w:lvl w:ilvl="0" w:tplc="F332613E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2172B3D"/>
    <w:multiLevelType w:val="multilevel"/>
    <w:tmpl w:val="E7903E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38C01EE"/>
    <w:multiLevelType w:val="multilevel"/>
    <w:tmpl w:val="43A809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6">
    <w:nsid w:val="758552EF"/>
    <w:multiLevelType w:val="hybridMultilevel"/>
    <w:tmpl w:val="DE0C0696"/>
    <w:lvl w:ilvl="0" w:tplc="6BD8A3C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>
    <w:nsid w:val="76DD5FD6"/>
    <w:multiLevelType w:val="hybridMultilevel"/>
    <w:tmpl w:val="07A46E4E"/>
    <w:lvl w:ilvl="0" w:tplc="ED1E599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9B322D1"/>
    <w:multiLevelType w:val="hybridMultilevel"/>
    <w:tmpl w:val="81065C52"/>
    <w:lvl w:ilvl="0" w:tplc="6BD8A3C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>
    <w:nsid w:val="7BEC69FD"/>
    <w:multiLevelType w:val="hybridMultilevel"/>
    <w:tmpl w:val="00CE2D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2"/>
  </w:num>
  <w:num w:numId="3">
    <w:abstractNumId w:val="27"/>
  </w:num>
  <w:num w:numId="4">
    <w:abstractNumId w:val="3"/>
  </w:num>
  <w:num w:numId="5">
    <w:abstractNumId w:val="12"/>
  </w:num>
  <w:num w:numId="6">
    <w:abstractNumId w:val="34"/>
  </w:num>
  <w:num w:numId="7">
    <w:abstractNumId w:val="30"/>
  </w:num>
  <w:num w:numId="8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</w:num>
  <w:num w:numId="10">
    <w:abstractNumId w:val="10"/>
  </w:num>
  <w:num w:numId="11">
    <w:abstractNumId w:val="17"/>
  </w:num>
  <w:num w:numId="12">
    <w:abstractNumId w:val="11"/>
  </w:num>
  <w:num w:numId="13">
    <w:abstractNumId w:val="5"/>
  </w:num>
  <w:num w:numId="14">
    <w:abstractNumId w:val="6"/>
  </w:num>
  <w:num w:numId="15">
    <w:abstractNumId w:val="33"/>
  </w:num>
  <w:num w:numId="16">
    <w:abstractNumId w:val="8"/>
  </w:num>
  <w:num w:numId="17">
    <w:abstractNumId w:val="35"/>
  </w:num>
  <w:num w:numId="18">
    <w:abstractNumId w:val="37"/>
  </w:num>
  <w:num w:numId="19">
    <w:abstractNumId w:val="7"/>
  </w:num>
  <w:num w:numId="20">
    <w:abstractNumId w:val="16"/>
  </w:num>
  <w:num w:numId="21">
    <w:abstractNumId w:val="31"/>
  </w:num>
  <w:num w:numId="22">
    <w:abstractNumId w:val="39"/>
  </w:num>
  <w:num w:numId="23">
    <w:abstractNumId w:val="9"/>
  </w:num>
  <w:num w:numId="24">
    <w:abstractNumId w:val="13"/>
  </w:num>
  <w:num w:numId="25">
    <w:abstractNumId w:val="20"/>
  </w:num>
  <w:num w:numId="26">
    <w:abstractNumId w:val="26"/>
  </w:num>
  <w:num w:numId="27">
    <w:abstractNumId w:val="38"/>
  </w:num>
  <w:num w:numId="28">
    <w:abstractNumId w:val="36"/>
  </w:num>
  <w:num w:numId="29">
    <w:abstractNumId w:val="1"/>
  </w:num>
  <w:num w:numId="30">
    <w:abstractNumId w:val="22"/>
  </w:num>
  <w:num w:numId="31">
    <w:abstractNumId w:val="32"/>
  </w:num>
  <w:num w:numId="32">
    <w:abstractNumId w:val="24"/>
  </w:num>
  <w:num w:numId="33">
    <w:abstractNumId w:val="18"/>
  </w:num>
  <w:num w:numId="34">
    <w:abstractNumId w:val="29"/>
  </w:num>
  <w:num w:numId="35">
    <w:abstractNumId w:val="28"/>
  </w:num>
  <w:num w:numId="36">
    <w:abstractNumId w:val="15"/>
  </w:num>
  <w:num w:numId="37">
    <w:abstractNumId w:val="19"/>
  </w:num>
  <w:num w:numId="38">
    <w:abstractNumId w:val="0"/>
  </w:num>
  <w:num w:numId="39">
    <w:abstractNumId w:val="21"/>
  </w:num>
  <w:num w:numId="4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258C4"/>
    <w:rsid w:val="00037F67"/>
    <w:rsid w:val="00057A13"/>
    <w:rsid w:val="00066087"/>
    <w:rsid w:val="00081A76"/>
    <w:rsid w:val="000D3F89"/>
    <w:rsid w:val="000D6EFE"/>
    <w:rsid w:val="0011101F"/>
    <w:rsid w:val="00121638"/>
    <w:rsid w:val="00166013"/>
    <w:rsid w:val="00193348"/>
    <w:rsid w:val="002475E7"/>
    <w:rsid w:val="0028033E"/>
    <w:rsid w:val="00287E24"/>
    <w:rsid w:val="002F600B"/>
    <w:rsid w:val="00315B2C"/>
    <w:rsid w:val="003C5181"/>
    <w:rsid w:val="003D56AF"/>
    <w:rsid w:val="004671A1"/>
    <w:rsid w:val="004D741D"/>
    <w:rsid w:val="004E3FB2"/>
    <w:rsid w:val="0056057E"/>
    <w:rsid w:val="005B23D5"/>
    <w:rsid w:val="005B60F1"/>
    <w:rsid w:val="005B6562"/>
    <w:rsid w:val="00672751"/>
    <w:rsid w:val="00682D08"/>
    <w:rsid w:val="00763996"/>
    <w:rsid w:val="007B0749"/>
    <w:rsid w:val="00804FE1"/>
    <w:rsid w:val="00876A1F"/>
    <w:rsid w:val="008F5F94"/>
    <w:rsid w:val="00913924"/>
    <w:rsid w:val="00924CE3"/>
    <w:rsid w:val="009258C4"/>
    <w:rsid w:val="00932B89"/>
    <w:rsid w:val="00973D46"/>
    <w:rsid w:val="0098493A"/>
    <w:rsid w:val="00987013"/>
    <w:rsid w:val="009A1E74"/>
    <w:rsid w:val="009A2266"/>
    <w:rsid w:val="00A12A0B"/>
    <w:rsid w:val="00A41DCC"/>
    <w:rsid w:val="00A42CC3"/>
    <w:rsid w:val="00A55BA0"/>
    <w:rsid w:val="00A574B1"/>
    <w:rsid w:val="00A77D32"/>
    <w:rsid w:val="00A95D49"/>
    <w:rsid w:val="00AC59D7"/>
    <w:rsid w:val="00AE5E21"/>
    <w:rsid w:val="00B57247"/>
    <w:rsid w:val="00B82FC6"/>
    <w:rsid w:val="00C953C6"/>
    <w:rsid w:val="00CA1218"/>
    <w:rsid w:val="00CA5C00"/>
    <w:rsid w:val="00D3781C"/>
    <w:rsid w:val="00DF5544"/>
    <w:rsid w:val="00E57F68"/>
    <w:rsid w:val="00E7660A"/>
    <w:rsid w:val="00F243E6"/>
    <w:rsid w:val="00FA63C6"/>
    <w:rsid w:val="00FD5D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B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05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216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21638"/>
  </w:style>
  <w:style w:type="paragraph" w:styleId="a6">
    <w:name w:val="footer"/>
    <w:basedOn w:val="a"/>
    <w:link w:val="a7"/>
    <w:uiPriority w:val="99"/>
    <w:unhideWhenUsed/>
    <w:rsid w:val="001216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21638"/>
  </w:style>
  <w:style w:type="numbering" w:customStyle="1" w:styleId="1">
    <w:name w:val="Нет списка1"/>
    <w:next w:val="a2"/>
    <w:uiPriority w:val="99"/>
    <w:semiHidden/>
    <w:unhideWhenUsed/>
    <w:rsid w:val="00057A13"/>
  </w:style>
  <w:style w:type="paragraph" w:styleId="a8">
    <w:name w:val="Normal (Web)"/>
    <w:basedOn w:val="a"/>
    <w:rsid w:val="00057A13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_"/>
    <w:basedOn w:val="a0"/>
    <w:link w:val="10"/>
    <w:rsid w:val="00057A13"/>
    <w:rPr>
      <w:rFonts w:ascii="Courier New" w:eastAsia="Courier New" w:hAnsi="Courier New"/>
      <w:shd w:val="clear" w:color="auto" w:fill="FFFFFF"/>
    </w:rPr>
  </w:style>
  <w:style w:type="paragraph" w:customStyle="1" w:styleId="10">
    <w:name w:val="Основной текст1"/>
    <w:basedOn w:val="a"/>
    <w:link w:val="a9"/>
    <w:rsid w:val="00057A13"/>
    <w:pPr>
      <w:shd w:val="clear" w:color="auto" w:fill="FFFFFF"/>
      <w:spacing w:after="0" w:line="0" w:lineRule="atLeast"/>
    </w:pPr>
    <w:rPr>
      <w:rFonts w:ascii="Courier New" w:eastAsia="Courier New" w:hAnsi="Courier New"/>
    </w:rPr>
  </w:style>
  <w:style w:type="character" w:customStyle="1" w:styleId="2">
    <w:name w:val="Заголовок №2_"/>
    <w:basedOn w:val="a0"/>
    <w:link w:val="20"/>
    <w:rsid w:val="00057A13"/>
    <w:rPr>
      <w:rFonts w:ascii="Sylfaen" w:eastAsia="Sylfaen" w:hAnsi="Sylfaen"/>
      <w:shd w:val="clear" w:color="auto" w:fill="FFFFFF"/>
    </w:rPr>
  </w:style>
  <w:style w:type="paragraph" w:customStyle="1" w:styleId="20">
    <w:name w:val="Заголовок №2"/>
    <w:basedOn w:val="a"/>
    <w:link w:val="2"/>
    <w:rsid w:val="00057A13"/>
    <w:pPr>
      <w:shd w:val="clear" w:color="auto" w:fill="FFFFFF"/>
      <w:spacing w:before="240" w:after="240" w:line="264" w:lineRule="exact"/>
      <w:jc w:val="center"/>
      <w:outlineLvl w:val="1"/>
    </w:pPr>
    <w:rPr>
      <w:rFonts w:ascii="Sylfaen" w:eastAsia="Sylfaen" w:hAnsi="Sylfaen"/>
    </w:rPr>
  </w:style>
  <w:style w:type="paragraph" w:customStyle="1" w:styleId="Style4">
    <w:name w:val="Style4"/>
    <w:basedOn w:val="a"/>
    <w:rsid w:val="00057A13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3">
    <w:name w:val="Font Style43"/>
    <w:rsid w:val="00057A13"/>
    <w:rPr>
      <w:rFonts w:ascii="Times New Roman" w:hAnsi="Times New Roman" w:cs="Times New Roman"/>
      <w:sz w:val="18"/>
      <w:szCs w:val="18"/>
    </w:rPr>
  </w:style>
  <w:style w:type="paragraph" w:customStyle="1" w:styleId="11">
    <w:name w:val="Текст выноски1"/>
    <w:basedOn w:val="a"/>
    <w:next w:val="aa"/>
    <w:link w:val="ab"/>
    <w:uiPriority w:val="99"/>
    <w:semiHidden/>
    <w:unhideWhenUsed/>
    <w:rsid w:val="00057A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11"/>
    <w:uiPriority w:val="99"/>
    <w:semiHidden/>
    <w:rsid w:val="00057A13"/>
    <w:rPr>
      <w:rFonts w:ascii="Segoe UI" w:hAnsi="Segoe UI" w:cs="Segoe UI"/>
      <w:sz w:val="18"/>
      <w:szCs w:val="18"/>
    </w:rPr>
  </w:style>
  <w:style w:type="character" w:styleId="ac">
    <w:name w:val="Hyperlink"/>
    <w:basedOn w:val="a0"/>
    <w:rsid w:val="00057A13"/>
    <w:rPr>
      <w:color w:val="0066CC"/>
      <w:u w:val="single"/>
    </w:rPr>
  </w:style>
  <w:style w:type="character" w:customStyle="1" w:styleId="21">
    <w:name w:val="Основной текст (2)_"/>
    <w:basedOn w:val="a0"/>
    <w:link w:val="22"/>
    <w:rsid w:val="00057A13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057A13"/>
    <w:pPr>
      <w:widowControl w:val="0"/>
      <w:shd w:val="clear" w:color="auto" w:fill="FFFFFF"/>
      <w:spacing w:after="0" w:line="274" w:lineRule="exact"/>
      <w:ind w:hanging="320"/>
      <w:jc w:val="center"/>
    </w:pPr>
    <w:rPr>
      <w:rFonts w:ascii="Times New Roman" w:eastAsia="Times New Roman" w:hAnsi="Times New Roman" w:cs="Times New Roman"/>
      <w:b/>
      <w:bCs/>
    </w:rPr>
  </w:style>
  <w:style w:type="character" w:customStyle="1" w:styleId="ad">
    <w:name w:val="Основной текст + Полужирный;Курсив"/>
    <w:basedOn w:val="a9"/>
    <w:rsid w:val="00057A1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en-US" w:eastAsia="en-US" w:bidi="en-US"/>
    </w:rPr>
  </w:style>
  <w:style w:type="character" w:customStyle="1" w:styleId="ae">
    <w:name w:val="Основной текст + Полужирный"/>
    <w:basedOn w:val="a9"/>
    <w:rsid w:val="00057A1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3">
    <w:name w:val="Основной текст (2) + Курсив"/>
    <w:basedOn w:val="21"/>
    <w:rsid w:val="00057A13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character" w:customStyle="1" w:styleId="24">
    <w:name w:val="Основной текст (2) + Не полужирный"/>
    <w:basedOn w:val="21"/>
    <w:rsid w:val="00057A1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057A13"/>
    <w:rPr>
      <w:rFonts w:ascii="Times New Roman" w:eastAsia="Times New Roman" w:hAnsi="Times New Roman" w:cs="Times New Roman"/>
      <w:b/>
      <w:bCs/>
      <w:i/>
      <w:iCs/>
      <w:shd w:val="clear" w:color="auto" w:fill="FFFFFF"/>
    </w:rPr>
  </w:style>
  <w:style w:type="paragraph" w:customStyle="1" w:styleId="30">
    <w:name w:val="Основной текст (3)"/>
    <w:basedOn w:val="a"/>
    <w:link w:val="3"/>
    <w:rsid w:val="00057A13"/>
    <w:pPr>
      <w:widowControl w:val="0"/>
      <w:shd w:val="clear" w:color="auto" w:fill="FFFFFF"/>
      <w:spacing w:before="240" w:after="0" w:line="274" w:lineRule="exact"/>
      <w:jc w:val="center"/>
    </w:pPr>
    <w:rPr>
      <w:rFonts w:ascii="Times New Roman" w:eastAsia="Times New Roman" w:hAnsi="Times New Roman" w:cs="Times New Roman"/>
      <w:b/>
      <w:bCs/>
      <w:i/>
      <w:iCs/>
    </w:rPr>
  </w:style>
  <w:style w:type="character" w:customStyle="1" w:styleId="31">
    <w:name w:val="Основной текст (3) + Не курсив"/>
    <w:basedOn w:val="3"/>
    <w:rsid w:val="00057A13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character" w:customStyle="1" w:styleId="7pt">
    <w:name w:val="Основной текст + 7 pt;Полужирный;Малые прописные"/>
    <w:basedOn w:val="a9"/>
    <w:rsid w:val="00057A13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 w:eastAsia="ru-RU" w:bidi="ru-RU"/>
    </w:rPr>
  </w:style>
  <w:style w:type="character" w:customStyle="1" w:styleId="105pt">
    <w:name w:val="Основной текст + 10;5 pt;Курсив"/>
    <w:basedOn w:val="a9"/>
    <w:rsid w:val="00057A1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af">
    <w:name w:val="Колонтитул_"/>
    <w:basedOn w:val="a0"/>
    <w:rsid w:val="00057A13"/>
    <w:rPr>
      <w:rFonts w:ascii="Franklin Gothic Heavy" w:eastAsia="Franklin Gothic Heavy" w:hAnsi="Franklin Gothic Heavy" w:cs="Franklin Gothic Heavy"/>
      <w:b w:val="0"/>
      <w:bCs w:val="0"/>
      <w:i/>
      <w:iCs/>
      <w:smallCaps w:val="0"/>
      <w:strike w:val="0"/>
      <w:sz w:val="36"/>
      <w:szCs w:val="36"/>
      <w:u w:val="none"/>
    </w:rPr>
  </w:style>
  <w:style w:type="character" w:customStyle="1" w:styleId="af0">
    <w:name w:val="Колонтитул"/>
    <w:basedOn w:val="af"/>
    <w:rsid w:val="00057A13"/>
    <w:rPr>
      <w:rFonts w:ascii="Franklin Gothic Heavy" w:eastAsia="Franklin Gothic Heavy" w:hAnsi="Franklin Gothic Heavy" w:cs="Franklin Gothic Heavy"/>
      <w:b w:val="0"/>
      <w:bCs w:val="0"/>
      <w:i/>
      <w:iCs/>
      <w:smallCaps w:val="0"/>
      <w:strike w:val="0"/>
      <w:color w:val="000000"/>
      <w:spacing w:val="0"/>
      <w:w w:val="100"/>
      <w:position w:val="0"/>
      <w:sz w:val="36"/>
      <w:szCs w:val="36"/>
      <w:u w:val="none"/>
      <w:lang w:val="ru-RU" w:eastAsia="ru-RU" w:bidi="ru-RU"/>
    </w:rPr>
  </w:style>
  <w:style w:type="character" w:customStyle="1" w:styleId="2105pt1pt">
    <w:name w:val="Основной текст (2) + 10;5 pt;Не полужирный;Интервал 1 pt"/>
    <w:basedOn w:val="21"/>
    <w:rsid w:val="00057A13"/>
    <w:rPr>
      <w:rFonts w:ascii="Times New Roman" w:eastAsia="Times New Roman" w:hAnsi="Times New Roman" w:cs="Times New Roman"/>
      <w:b/>
      <w:bCs/>
      <w:color w:val="000000"/>
      <w:spacing w:val="2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25">
    <w:name w:val="Основной текст2"/>
    <w:basedOn w:val="a9"/>
    <w:rsid w:val="00057A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shd w:val="clear" w:color="auto" w:fill="FFFFFF"/>
      <w:lang w:val="ru-RU" w:eastAsia="ru-RU" w:bidi="ru-RU"/>
    </w:rPr>
  </w:style>
  <w:style w:type="character" w:customStyle="1" w:styleId="212pt0pt">
    <w:name w:val="Заголовок №2 + 12 pt;Не курсив;Интервал 0 pt"/>
    <w:basedOn w:val="2"/>
    <w:rsid w:val="00057A1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12">
    <w:name w:val="Заголовок №1_"/>
    <w:basedOn w:val="a0"/>
    <w:link w:val="13"/>
    <w:rsid w:val="00057A13"/>
    <w:rPr>
      <w:rFonts w:ascii="Times New Roman" w:eastAsia="Times New Roman" w:hAnsi="Times New Roman" w:cs="Times New Roman"/>
      <w:i/>
      <w:iCs/>
      <w:spacing w:val="-50"/>
      <w:sz w:val="46"/>
      <w:szCs w:val="46"/>
      <w:shd w:val="clear" w:color="auto" w:fill="FFFFFF"/>
      <w:lang w:val="en-US" w:bidi="en-US"/>
    </w:rPr>
  </w:style>
  <w:style w:type="paragraph" w:customStyle="1" w:styleId="13">
    <w:name w:val="Заголовок №1"/>
    <w:basedOn w:val="a"/>
    <w:link w:val="12"/>
    <w:rsid w:val="00057A13"/>
    <w:pPr>
      <w:widowControl w:val="0"/>
      <w:shd w:val="clear" w:color="auto" w:fill="FFFFFF"/>
      <w:spacing w:after="180" w:line="0" w:lineRule="atLeast"/>
      <w:jc w:val="both"/>
      <w:outlineLvl w:val="0"/>
    </w:pPr>
    <w:rPr>
      <w:rFonts w:ascii="Times New Roman" w:eastAsia="Times New Roman" w:hAnsi="Times New Roman" w:cs="Times New Roman"/>
      <w:i/>
      <w:iCs/>
      <w:spacing w:val="-50"/>
      <w:sz w:val="46"/>
      <w:szCs w:val="46"/>
      <w:lang w:val="en-US" w:bidi="en-US"/>
    </w:rPr>
  </w:style>
  <w:style w:type="character" w:customStyle="1" w:styleId="10pt">
    <w:name w:val="Заголовок №1 + Не курсив;Интервал 0 pt"/>
    <w:basedOn w:val="12"/>
    <w:rsid w:val="00057A13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46"/>
      <w:szCs w:val="46"/>
      <w:shd w:val="clear" w:color="auto" w:fill="FFFFFF"/>
      <w:lang w:val="en-US" w:bidi="en-US"/>
    </w:rPr>
  </w:style>
  <w:style w:type="character" w:customStyle="1" w:styleId="110pt0pt">
    <w:name w:val="Заголовок №1 + 10 pt;Не курсив;Интервал 0 pt"/>
    <w:basedOn w:val="12"/>
    <w:rsid w:val="00057A13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en-US" w:bidi="en-US"/>
    </w:rPr>
  </w:style>
  <w:style w:type="paragraph" w:customStyle="1" w:styleId="32">
    <w:name w:val="Основной текст3"/>
    <w:basedOn w:val="a"/>
    <w:rsid w:val="00057A13"/>
    <w:pPr>
      <w:widowControl w:val="0"/>
      <w:shd w:val="clear" w:color="auto" w:fill="FFFFFF"/>
      <w:spacing w:after="0" w:line="274" w:lineRule="exact"/>
      <w:ind w:hanging="320"/>
      <w:jc w:val="both"/>
    </w:pPr>
    <w:rPr>
      <w:rFonts w:ascii="Times New Roman" w:eastAsia="Times New Roman" w:hAnsi="Times New Roman" w:cs="Times New Roman"/>
      <w:color w:val="000000"/>
      <w:lang w:eastAsia="ru-RU" w:bidi="ru-RU"/>
    </w:rPr>
  </w:style>
  <w:style w:type="paragraph" w:customStyle="1" w:styleId="14">
    <w:name w:val="Абзац списка1"/>
    <w:basedOn w:val="a"/>
    <w:next w:val="af1"/>
    <w:uiPriority w:val="34"/>
    <w:qFormat/>
    <w:rsid w:val="00057A13"/>
    <w:pPr>
      <w:ind w:left="720"/>
      <w:contextualSpacing/>
    </w:pPr>
  </w:style>
  <w:style w:type="table" w:customStyle="1" w:styleId="15">
    <w:name w:val="Сетка таблицы1"/>
    <w:basedOn w:val="a1"/>
    <w:next w:val="a3"/>
    <w:uiPriority w:val="39"/>
    <w:rsid w:val="00057A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">
    <w:name w:val="Сетка таблицы2"/>
    <w:basedOn w:val="a1"/>
    <w:next w:val="a3"/>
    <w:uiPriority w:val="59"/>
    <w:rsid w:val="00057A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Знак"/>
    <w:basedOn w:val="a"/>
    <w:rsid w:val="00057A13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paragraph" w:styleId="aa">
    <w:name w:val="Balloon Text"/>
    <w:basedOn w:val="a"/>
    <w:link w:val="16"/>
    <w:uiPriority w:val="99"/>
    <w:semiHidden/>
    <w:unhideWhenUsed/>
    <w:rsid w:val="00057A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16">
    <w:name w:val="Текст выноски Знак1"/>
    <w:basedOn w:val="a0"/>
    <w:link w:val="aa"/>
    <w:uiPriority w:val="99"/>
    <w:semiHidden/>
    <w:rsid w:val="00057A13"/>
    <w:rPr>
      <w:rFonts w:ascii="Segoe UI" w:hAnsi="Segoe UI" w:cs="Segoe UI"/>
      <w:sz w:val="18"/>
      <w:szCs w:val="18"/>
    </w:rPr>
  </w:style>
  <w:style w:type="paragraph" w:styleId="af1">
    <w:name w:val="List Paragraph"/>
    <w:basedOn w:val="a"/>
    <w:uiPriority w:val="34"/>
    <w:qFormat/>
    <w:rsid w:val="00057A13"/>
    <w:pPr>
      <w:ind w:left="720"/>
      <w:contextualSpacing/>
    </w:pPr>
  </w:style>
  <w:style w:type="paragraph" w:styleId="af3">
    <w:name w:val="Body Text"/>
    <w:basedOn w:val="a"/>
    <w:link w:val="af4"/>
    <w:uiPriority w:val="1"/>
    <w:semiHidden/>
    <w:unhideWhenUsed/>
    <w:qFormat/>
    <w:rsid w:val="00E57F68"/>
    <w:pPr>
      <w:widowControl w:val="0"/>
      <w:autoSpaceDE w:val="0"/>
      <w:autoSpaceDN w:val="0"/>
      <w:spacing w:after="0" w:line="240" w:lineRule="auto"/>
      <w:ind w:left="218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4">
    <w:name w:val="Основной текст Знак"/>
    <w:basedOn w:val="a0"/>
    <w:link w:val="af3"/>
    <w:uiPriority w:val="1"/>
    <w:semiHidden/>
    <w:rsid w:val="00E57F68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339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5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45</Pages>
  <Words>8237</Words>
  <Characters>46957</Characters>
  <Application>Microsoft Office Word</Application>
  <DocSecurity>0</DocSecurity>
  <Lines>391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Приёмная</cp:lastModifiedBy>
  <cp:revision>29</cp:revision>
  <cp:lastPrinted>2021-08-25T00:09:00Z</cp:lastPrinted>
  <dcterms:created xsi:type="dcterms:W3CDTF">2001-12-31T14:33:00Z</dcterms:created>
  <dcterms:modified xsi:type="dcterms:W3CDTF">2023-09-18T12:11:00Z</dcterms:modified>
</cp:coreProperties>
</file>