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7627" w:rsidRPr="00AD37E1" w:rsidRDefault="00087627" w:rsidP="00087627">
      <w:pPr>
        <w:pStyle w:val="Style11"/>
        <w:widowControl/>
        <w:outlineLvl w:val="0"/>
        <w:rPr>
          <w:sz w:val="28"/>
          <w:szCs w:val="28"/>
        </w:rPr>
      </w:pPr>
      <w:r w:rsidRPr="00AD37E1">
        <w:rPr>
          <w:sz w:val="28"/>
          <w:szCs w:val="28"/>
        </w:rPr>
        <w:t>Управление образования Красносулинского района р.п. Горный</w:t>
      </w:r>
    </w:p>
    <w:p w:rsidR="00087627" w:rsidRPr="00AD37E1" w:rsidRDefault="00087627" w:rsidP="00087627">
      <w:pPr>
        <w:pStyle w:val="Style11"/>
        <w:widowControl/>
        <w:spacing w:before="91"/>
        <w:jc w:val="left"/>
        <w:rPr>
          <w:rStyle w:val="FontStyle27"/>
          <w:rFonts w:eastAsiaTheme="majorEastAsia"/>
          <w:sz w:val="28"/>
          <w:szCs w:val="28"/>
        </w:rPr>
      </w:pPr>
      <w:r w:rsidRPr="00AD37E1">
        <w:rPr>
          <w:sz w:val="28"/>
          <w:szCs w:val="28"/>
        </w:rPr>
        <w:t xml:space="preserve">          </w:t>
      </w:r>
      <w:r w:rsidRPr="00AD37E1">
        <w:rPr>
          <w:rStyle w:val="FontStyle27"/>
          <w:rFonts w:eastAsiaTheme="majorEastAsia"/>
          <w:sz w:val="28"/>
          <w:szCs w:val="28"/>
        </w:rPr>
        <w:t>муниципальное бюджетное общеобразовательное учреждение</w:t>
      </w:r>
    </w:p>
    <w:p w:rsidR="00087627" w:rsidRPr="00AD37E1" w:rsidRDefault="00087627" w:rsidP="00087627">
      <w:pPr>
        <w:pStyle w:val="Style11"/>
        <w:widowControl/>
        <w:spacing w:before="91"/>
        <w:ind w:left="566"/>
        <w:rPr>
          <w:rStyle w:val="FontStyle27"/>
          <w:rFonts w:eastAsiaTheme="majorEastAsia"/>
          <w:sz w:val="28"/>
          <w:szCs w:val="28"/>
        </w:rPr>
      </w:pPr>
      <w:r w:rsidRPr="00AD37E1">
        <w:rPr>
          <w:rStyle w:val="FontStyle27"/>
          <w:rFonts w:eastAsiaTheme="majorEastAsia"/>
          <w:sz w:val="28"/>
          <w:szCs w:val="28"/>
        </w:rPr>
        <w:t>средняя общеобразовательная школа №22</w:t>
      </w:r>
    </w:p>
    <w:p w:rsidR="00087627" w:rsidRPr="00AD37E1" w:rsidRDefault="00087627" w:rsidP="00087627">
      <w:pPr>
        <w:pStyle w:val="Style11"/>
        <w:widowControl/>
        <w:spacing w:before="91"/>
        <w:ind w:left="566"/>
        <w:rPr>
          <w:rStyle w:val="FontStyle27"/>
          <w:rFonts w:eastAsiaTheme="majorEastAsia"/>
          <w:sz w:val="28"/>
          <w:szCs w:val="28"/>
        </w:rPr>
      </w:pPr>
    </w:p>
    <w:p w:rsidR="00087627" w:rsidRPr="00AD37E1" w:rsidRDefault="00087627" w:rsidP="00087627">
      <w:pPr>
        <w:pStyle w:val="Style11"/>
        <w:widowControl/>
        <w:spacing w:before="91"/>
        <w:ind w:left="566"/>
        <w:rPr>
          <w:rStyle w:val="FontStyle27"/>
          <w:rFonts w:eastAsiaTheme="majorEastAsia"/>
          <w:sz w:val="28"/>
          <w:szCs w:val="28"/>
        </w:rPr>
      </w:pPr>
    </w:p>
    <w:p w:rsidR="00087627" w:rsidRPr="00AD37E1" w:rsidRDefault="00087627" w:rsidP="00087627">
      <w:pPr>
        <w:pStyle w:val="23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87627" w:rsidRPr="00AD37E1" w:rsidRDefault="00087627" w:rsidP="000876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37E1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AD37E1">
        <w:rPr>
          <w:rFonts w:ascii="Times New Roman" w:hAnsi="Times New Roman" w:cs="Times New Roman"/>
          <w:sz w:val="28"/>
          <w:szCs w:val="28"/>
        </w:rPr>
        <w:tab/>
      </w:r>
      <w:r w:rsidRPr="00AD37E1">
        <w:rPr>
          <w:rFonts w:ascii="Times New Roman" w:hAnsi="Times New Roman" w:cs="Times New Roman"/>
          <w:sz w:val="28"/>
          <w:szCs w:val="28"/>
        </w:rPr>
        <w:tab/>
      </w:r>
      <w:r w:rsidRPr="00AD37E1">
        <w:rPr>
          <w:rFonts w:ascii="Times New Roman" w:hAnsi="Times New Roman" w:cs="Times New Roman"/>
          <w:sz w:val="28"/>
          <w:szCs w:val="28"/>
        </w:rPr>
        <w:tab/>
      </w:r>
      <w:r w:rsidRPr="00AD37E1">
        <w:rPr>
          <w:rFonts w:ascii="Times New Roman" w:hAnsi="Times New Roman" w:cs="Times New Roman"/>
          <w:sz w:val="28"/>
          <w:szCs w:val="28"/>
        </w:rPr>
        <w:tab/>
        <w:t xml:space="preserve">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AD37E1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AD37E1">
        <w:rPr>
          <w:rFonts w:ascii="Times New Roman" w:hAnsi="Times New Roman" w:cs="Times New Roman"/>
          <w:sz w:val="28"/>
          <w:szCs w:val="28"/>
        </w:rPr>
        <w:t>тверждаю</w:t>
      </w:r>
    </w:p>
    <w:p w:rsidR="00087627" w:rsidRDefault="00087627" w:rsidP="000876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37E1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AD37E1">
        <w:rPr>
          <w:rFonts w:ascii="Times New Roman" w:hAnsi="Times New Roman" w:cs="Times New Roman"/>
          <w:sz w:val="28"/>
          <w:szCs w:val="28"/>
        </w:rPr>
        <w:tab/>
      </w:r>
      <w:r w:rsidRPr="00AD37E1">
        <w:rPr>
          <w:rFonts w:ascii="Times New Roman" w:hAnsi="Times New Roman" w:cs="Times New Roman"/>
          <w:sz w:val="28"/>
          <w:szCs w:val="28"/>
        </w:rPr>
        <w:tab/>
        <w:t xml:space="preserve">              </w:t>
      </w:r>
      <w:r>
        <w:rPr>
          <w:rFonts w:ascii="Times New Roman" w:hAnsi="Times New Roman" w:cs="Times New Roman"/>
          <w:sz w:val="28"/>
          <w:szCs w:val="28"/>
        </w:rPr>
        <w:t xml:space="preserve"> Директор </w:t>
      </w:r>
    </w:p>
    <w:p w:rsidR="00087627" w:rsidRDefault="00087627" w:rsidP="000876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МБОУСОШ № 22                                                                 МБОУ СОШ №22</w:t>
      </w:r>
    </w:p>
    <w:p w:rsidR="00087627" w:rsidRPr="00AD37E1" w:rsidRDefault="00087627" w:rsidP="000876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721AFC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_____</w:t>
      </w:r>
      <w:r w:rsidR="00721AFC">
        <w:rPr>
          <w:rFonts w:ascii="Times New Roman" w:hAnsi="Times New Roman" w:cs="Times New Roman"/>
          <w:sz w:val="28"/>
          <w:szCs w:val="28"/>
        </w:rPr>
        <w:t>__</w:t>
      </w:r>
      <w:r w:rsidRPr="00AD37E1">
        <w:rPr>
          <w:rFonts w:ascii="Times New Roman" w:hAnsi="Times New Roman" w:cs="Times New Roman"/>
          <w:sz w:val="28"/>
          <w:szCs w:val="28"/>
        </w:rPr>
        <w:t xml:space="preserve">Г.И. </w:t>
      </w:r>
      <w:proofErr w:type="spellStart"/>
      <w:r w:rsidRPr="00AD37E1"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087627" w:rsidRPr="00AD37E1" w:rsidRDefault="00087627" w:rsidP="000876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37E1">
        <w:rPr>
          <w:rFonts w:ascii="Times New Roman" w:hAnsi="Times New Roman" w:cs="Times New Roman"/>
          <w:sz w:val="28"/>
          <w:szCs w:val="28"/>
        </w:rPr>
        <w:t>протокол от «31»августа 2022 г. № 1</w:t>
      </w:r>
      <w:r w:rsidRPr="00AD37E1">
        <w:rPr>
          <w:rFonts w:ascii="Times New Roman" w:hAnsi="Times New Roman" w:cs="Times New Roman"/>
          <w:sz w:val="28"/>
          <w:szCs w:val="28"/>
        </w:rPr>
        <w:tab/>
      </w:r>
      <w:r w:rsidRPr="00AD37E1">
        <w:rPr>
          <w:rFonts w:ascii="Times New Roman" w:hAnsi="Times New Roman" w:cs="Times New Roman"/>
          <w:sz w:val="28"/>
          <w:szCs w:val="28"/>
        </w:rPr>
        <w:tab/>
      </w:r>
      <w:r w:rsidRPr="00AD37E1">
        <w:rPr>
          <w:rFonts w:ascii="Times New Roman" w:hAnsi="Times New Roman" w:cs="Times New Roman"/>
          <w:sz w:val="28"/>
          <w:szCs w:val="28"/>
        </w:rPr>
        <w:tab/>
        <w:t xml:space="preserve">        МП</w:t>
      </w:r>
    </w:p>
    <w:p w:rsidR="00087627" w:rsidRPr="00AD37E1" w:rsidRDefault="00087627" w:rsidP="0008762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87627" w:rsidRPr="00AD37E1" w:rsidRDefault="00087627" w:rsidP="0008762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87627" w:rsidRPr="00AD37E1" w:rsidRDefault="00087627" w:rsidP="0008762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87627" w:rsidRPr="00AD37E1" w:rsidRDefault="00087627" w:rsidP="00087627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AD37E1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087627" w:rsidRPr="00AD37E1" w:rsidRDefault="00087627" w:rsidP="0008762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7627" w:rsidRPr="00AD37E1" w:rsidRDefault="00087627" w:rsidP="00087627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87627" w:rsidRPr="00AD37E1" w:rsidRDefault="00087627" w:rsidP="00087627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rPr>
          <w:rStyle w:val="FontStyle25"/>
          <w:rFonts w:eastAsiaTheme="majorEastAsia"/>
          <w:sz w:val="28"/>
          <w:szCs w:val="28"/>
        </w:rPr>
      </w:pPr>
      <w:r w:rsidRPr="00AD37E1">
        <w:rPr>
          <w:rStyle w:val="FontStyle25"/>
          <w:rFonts w:eastAsiaTheme="majorEastAsia"/>
          <w:sz w:val="28"/>
          <w:szCs w:val="28"/>
        </w:rPr>
        <w:t xml:space="preserve">  по  </w:t>
      </w:r>
      <w:r w:rsidRPr="00AD37E1">
        <w:rPr>
          <w:rStyle w:val="FontStyle25"/>
          <w:rFonts w:eastAsiaTheme="majorEastAsia"/>
          <w:sz w:val="28"/>
          <w:szCs w:val="28"/>
          <w:u w:val="single"/>
        </w:rPr>
        <w:t>кружковой  деятельности</w:t>
      </w:r>
      <w:r>
        <w:rPr>
          <w:rStyle w:val="FontStyle25"/>
          <w:rFonts w:eastAsiaTheme="majorEastAsia"/>
          <w:sz w:val="28"/>
          <w:szCs w:val="28"/>
          <w:u w:val="single"/>
        </w:rPr>
        <w:t xml:space="preserve">  «Театральная мастерская</w:t>
      </w:r>
      <w:r w:rsidRPr="00AD37E1">
        <w:rPr>
          <w:rStyle w:val="FontStyle25"/>
          <w:rFonts w:eastAsiaTheme="majorEastAsia"/>
          <w:sz w:val="28"/>
          <w:szCs w:val="28"/>
          <w:u w:val="single"/>
        </w:rPr>
        <w:t xml:space="preserve">»                                                                                                                     </w:t>
      </w:r>
    </w:p>
    <w:p w:rsidR="00087627" w:rsidRPr="00AD37E1" w:rsidRDefault="00087627" w:rsidP="00087627">
      <w:pPr>
        <w:pStyle w:val="Style7"/>
        <w:widowControl/>
        <w:spacing w:before="19" w:line="240" w:lineRule="auto"/>
        <w:jc w:val="left"/>
        <w:rPr>
          <w:rStyle w:val="FontStyle22"/>
          <w:sz w:val="28"/>
          <w:szCs w:val="28"/>
        </w:rPr>
      </w:pPr>
    </w:p>
    <w:p w:rsidR="00087627" w:rsidRPr="00AD37E1" w:rsidRDefault="00087627" w:rsidP="00087627">
      <w:pPr>
        <w:pStyle w:val="Style9"/>
        <w:widowControl/>
        <w:tabs>
          <w:tab w:val="left" w:leader="underscore" w:pos="8558"/>
        </w:tabs>
        <w:spacing w:before="10" w:line="240" w:lineRule="auto"/>
        <w:outlineLvl w:val="0"/>
        <w:rPr>
          <w:rStyle w:val="FontStyle25"/>
          <w:rFonts w:eastAsiaTheme="majorEastAsia"/>
          <w:sz w:val="28"/>
          <w:szCs w:val="28"/>
        </w:rPr>
      </w:pPr>
    </w:p>
    <w:p w:rsidR="00087627" w:rsidRPr="00AD37E1" w:rsidRDefault="00087627" w:rsidP="00087627">
      <w:pPr>
        <w:pStyle w:val="Style9"/>
        <w:widowControl/>
        <w:tabs>
          <w:tab w:val="left" w:leader="underscore" w:pos="8558"/>
        </w:tabs>
        <w:spacing w:before="10" w:line="240" w:lineRule="auto"/>
        <w:outlineLvl w:val="0"/>
        <w:rPr>
          <w:rStyle w:val="FontStyle22"/>
          <w:sz w:val="28"/>
          <w:szCs w:val="28"/>
        </w:rPr>
      </w:pPr>
      <w:r w:rsidRPr="00AD37E1">
        <w:rPr>
          <w:rStyle w:val="FontStyle25"/>
          <w:rFonts w:eastAsiaTheme="majorEastAsia"/>
          <w:sz w:val="28"/>
          <w:szCs w:val="28"/>
        </w:rPr>
        <w:t xml:space="preserve">Учитель                </w:t>
      </w:r>
      <w:proofErr w:type="spellStart"/>
      <w:r w:rsidRPr="00AD37E1">
        <w:rPr>
          <w:rStyle w:val="FontStyle25"/>
          <w:rFonts w:eastAsiaTheme="majorEastAsia"/>
          <w:sz w:val="28"/>
          <w:szCs w:val="28"/>
          <w:u w:val="single"/>
        </w:rPr>
        <w:t>Беличенко</w:t>
      </w:r>
      <w:proofErr w:type="spellEnd"/>
      <w:r w:rsidRPr="00AD37E1">
        <w:rPr>
          <w:rStyle w:val="FontStyle25"/>
          <w:rFonts w:eastAsiaTheme="majorEastAsia"/>
          <w:sz w:val="28"/>
          <w:szCs w:val="28"/>
          <w:u w:val="single"/>
        </w:rPr>
        <w:t xml:space="preserve">  Светлана Викторовна</w:t>
      </w:r>
    </w:p>
    <w:p w:rsidR="00087627" w:rsidRPr="00AD37E1" w:rsidRDefault="00087627" w:rsidP="00087627">
      <w:pPr>
        <w:pStyle w:val="Style9"/>
        <w:widowControl/>
        <w:spacing w:before="202" w:line="240" w:lineRule="auto"/>
        <w:rPr>
          <w:rStyle w:val="FontStyle25"/>
          <w:rFonts w:eastAsiaTheme="majorEastAsia"/>
          <w:sz w:val="28"/>
          <w:szCs w:val="28"/>
        </w:rPr>
      </w:pPr>
      <w:r w:rsidRPr="00AD37E1">
        <w:rPr>
          <w:rStyle w:val="FontStyle25"/>
          <w:rFonts w:eastAsiaTheme="majorEastAsia"/>
          <w:sz w:val="28"/>
          <w:szCs w:val="28"/>
        </w:rPr>
        <w:t>Класс                    5</w:t>
      </w:r>
      <w:r>
        <w:rPr>
          <w:rStyle w:val="FontStyle25"/>
          <w:rFonts w:eastAsiaTheme="majorEastAsia"/>
          <w:sz w:val="28"/>
          <w:szCs w:val="28"/>
        </w:rPr>
        <w:t>-9</w:t>
      </w:r>
      <w:r w:rsidRPr="00AD37E1">
        <w:rPr>
          <w:rStyle w:val="FontStyle25"/>
          <w:rFonts w:eastAsiaTheme="majorEastAsia"/>
          <w:sz w:val="28"/>
          <w:szCs w:val="28"/>
        </w:rPr>
        <w:t xml:space="preserve"> класс</w:t>
      </w:r>
    </w:p>
    <w:p w:rsidR="00087627" w:rsidRPr="00AD37E1" w:rsidRDefault="00087627" w:rsidP="00087627">
      <w:pPr>
        <w:pStyle w:val="Style9"/>
        <w:widowControl/>
        <w:spacing w:before="202" w:line="240" w:lineRule="auto"/>
        <w:rPr>
          <w:sz w:val="28"/>
          <w:szCs w:val="28"/>
        </w:rPr>
      </w:pPr>
    </w:p>
    <w:p w:rsidR="00087627" w:rsidRPr="00AD37E1" w:rsidRDefault="00087627" w:rsidP="00087627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AD37E1">
        <w:rPr>
          <w:rStyle w:val="FontStyle25"/>
          <w:rFonts w:eastAsiaTheme="majorEastAsia"/>
          <w:sz w:val="28"/>
          <w:szCs w:val="28"/>
        </w:rPr>
        <w:t xml:space="preserve">Количество часов  в неделю </w:t>
      </w:r>
      <w:r w:rsidRPr="00AD37E1">
        <w:rPr>
          <w:sz w:val="28"/>
          <w:szCs w:val="28"/>
        </w:rPr>
        <w:t xml:space="preserve">    1час                                                       </w:t>
      </w:r>
    </w:p>
    <w:p w:rsidR="00087627" w:rsidRPr="00AD37E1" w:rsidRDefault="00087627" w:rsidP="00087627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087627" w:rsidRPr="00AD37E1" w:rsidRDefault="00087627" w:rsidP="00087627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AD37E1">
        <w:rPr>
          <w:sz w:val="28"/>
          <w:szCs w:val="28"/>
        </w:rPr>
        <w:t>Общее количество часов по плану       38 часов</w:t>
      </w:r>
    </w:p>
    <w:p w:rsidR="00087627" w:rsidRPr="00AD37E1" w:rsidRDefault="00087627" w:rsidP="00087627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087627" w:rsidRPr="00AD37E1" w:rsidRDefault="00087627" w:rsidP="00087627">
      <w:pPr>
        <w:pStyle w:val="Style9"/>
        <w:widowControl/>
        <w:spacing w:line="240" w:lineRule="auto"/>
        <w:jc w:val="both"/>
        <w:rPr>
          <w:sz w:val="28"/>
          <w:szCs w:val="28"/>
        </w:rPr>
      </w:pPr>
      <w:r w:rsidRPr="00AD37E1">
        <w:rPr>
          <w:rStyle w:val="FontStyle25"/>
          <w:rFonts w:eastAsiaTheme="majorEastAsia"/>
          <w:sz w:val="28"/>
          <w:szCs w:val="28"/>
        </w:rPr>
        <w:t>Количество часов согласно календарному учебному графику, расписанию уроков и с учетом праздничных дней   37 часов</w:t>
      </w:r>
    </w:p>
    <w:p w:rsidR="00087627" w:rsidRPr="00AD37E1" w:rsidRDefault="00087627" w:rsidP="00087627">
      <w:pPr>
        <w:pStyle w:val="Style7"/>
        <w:widowControl/>
        <w:spacing w:before="24" w:line="240" w:lineRule="auto"/>
        <w:jc w:val="left"/>
        <w:rPr>
          <w:color w:val="000000"/>
          <w:sz w:val="28"/>
          <w:szCs w:val="28"/>
        </w:rPr>
      </w:pPr>
    </w:p>
    <w:p w:rsidR="00087627" w:rsidRPr="00AD37E1" w:rsidRDefault="00087627" w:rsidP="00087627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bCs/>
          <w:sz w:val="28"/>
          <w:szCs w:val="28"/>
          <w:shd w:val="clear" w:color="auto" w:fill="FFFFFF"/>
        </w:rPr>
        <w:t>Программа «Театральная мастерская» 5-9</w:t>
      </w:r>
      <w:r w:rsidRPr="00AD37E1">
        <w:rPr>
          <w:bCs/>
          <w:sz w:val="28"/>
          <w:szCs w:val="28"/>
          <w:shd w:val="clear" w:color="auto" w:fill="FFFFFF"/>
        </w:rPr>
        <w:t xml:space="preserve"> классы</w:t>
      </w:r>
      <w:r w:rsidRPr="00AD37E1">
        <w:rPr>
          <w:sz w:val="28"/>
          <w:szCs w:val="28"/>
          <w:shd w:val="clear" w:color="auto" w:fill="FFFFFF"/>
        </w:rPr>
        <w:t> составлена на основе програ</w:t>
      </w:r>
      <w:r>
        <w:rPr>
          <w:sz w:val="28"/>
          <w:szCs w:val="28"/>
          <w:shd w:val="clear" w:color="auto" w:fill="FFFFFF"/>
        </w:rPr>
        <w:t>ммы</w:t>
      </w:r>
      <w:proofErr w:type="gramStart"/>
      <w:r>
        <w:rPr>
          <w:sz w:val="28"/>
          <w:szCs w:val="28"/>
          <w:shd w:val="clear" w:color="auto" w:fill="FFFFFF"/>
        </w:rPr>
        <w:t xml:space="preserve"> </w:t>
      </w:r>
      <w:r w:rsidRPr="00AD37E1">
        <w:rPr>
          <w:sz w:val="28"/>
          <w:szCs w:val="28"/>
          <w:shd w:val="clear" w:color="auto" w:fill="FFFFFF"/>
        </w:rPr>
        <w:t>,</w:t>
      </w:r>
      <w:proofErr w:type="gramEnd"/>
      <w:r w:rsidRPr="00AD37E1">
        <w:rPr>
          <w:sz w:val="28"/>
          <w:szCs w:val="28"/>
          <w:shd w:val="clear" w:color="auto" w:fill="FFFFFF"/>
        </w:rPr>
        <w:t xml:space="preserve"> утвержденная Министерством образования.</w:t>
      </w:r>
    </w:p>
    <w:p w:rsidR="00087627" w:rsidRPr="00AD37E1" w:rsidRDefault="00087627" w:rsidP="00087627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087627" w:rsidRPr="00AD37E1" w:rsidRDefault="00087627" w:rsidP="00087627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AD37E1">
        <w:rPr>
          <w:sz w:val="28"/>
          <w:szCs w:val="28"/>
        </w:rPr>
        <w:t xml:space="preserve"> </w:t>
      </w:r>
    </w:p>
    <w:p w:rsidR="00087627" w:rsidRPr="00AD37E1" w:rsidRDefault="00087627" w:rsidP="00087627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 w:rsidRPr="00AD37E1">
        <w:rPr>
          <w:sz w:val="28"/>
          <w:szCs w:val="28"/>
        </w:rPr>
        <w:t xml:space="preserve">Срок реализации программы   </w:t>
      </w:r>
      <w:r w:rsidRPr="00AD37E1">
        <w:rPr>
          <w:sz w:val="28"/>
          <w:szCs w:val="28"/>
          <w:u w:val="single"/>
        </w:rPr>
        <w:t>2022-2023  учебный год</w:t>
      </w:r>
    </w:p>
    <w:p w:rsidR="0012531C" w:rsidRDefault="0012531C"/>
    <w:p w:rsidR="00087627" w:rsidRDefault="00087627" w:rsidP="00087627">
      <w:pPr>
        <w:pStyle w:val="WW-Normal"/>
        <w:spacing w:line="360" w:lineRule="auto"/>
        <w:rPr>
          <w:rFonts w:asciiTheme="minorHAnsi" w:eastAsiaTheme="minorEastAsia" w:hAnsiTheme="minorHAnsi" w:cstheme="minorBidi"/>
          <w:color w:val="auto"/>
          <w:sz w:val="22"/>
          <w:szCs w:val="22"/>
          <w:lang w:eastAsia="ru-RU"/>
        </w:rPr>
      </w:pPr>
    </w:p>
    <w:p w:rsidR="00087627" w:rsidRPr="00D8585B" w:rsidRDefault="00D8585B" w:rsidP="00D8585B">
      <w:pPr>
        <w:pStyle w:val="WW-Normal"/>
        <w:spacing w:line="360" w:lineRule="auto"/>
        <w:jc w:val="center"/>
        <w:rPr>
          <w:sz w:val="32"/>
          <w:szCs w:val="32"/>
        </w:rPr>
      </w:pPr>
      <w:r>
        <w:rPr>
          <w:b/>
          <w:bCs/>
          <w:sz w:val="32"/>
          <w:szCs w:val="32"/>
          <w:lang w:eastAsia="ru-RU"/>
        </w:rPr>
        <w:lastRenderedPageBreak/>
        <w:t>1</w:t>
      </w:r>
      <w:r w:rsidR="00087627" w:rsidRPr="00D8585B">
        <w:rPr>
          <w:b/>
          <w:bCs/>
          <w:sz w:val="32"/>
          <w:szCs w:val="32"/>
          <w:lang w:eastAsia="ru-RU"/>
        </w:rPr>
        <w:t xml:space="preserve">. </w:t>
      </w:r>
      <w:r w:rsidR="00087627" w:rsidRPr="00D8585B">
        <w:rPr>
          <w:b/>
          <w:sz w:val="32"/>
          <w:szCs w:val="32"/>
        </w:rPr>
        <w:t>Планируемые результаты освоения учебного предмета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jc w:val="both"/>
        <w:rPr>
          <w:b/>
          <w:color w:val="000000"/>
          <w:sz w:val="28"/>
          <w:szCs w:val="28"/>
        </w:rPr>
      </w:pPr>
      <w:r w:rsidRPr="003C2348">
        <w:rPr>
          <w:b/>
          <w:color w:val="000000"/>
          <w:sz w:val="28"/>
          <w:szCs w:val="28"/>
        </w:rPr>
        <w:t xml:space="preserve">Личностные результаты: 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3C2348">
        <w:rPr>
          <w:color w:val="000000"/>
          <w:sz w:val="28"/>
          <w:szCs w:val="28"/>
        </w:rPr>
        <w:t xml:space="preserve">осознание значимости занятий театральным </w:t>
      </w:r>
      <w:r>
        <w:rPr>
          <w:color w:val="000000"/>
          <w:sz w:val="28"/>
          <w:szCs w:val="28"/>
        </w:rPr>
        <w:t>искусством для личного развития;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-</w:t>
      </w:r>
      <w:r w:rsidRPr="003C2348">
        <w:rPr>
          <w:color w:val="000000"/>
          <w:sz w:val="28"/>
          <w:szCs w:val="28"/>
        </w:rPr>
        <w:t>формирование целостного мировоззрения, учитывающего культурное, языковое, духовное многообразие современного мира;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3C2348">
        <w:rPr>
          <w:color w:val="000000"/>
          <w:sz w:val="28"/>
          <w:szCs w:val="28"/>
        </w:rPr>
        <w:t>этические чувства, эстетические потребности, ценности и чувства на основе опыта слушания и заучивания произведений художественной литературы;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3C2348">
        <w:rPr>
          <w:color w:val="000000"/>
          <w:sz w:val="28"/>
          <w:szCs w:val="28"/>
        </w:rPr>
        <w:t>формирование осознанного, уважительного и доброжелательного отношения к другому человеку, его мнению, мировоззрению, культуре; готовности и способности вести диалог с другими людьми и достигать в нем взаимопонимания;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3C2348">
        <w:rPr>
          <w:color w:val="000000"/>
          <w:sz w:val="28"/>
          <w:szCs w:val="28"/>
        </w:rPr>
        <w:t xml:space="preserve">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left="360" w:firstLine="34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3C2348">
        <w:rPr>
          <w:color w:val="000000"/>
          <w:sz w:val="28"/>
          <w:szCs w:val="28"/>
        </w:rPr>
        <w:t>формирование коммуникативной компетентности в общении и сотрудничестве со сверстниками и взрослыми в процессе  творческой деятельности.</w:t>
      </w:r>
    </w:p>
    <w:p w:rsidR="00087627" w:rsidRPr="00087627" w:rsidRDefault="00087627" w:rsidP="00087627">
      <w:pPr>
        <w:pStyle w:val="aa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087627">
        <w:rPr>
          <w:rFonts w:ascii="Times New Roman" w:hAnsi="Times New Roman"/>
          <w:b/>
          <w:bCs/>
          <w:color w:val="000000"/>
          <w:sz w:val="28"/>
          <w:szCs w:val="28"/>
          <w:lang w:val="ru-RU"/>
        </w:rPr>
        <w:t>Метапредметными</w:t>
      </w:r>
      <w:proofErr w:type="spellEnd"/>
      <w:r w:rsidRPr="00087627">
        <w:rPr>
          <w:rFonts w:ascii="Times New Roman" w:hAnsi="Times New Roman"/>
          <w:b/>
          <w:bCs/>
          <w:color w:val="000000"/>
          <w:sz w:val="28"/>
          <w:szCs w:val="28"/>
          <w:lang w:val="ru-RU"/>
        </w:rPr>
        <w:t xml:space="preserve"> </w:t>
      </w:r>
      <w:r w:rsidRPr="00087627">
        <w:rPr>
          <w:rFonts w:ascii="Times New Roman" w:hAnsi="Times New Roman"/>
          <w:sz w:val="28"/>
          <w:szCs w:val="28"/>
          <w:lang w:val="ru-RU"/>
        </w:rPr>
        <w:t>результатами изучения курса является формирование следующих универсальных учебных действий (УУД).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jc w:val="both"/>
        <w:rPr>
          <w:b/>
          <w:color w:val="000000"/>
          <w:sz w:val="28"/>
          <w:szCs w:val="28"/>
        </w:rPr>
      </w:pPr>
      <w:r w:rsidRPr="003C2348">
        <w:rPr>
          <w:b/>
          <w:color w:val="000000"/>
          <w:sz w:val="28"/>
          <w:szCs w:val="28"/>
        </w:rPr>
        <w:t>Регулятивные УУД: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 w:rsidRPr="003C2348">
        <w:rPr>
          <w:color w:val="000000"/>
          <w:sz w:val="28"/>
          <w:szCs w:val="28"/>
        </w:rPr>
        <w:t xml:space="preserve">• </w:t>
      </w:r>
      <w:r w:rsidRPr="003C2348">
        <w:rPr>
          <w:sz w:val="28"/>
          <w:szCs w:val="28"/>
        </w:rPr>
        <w:t>понимать и принимать учебную задачу, сформулированную учителем;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• умение организовывать самостоятельную творческую деятельность, выбирать средства для реализации художественного замысла;</w:t>
      </w:r>
    </w:p>
    <w:p w:rsidR="00087627" w:rsidRPr="00087627" w:rsidRDefault="00087627" w:rsidP="00087627">
      <w:pPr>
        <w:pStyle w:val="aa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087627">
        <w:rPr>
          <w:rFonts w:ascii="Times New Roman" w:hAnsi="Times New Roman"/>
          <w:color w:val="000000"/>
          <w:sz w:val="28"/>
          <w:szCs w:val="28"/>
          <w:lang w:val="ru-RU"/>
        </w:rPr>
        <w:t xml:space="preserve">• </w:t>
      </w:r>
      <w:r w:rsidRPr="00087627">
        <w:rPr>
          <w:rFonts w:ascii="Times New Roman" w:hAnsi="Times New Roman"/>
          <w:sz w:val="28"/>
          <w:szCs w:val="28"/>
          <w:lang w:val="ru-RU"/>
        </w:rPr>
        <w:t>анализировать причины успеха/неуспеха, осваивать с помощью учителя позитивные установки типа: «У меня всё получится», «Я ещё мно</w:t>
      </w:r>
      <w:r>
        <w:rPr>
          <w:rFonts w:ascii="Times New Roman" w:hAnsi="Times New Roman"/>
          <w:sz w:val="28"/>
          <w:szCs w:val="28"/>
          <w:lang w:val="ru-RU"/>
        </w:rPr>
        <w:t>гое смогу»;</w:t>
      </w:r>
    </w:p>
    <w:p w:rsidR="00087627" w:rsidRPr="00087627" w:rsidRDefault="00087627" w:rsidP="00087627">
      <w:pPr>
        <w:pStyle w:val="aa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087627">
        <w:rPr>
          <w:rFonts w:ascii="Times New Roman" w:hAnsi="Times New Roman"/>
          <w:color w:val="000000"/>
          <w:sz w:val="28"/>
          <w:szCs w:val="28"/>
          <w:lang w:val="ru-RU"/>
        </w:rPr>
        <w:t>•</w:t>
      </w:r>
      <w:r w:rsidRPr="00087627">
        <w:rPr>
          <w:rFonts w:ascii="Times New Roman" w:hAnsi="Times New Roman"/>
          <w:sz w:val="28"/>
          <w:szCs w:val="28"/>
          <w:lang w:val="ru-RU"/>
        </w:rPr>
        <w:t xml:space="preserve"> планировать свои действия на отдельных этапах работы над выступлением, пьесой;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 xml:space="preserve">• </w:t>
      </w:r>
      <w:r w:rsidRPr="003C2348">
        <w:rPr>
          <w:sz w:val="28"/>
          <w:szCs w:val="28"/>
        </w:rPr>
        <w:t>осуществлять контроль, коррекцию и оценку результатов своей деятельности</w:t>
      </w:r>
      <w:r>
        <w:rPr>
          <w:sz w:val="28"/>
          <w:szCs w:val="28"/>
        </w:rPr>
        <w:t>;</w:t>
      </w:r>
      <w:r w:rsidRPr="003C2348">
        <w:rPr>
          <w:color w:val="000000"/>
          <w:sz w:val="28"/>
          <w:szCs w:val="28"/>
        </w:rPr>
        <w:t xml:space="preserve"> 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lastRenderedPageBreak/>
        <w:t>• осваивать начальные формы познавательной и личностной рефлексии; позитивной самооценки своих актёрских способностей.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jc w:val="both"/>
        <w:rPr>
          <w:color w:val="000000"/>
          <w:sz w:val="28"/>
          <w:szCs w:val="28"/>
        </w:rPr>
      </w:pPr>
      <w:r w:rsidRPr="003C2348">
        <w:rPr>
          <w:b/>
          <w:bCs/>
          <w:color w:val="000000"/>
          <w:sz w:val="28"/>
          <w:szCs w:val="28"/>
        </w:rPr>
        <w:t>Познавательные </w:t>
      </w:r>
      <w:r w:rsidRPr="003C2348">
        <w:rPr>
          <w:color w:val="000000"/>
          <w:sz w:val="28"/>
          <w:szCs w:val="28"/>
        </w:rPr>
        <w:t>УУД: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Обучающийся научится: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۰ пользоваться приёмами анализа и синтеза при чтении и просмотре видеозаписей, проводить сравнение и анализ пове</w:t>
      </w:r>
      <w:r>
        <w:rPr>
          <w:color w:val="000000"/>
          <w:sz w:val="28"/>
          <w:szCs w:val="28"/>
        </w:rPr>
        <w:t>дения героя;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۰ понимать и применять полученную информацию при выполнении заданий;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 xml:space="preserve">۰ проявлять индивидуальные творческие способности при сочинении этюдов, подборе простейших рифм, чтении по ролям, в </w:t>
      </w:r>
      <w:proofErr w:type="spellStart"/>
      <w:r w:rsidRPr="003C2348">
        <w:rPr>
          <w:color w:val="000000"/>
          <w:sz w:val="28"/>
          <w:szCs w:val="28"/>
        </w:rPr>
        <w:t>инсце</w:t>
      </w:r>
      <w:r>
        <w:rPr>
          <w:color w:val="000000"/>
          <w:sz w:val="28"/>
          <w:szCs w:val="28"/>
        </w:rPr>
        <w:t>низации</w:t>
      </w:r>
      <w:proofErr w:type="spellEnd"/>
      <w:r>
        <w:rPr>
          <w:color w:val="000000"/>
          <w:sz w:val="28"/>
          <w:szCs w:val="28"/>
        </w:rPr>
        <w:t>.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jc w:val="both"/>
        <w:rPr>
          <w:color w:val="000000"/>
          <w:sz w:val="28"/>
          <w:szCs w:val="28"/>
        </w:rPr>
      </w:pPr>
      <w:r w:rsidRPr="003C2348">
        <w:rPr>
          <w:b/>
          <w:bCs/>
          <w:color w:val="000000"/>
          <w:sz w:val="28"/>
          <w:szCs w:val="28"/>
        </w:rPr>
        <w:t>Коммуникативные </w:t>
      </w:r>
      <w:r w:rsidRPr="003C2348">
        <w:rPr>
          <w:color w:val="000000"/>
          <w:sz w:val="28"/>
          <w:szCs w:val="28"/>
        </w:rPr>
        <w:t>УУД: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Обучающийся научится: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۰ включаться в диалог, в коллективное обсуждение, проявлять инициативу и активность;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 xml:space="preserve">۰работать в группе, учитывать мнения партнёров, отличные </w:t>
      </w:r>
      <w:proofErr w:type="gramStart"/>
      <w:r w:rsidRPr="003C2348">
        <w:rPr>
          <w:color w:val="000000"/>
          <w:sz w:val="28"/>
          <w:szCs w:val="28"/>
        </w:rPr>
        <w:t>от</w:t>
      </w:r>
      <w:proofErr w:type="gramEnd"/>
      <w:r w:rsidRPr="003C2348">
        <w:rPr>
          <w:color w:val="000000"/>
          <w:sz w:val="28"/>
          <w:szCs w:val="28"/>
        </w:rPr>
        <w:t xml:space="preserve"> собственных;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۰ обращаться за помощью; формулировать свои затруднения; понимать свой успех и неуспех;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۰предлагать помощь и сотрудничество другим;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۰ слушать собеседника и слышать его;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۰ договариваться о распределении функций и ролей в совместной деятельности, приходить к общему решению;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۰ формулировать собственное мнение и позицию;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۰уметь слушать и слышать товарищей; понимать их позицию;</w:t>
      </w:r>
    </w:p>
    <w:p w:rsidR="00087627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۰осуществлять взаимный контроль, адекватно оценивать собственное поведение и поведение окружающих.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jc w:val="both"/>
        <w:rPr>
          <w:color w:val="000000"/>
          <w:sz w:val="28"/>
          <w:szCs w:val="28"/>
        </w:rPr>
      </w:pPr>
      <w:r w:rsidRPr="003C2348">
        <w:rPr>
          <w:b/>
          <w:bCs/>
          <w:color w:val="000000"/>
          <w:sz w:val="28"/>
          <w:szCs w:val="28"/>
        </w:rPr>
        <w:t>Предметные </w:t>
      </w:r>
      <w:r w:rsidRPr="003C2348">
        <w:rPr>
          <w:b/>
          <w:color w:val="000000"/>
          <w:sz w:val="28"/>
          <w:szCs w:val="28"/>
        </w:rPr>
        <w:t>результаты: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обучающиеся научатся: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۰ выполнять упражнения актёрского тренинга;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۰строить этюд в паре с любым партнёром;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lastRenderedPageBreak/>
        <w:t>۰ развивать речевое дыхание и правильную артикуляцию;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۰учатся говорить четко, красиво;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۰ видам театрального искусства, основам актёрского мастерства;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۰ сочинять этюды на заданную тему;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 xml:space="preserve">۰изучать особенности декламации стихотворного текста и прозы; 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proofErr w:type="gramStart"/>
      <w:r w:rsidRPr="003C2348">
        <w:rPr>
          <w:color w:val="000000"/>
          <w:sz w:val="28"/>
          <w:szCs w:val="28"/>
        </w:rPr>
        <w:t>۰ умению выражать разнообразные эмоциональные состояния (грусть, радость, злоба, удивление, восхищение, счастье).</w:t>
      </w:r>
      <w:proofErr w:type="gramEnd"/>
    </w:p>
    <w:p w:rsidR="00D8585B" w:rsidRDefault="00D8585B" w:rsidP="00D8585B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087627" w:rsidRPr="003C2348" w:rsidRDefault="00087627" w:rsidP="00D8585B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2</w:t>
      </w:r>
      <w:r w:rsidRPr="00D8585B">
        <w:rPr>
          <w:rFonts w:ascii="Times New Roman" w:eastAsia="Times New Roman" w:hAnsi="Times New Roman"/>
          <w:b/>
          <w:sz w:val="32"/>
          <w:szCs w:val="32"/>
        </w:rPr>
        <w:t>. Содержание учебного предмета, курса.</w:t>
      </w:r>
    </w:p>
    <w:p w:rsidR="00087627" w:rsidRPr="003C2348" w:rsidRDefault="00087627" w:rsidP="0008762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87627" w:rsidRPr="003C2348" w:rsidRDefault="00087627" w:rsidP="00087627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3C2348">
        <w:rPr>
          <w:rFonts w:ascii="Times New Roman" w:hAnsi="Times New Roman"/>
          <w:b/>
          <w:sz w:val="28"/>
          <w:szCs w:val="28"/>
        </w:rPr>
        <w:t xml:space="preserve">РАЗДЕЛ 1. Основы театральной культуры. Театр как вид искусства </w:t>
      </w:r>
    </w:p>
    <w:p w:rsidR="00087627" w:rsidRPr="003C2348" w:rsidRDefault="00087627" w:rsidP="00087627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3C2348">
        <w:rPr>
          <w:rFonts w:ascii="Times New Roman" w:hAnsi="Times New Roman"/>
          <w:sz w:val="28"/>
          <w:szCs w:val="28"/>
        </w:rPr>
        <w:t xml:space="preserve">Роль театрального искусства в формировании личности. Театр - искусство коллективное, спектакль - результат творческого труда артистов театра. </w:t>
      </w:r>
    </w:p>
    <w:p w:rsidR="00087627" w:rsidRPr="003C2348" w:rsidRDefault="00087627" w:rsidP="00087627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3C2348">
        <w:rPr>
          <w:rFonts w:ascii="Times New Roman" w:hAnsi="Times New Roman"/>
          <w:sz w:val="28"/>
          <w:szCs w:val="28"/>
        </w:rPr>
        <w:t>История возникновения театра. Виды театрального искусства. Культура поведения в театре. «Зритель» и «фанат». Структура театра, основные профессии: актер, режиссер, сценарист, художник, гример. Театральное здание. Зрительный зал. Сцена. Мир кулис. Сценарий и правила работы с ним. Выразительное чтение разных текстов.</w:t>
      </w:r>
    </w:p>
    <w:p w:rsidR="00087627" w:rsidRPr="003C2348" w:rsidRDefault="00087627" w:rsidP="00087627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3C2348">
        <w:rPr>
          <w:rFonts w:ascii="Times New Roman" w:hAnsi="Times New Roman"/>
          <w:b/>
          <w:sz w:val="28"/>
          <w:szCs w:val="28"/>
        </w:rPr>
        <w:t xml:space="preserve">РАЗДЕЛ 2. Ритмопластика  </w:t>
      </w:r>
    </w:p>
    <w:p w:rsidR="00087627" w:rsidRPr="003C2348" w:rsidRDefault="00087627" w:rsidP="00087627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3C2348">
        <w:rPr>
          <w:rFonts w:ascii="Times New Roman" w:hAnsi="Times New Roman"/>
          <w:sz w:val="28"/>
          <w:szCs w:val="28"/>
        </w:rPr>
        <w:t>Ритмопластика массовых сцен и образов</w:t>
      </w:r>
      <w:r w:rsidRPr="003C2348">
        <w:rPr>
          <w:rFonts w:ascii="Times New Roman" w:hAnsi="Times New Roman"/>
          <w:color w:val="333333"/>
          <w:sz w:val="28"/>
          <w:szCs w:val="28"/>
        </w:rPr>
        <w:t xml:space="preserve">. </w:t>
      </w:r>
      <w:r w:rsidRPr="003C2348">
        <w:rPr>
          <w:rFonts w:ascii="Times New Roman" w:hAnsi="Times New Roman"/>
          <w:sz w:val="28"/>
          <w:szCs w:val="28"/>
        </w:rPr>
        <w:t xml:space="preserve">Совершенствование осанки и походки. Владение своим телом, свобода и выразительность движений. </w:t>
      </w:r>
    </w:p>
    <w:p w:rsidR="00087627" w:rsidRPr="003C2348" w:rsidRDefault="00087627" w:rsidP="00087627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3C2348">
        <w:rPr>
          <w:rFonts w:ascii="Times New Roman" w:hAnsi="Times New Roman"/>
          <w:sz w:val="28"/>
          <w:szCs w:val="28"/>
        </w:rPr>
        <w:t xml:space="preserve">Постановка танцев (для отдельных эпизодов).  </w:t>
      </w:r>
    </w:p>
    <w:p w:rsidR="00087627" w:rsidRPr="003C2348" w:rsidRDefault="00087627" w:rsidP="00087627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3C2348">
        <w:rPr>
          <w:rFonts w:ascii="Times New Roman" w:hAnsi="Times New Roman"/>
          <w:b/>
          <w:sz w:val="28"/>
          <w:szCs w:val="28"/>
        </w:rPr>
        <w:t>Раздел 3. Театральная игра</w:t>
      </w:r>
    </w:p>
    <w:p w:rsidR="00087627" w:rsidRPr="003C2348" w:rsidRDefault="00087627" w:rsidP="00087627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3C2348">
        <w:rPr>
          <w:rFonts w:ascii="Times New Roman" w:hAnsi="Times New Roman"/>
          <w:sz w:val="28"/>
          <w:szCs w:val="28"/>
        </w:rPr>
        <w:t>Театральные игры, импровизация. Действия с воображаемым предметом. Пластические, ритмические, музыкальные игры.</w:t>
      </w:r>
    </w:p>
    <w:p w:rsidR="00087627" w:rsidRPr="003C2348" w:rsidRDefault="00087627" w:rsidP="00087627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3C2348">
        <w:rPr>
          <w:rFonts w:ascii="Times New Roman" w:hAnsi="Times New Roman"/>
          <w:sz w:val="28"/>
          <w:szCs w:val="28"/>
        </w:rPr>
        <w:t>Этюд. Сценический этюд. Беспредметный этюд на контрасты (2 человека, сцена разделена перегородкой). Артикуляция. Работа над дикцией.</w:t>
      </w:r>
    </w:p>
    <w:p w:rsidR="00087627" w:rsidRPr="003C2348" w:rsidRDefault="00087627" w:rsidP="00087627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3C2348">
        <w:rPr>
          <w:rFonts w:ascii="Times New Roman" w:hAnsi="Times New Roman"/>
          <w:b/>
          <w:sz w:val="28"/>
          <w:szCs w:val="28"/>
        </w:rPr>
        <w:t xml:space="preserve">РАЗДЕЛ 4. Этика и этикет   </w:t>
      </w:r>
    </w:p>
    <w:p w:rsidR="00087627" w:rsidRPr="003C2348" w:rsidRDefault="00087627" w:rsidP="00087627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3C2348">
        <w:rPr>
          <w:rFonts w:ascii="Times New Roman" w:hAnsi="Times New Roman"/>
          <w:sz w:val="28"/>
          <w:szCs w:val="28"/>
        </w:rPr>
        <w:t>«Этика», «этикет», «этикетка» Такт. Золотое правило нравственности. Культурный человек</w:t>
      </w:r>
      <w:proofErr w:type="gramStart"/>
      <w:r w:rsidRPr="003C2348">
        <w:rPr>
          <w:rFonts w:ascii="Times New Roman" w:hAnsi="Times New Roman"/>
          <w:sz w:val="28"/>
          <w:szCs w:val="28"/>
        </w:rPr>
        <w:t>…  К</w:t>
      </w:r>
      <w:proofErr w:type="gramEnd"/>
      <w:r w:rsidRPr="003C2348">
        <w:rPr>
          <w:rFonts w:ascii="Times New Roman" w:hAnsi="Times New Roman"/>
          <w:sz w:val="28"/>
          <w:szCs w:val="28"/>
        </w:rPr>
        <w:t>акой он?</w:t>
      </w:r>
    </w:p>
    <w:p w:rsidR="00087627" w:rsidRPr="003C2348" w:rsidRDefault="00087627" w:rsidP="00087627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3C2348">
        <w:rPr>
          <w:rFonts w:ascii="Times New Roman" w:hAnsi="Times New Roman"/>
          <w:b/>
          <w:sz w:val="28"/>
          <w:szCs w:val="28"/>
        </w:rPr>
        <w:lastRenderedPageBreak/>
        <w:t xml:space="preserve">РАЗДЕЛ 5. Культура и техника речи   </w:t>
      </w:r>
    </w:p>
    <w:p w:rsidR="00087627" w:rsidRPr="003C2348" w:rsidRDefault="00087627" w:rsidP="00087627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3C2348">
        <w:rPr>
          <w:rFonts w:ascii="Times New Roman" w:hAnsi="Times New Roman"/>
          <w:sz w:val="28"/>
          <w:szCs w:val="28"/>
        </w:rPr>
        <w:t>Учимся говорить красиво. Развитие дыхания и свободы речевого аппарата.</w:t>
      </w:r>
    </w:p>
    <w:p w:rsidR="00087627" w:rsidRPr="003C2348" w:rsidRDefault="00087627" w:rsidP="00087627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3C2348">
        <w:rPr>
          <w:rFonts w:ascii="Times New Roman" w:hAnsi="Times New Roman"/>
          <w:sz w:val="28"/>
          <w:szCs w:val="28"/>
        </w:rPr>
        <w:t>Правильная артикуляция, чёткая дикцией, разнообразная интонация. Дыхательные и артикуляционные упражнения. Выразительное чтение поэзии и прозы. Работа над выразительностью речи.</w:t>
      </w:r>
    </w:p>
    <w:p w:rsidR="00087627" w:rsidRDefault="00087627"/>
    <w:p w:rsidR="00D8585B" w:rsidRDefault="00D8585B"/>
    <w:p w:rsidR="00D8585B" w:rsidRDefault="00D8585B"/>
    <w:p w:rsidR="00D8585B" w:rsidRDefault="00D8585B"/>
    <w:p w:rsidR="00D8585B" w:rsidRDefault="00D8585B"/>
    <w:p w:rsidR="00D8585B" w:rsidRDefault="00D8585B"/>
    <w:p w:rsidR="00D8585B" w:rsidRDefault="00D8585B"/>
    <w:p w:rsidR="00D8585B" w:rsidRDefault="00D8585B"/>
    <w:p w:rsidR="00D8585B" w:rsidRDefault="00D8585B"/>
    <w:p w:rsidR="00D8585B" w:rsidRDefault="00D8585B"/>
    <w:p w:rsidR="00D8585B" w:rsidRDefault="00D8585B"/>
    <w:p w:rsidR="00D8585B" w:rsidRDefault="00D8585B"/>
    <w:p w:rsidR="00D8585B" w:rsidRDefault="00D8585B"/>
    <w:p w:rsidR="00D8585B" w:rsidRDefault="00D8585B"/>
    <w:p w:rsidR="00D8585B" w:rsidRDefault="00D8585B"/>
    <w:p w:rsidR="00D8585B" w:rsidRDefault="00D8585B"/>
    <w:p w:rsidR="00D8585B" w:rsidRDefault="00D8585B" w:rsidP="00D8585B">
      <w:pPr>
        <w:tabs>
          <w:tab w:val="left" w:pos="8789"/>
        </w:tabs>
        <w:ind w:left="-1134" w:hanging="142"/>
      </w:pPr>
    </w:p>
    <w:p w:rsidR="00D8585B" w:rsidRDefault="00D8585B"/>
    <w:p w:rsidR="00D8585B" w:rsidRDefault="00D8585B"/>
    <w:p w:rsidR="00D8585B" w:rsidRDefault="00D8585B"/>
    <w:p w:rsidR="00D8585B" w:rsidRDefault="00D8585B" w:rsidP="00D8585B">
      <w:pPr>
        <w:pStyle w:val="11"/>
        <w:jc w:val="center"/>
        <w:rPr>
          <w:rFonts w:ascii="Times New Roman" w:hAnsi="Times New Roman"/>
          <w:b/>
          <w:sz w:val="28"/>
          <w:szCs w:val="28"/>
        </w:rPr>
      </w:pPr>
    </w:p>
    <w:p w:rsidR="00D8585B" w:rsidRDefault="00D8585B" w:rsidP="00D8585B">
      <w:pPr>
        <w:pStyle w:val="11"/>
        <w:jc w:val="center"/>
        <w:rPr>
          <w:rFonts w:ascii="Times New Roman" w:hAnsi="Times New Roman"/>
          <w:b/>
          <w:sz w:val="28"/>
          <w:szCs w:val="28"/>
        </w:rPr>
      </w:pPr>
    </w:p>
    <w:p w:rsidR="00D8585B" w:rsidRDefault="00D8585B" w:rsidP="00D8585B">
      <w:pPr>
        <w:pStyle w:val="11"/>
        <w:jc w:val="center"/>
        <w:rPr>
          <w:rFonts w:ascii="Times New Roman" w:hAnsi="Times New Roman"/>
          <w:b/>
          <w:sz w:val="28"/>
          <w:szCs w:val="28"/>
        </w:rPr>
      </w:pPr>
    </w:p>
    <w:p w:rsidR="00D8585B" w:rsidRDefault="00D8585B" w:rsidP="00D8585B">
      <w:pPr>
        <w:pStyle w:val="11"/>
        <w:jc w:val="center"/>
        <w:rPr>
          <w:rFonts w:ascii="Times New Roman" w:hAnsi="Times New Roman"/>
          <w:b/>
          <w:sz w:val="28"/>
          <w:szCs w:val="28"/>
        </w:rPr>
      </w:pPr>
    </w:p>
    <w:p w:rsidR="00D8585B" w:rsidRPr="003C2348" w:rsidRDefault="00D8585B" w:rsidP="00D8585B">
      <w:pPr>
        <w:pStyle w:val="1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3</w:t>
      </w:r>
      <w:r w:rsidRPr="003C2348">
        <w:rPr>
          <w:rFonts w:ascii="Times New Roman" w:hAnsi="Times New Roman"/>
          <w:b/>
          <w:sz w:val="28"/>
          <w:szCs w:val="28"/>
        </w:rPr>
        <w:t xml:space="preserve">.Календарно-тематическое планирование </w:t>
      </w:r>
    </w:p>
    <w:p w:rsidR="00D8585B" w:rsidRPr="003C2348" w:rsidRDefault="00D8585B" w:rsidP="00D8585B">
      <w:pPr>
        <w:pStyle w:val="ab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11121" w:type="dxa"/>
        <w:tblInd w:w="-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3" w:type="dxa"/>
        </w:tblCellMar>
        <w:tblLook w:val="00A0"/>
      </w:tblPr>
      <w:tblGrid>
        <w:gridCol w:w="923"/>
        <w:gridCol w:w="347"/>
        <w:gridCol w:w="2404"/>
        <w:gridCol w:w="4407"/>
        <w:gridCol w:w="1134"/>
        <w:gridCol w:w="992"/>
        <w:gridCol w:w="914"/>
      </w:tblGrid>
      <w:tr w:rsidR="00D8585B" w:rsidRPr="003C2348" w:rsidTr="00D8585B">
        <w:trPr>
          <w:trHeight w:val="291"/>
        </w:trPr>
        <w:tc>
          <w:tcPr>
            <w:tcW w:w="9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8585B" w:rsidRPr="00D8585B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585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D8585B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D8585B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D8585B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715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8585B" w:rsidRPr="00D8585B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585B">
              <w:rPr>
                <w:rFonts w:ascii="Times New Roman" w:eastAsia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585B" w:rsidRPr="00D8585B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585B">
              <w:rPr>
                <w:rFonts w:ascii="Times New Roman" w:eastAsia="Times New Roman" w:hAnsi="Times New Roman" w:cs="Times New Roman"/>
                <w:sz w:val="28"/>
                <w:szCs w:val="28"/>
              </w:rPr>
              <w:t>кол</w:t>
            </w:r>
            <w:r w:rsidRPr="00D8585B">
              <w:rPr>
                <w:rFonts w:ascii="Times New Roman" w:hAnsi="Times New Roman"/>
                <w:sz w:val="28"/>
                <w:szCs w:val="28"/>
              </w:rPr>
              <w:t>и</w:t>
            </w:r>
            <w:r w:rsidRPr="00D8585B">
              <w:rPr>
                <w:rFonts w:ascii="Times New Roman" w:eastAsia="Times New Roman" w:hAnsi="Times New Roman" w:cs="Times New Roman"/>
                <w:sz w:val="28"/>
                <w:szCs w:val="28"/>
              </w:rPr>
              <w:t>чество часов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D8585B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585B">
              <w:rPr>
                <w:rFonts w:ascii="Times New Roman" w:eastAsia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D8585B" w:rsidRPr="003C2348" w:rsidTr="00D8585B">
        <w:trPr>
          <w:trHeight w:val="516"/>
        </w:trPr>
        <w:tc>
          <w:tcPr>
            <w:tcW w:w="9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D8585B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15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D8585B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D8585B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D8585B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585B">
              <w:rPr>
                <w:rFonts w:ascii="Times New Roman" w:eastAsia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D8585B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585B">
              <w:rPr>
                <w:rFonts w:ascii="Times New Roman" w:eastAsia="Times New Roman" w:hAnsi="Times New Roman" w:cs="Times New Roman"/>
                <w:sz w:val="28"/>
                <w:szCs w:val="28"/>
              </w:rPr>
              <w:t>Факт</w:t>
            </w:r>
          </w:p>
        </w:tc>
      </w:tr>
      <w:tr w:rsidR="00D8585B" w:rsidRPr="003C2348" w:rsidTr="00D8585B">
        <w:trPr>
          <w:gridAfter w:val="4"/>
          <w:wAfter w:w="7447" w:type="dxa"/>
          <w:trHeight w:val="153"/>
        </w:trPr>
        <w:tc>
          <w:tcPr>
            <w:tcW w:w="1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8585B" w:rsidRPr="003C2348" w:rsidTr="00862F48">
        <w:trPr>
          <w:trHeight w:val="455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Вводное занятие «Что такое театр?».</w:t>
            </w:r>
            <w:r w:rsidRPr="003C234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Особенности театра.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721AF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01.09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D8585B">
            <w:pPr>
              <w:tabs>
                <w:tab w:val="left" w:pos="0"/>
              </w:tabs>
              <w:spacing w:before="100" w:beforeAutospacing="1" w:after="0" w:line="240" w:lineRule="auto"/>
              <w:ind w:left="-1379" w:firstLine="137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8585B" w:rsidRPr="003C2348" w:rsidTr="00862F48">
        <w:trPr>
          <w:trHeight w:val="406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Виды театрального искус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ства.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721AF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08.09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8585B" w:rsidRPr="003C2348" w:rsidTr="00D8585B">
        <w:trPr>
          <w:trHeight w:val="15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Подготовка ко Дню учителя.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721AF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15.09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8585B" w:rsidRPr="003C2348" w:rsidTr="00862F48">
        <w:trPr>
          <w:trHeight w:val="672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Подготовка  декораций и костюмов. Репетиция. </w:t>
            </w:r>
            <w:r w:rsidRPr="003C2348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 над темпом, громкостью речи.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721AF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22.09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8585B" w:rsidRPr="003C2348" w:rsidTr="00D8585B">
        <w:trPr>
          <w:trHeight w:val="452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Генеральная репетиция к празднику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День учителя.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721AF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29.09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8585B" w:rsidRPr="003C2348" w:rsidTr="00D8585B">
        <w:trPr>
          <w:trHeight w:val="15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Анализ выступления на празднике День учителя</w:t>
            </w:r>
            <w:proofErr w:type="gramStart"/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721AF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06.10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8585B" w:rsidRPr="003C2348" w:rsidTr="00D8585B">
        <w:trPr>
          <w:trHeight w:val="15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Что такое сценарий? Обсуждение сценария сказки «Рукавичка» на новый лад.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721AF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13.10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8585B" w:rsidRPr="003C2348" w:rsidTr="00D8585B">
        <w:trPr>
          <w:trHeight w:val="15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Выразительное чтение сказки по ролям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721AF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20.10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8585B" w:rsidRPr="003C2348" w:rsidTr="00D8585B">
        <w:trPr>
          <w:trHeight w:val="799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Культура поведения в театре. Понятия  «зритель» и «фанат». Обсуждение сценария.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721AF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27.10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8585B" w:rsidRPr="003C2348" w:rsidTr="00D8585B">
        <w:trPr>
          <w:trHeight w:val="15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Театральное здание. Зрительный зал. Сцена. Мир кулис.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721AF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03.11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8585B" w:rsidRPr="003C2348" w:rsidTr="00D8585B">
        <w:trPr>
          <w:trHeight w:val="15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Знакомство с Новогодними сказками.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Чтение сказок по ролям.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721AFC" w:rsidP="00721AF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10.11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8585B" w:rsidRPr="003C2348" w:rsidTr="00D8585B">
        <w:trPr>
          <w:trHeight w:val="15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Сценарий и правила работы с ним.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721AFC" w:rsidP="00721AF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17.11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8585B" w:rsidRPr="003C2348" w:rsidTr="00D8585B">
        <w:trPr>
          <w:trHeight w:val="15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054F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Выбор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сценария для постановки на Новый год. </w:t>
            </w:r>
            <w:r w:rsidRPr="00A054F6">
              <w:rPr>
                <w:rFonts w:ascii="Times New Roman" w:eastAsia="Times New Roman" w:hAnsi="Times New Roman" w:cs="Times New Roman"/>
                <w:sz w:val="28"/>
                <w:szCs w:val="28"/>
              </w:rPr>
              <w:t>Распределение ролей с учетом пожеланий артистов.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721AFC" w:rsidP="00721AF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24.11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8585B" w:rsidRPr="003C2348" w:rsidTr="00D8585B">
        <w:trPr>
          <w:trHeight w:val="471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Подбор музыкального сопровождения.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Репетиция.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Изготовление декораций.</w:t>
            </w: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721AFC" w:rsidP="00721AF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01.12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8585B" w:rsidRPr="003C2348" w:rsidTr="00862F48">
        <w:trPr>
          <w:trHeight w:val="429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Изготовление декораций, костюмов.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Репетиция.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721AFC" w:rsidP="00721AF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08.12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8585B" w:rsidRPr="003C2348" w:rsidTr="00D8585B">
        <w:trPr>
          <w:trHeight w:val="412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B06A22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Репетиция в костюмах.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721AFC" w:rsidP="00721AF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15.12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8585B" w:rsidRPr="003C2348" w:rsidTr="00862F48">
        <w:trPr>
          <w:trHeight w:val="401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862F48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B06A22" w:rsidP="00025B0E">
            <w:pPr>
              <w:tabs>
                <w:tab w:val="left" w:pos="778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Генеральная репетиция Новогоднего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сценария.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721AFC" w:rsidP="00721AF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22</w:t>
            </w:r>
            <w:r w:rsidR="00D8585B">
              <w:rPr>
                <w:rFonts w:ascii="Times New Roman" w:hAnsi="Times New Roman"/>
                <w:color w:val="000000"/>
                <w:sz w:val="28"/>
                <w:szCs w:val="28"/>
              </w:rPr>
              <w:t>.12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862F48">
        <w:trPr>
          <w:trHeight w:val="705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862F48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Обсуждение спектакля (успех или неуспех? ошибки, недостатки).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721AFC" w:rsidP="00721AF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29.12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862F48">
        <w:trPr>
          <w:trHeight w:val="27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862F48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025B0E">
            <w:pPr>
              <w:tabs>
                <w:tab w:val="left" w:pos="778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Ритмопластика массовых сцен и образов. Совершенствование осанки и походки. </w:t>
            </w: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Учимся создавать образы животных.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721AFC" w:rsidP="00721AF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862F48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12.01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D8585B">
        <w:trPr>
          <w:trHeight w:val="327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sz w:val="28"/>
                <w:szCs w:val="28"/>
              </w:rPr>
              <w:t>Музыкальные пластические игры и упражнения. Работа в парах, группах, чтение диалогов, монологов.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721AFC" w:rsidP="00721AF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19.01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D8585B">
        <w:trPr>
          <w:trHeight w:val="15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Этюд как основное средство воспитания актера. Этюд – «средство вспомнить жизнь» (К.С. Станиславский).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721AFC" w:rsidP="00721AF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26.01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862F48">
        <w:trPr>
          <w:trHeight w:val="659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</w:p>
          <w:p w:rsidR="00B06A22" w:rsidRPr="003C2348" w:rsidRDefault="00B06A22" w:rsidP="00025B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Шутливые словесные загадки. Найди ошибку и назови слово правильно.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721AFC" w:rsidP="00721AF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02.02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D8585B">
        <w:trPr>
          <w:trHeight w:val="15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Подготовка ко Дню 8 Марта. Выбор сценок и </w:t>
            </w: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распределение ролей. Подбор музыкального сопровождения.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721AFC" w:rsidP="00721AF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09.02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D8585B">
        <w:trPr>
          <w:trHeight w:val="15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24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Генеральная репетиция. Подготовка костю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мов и декораций.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721AFC" w:rsidP="00721AF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16.02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862F48">
        <w:trPr>
          <w:trHeight w:val="351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Обсуждение праздничного выступления.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721AFC" w:rsidP="00721AF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02.03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D8585B">
        <w:trPr>
          <w:trHeight w:val="15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862F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Этюд как основное средство воспитания актера.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721AFC" w:rsidP="00721AF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09.03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D8585B">
        <w:trPr>
          <w:trHeight w:val="15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27</w:t>
            </w:r>
          </w:p>
          <w:p w:rsidR="00B06A22" w:rsidRPr="003C2348" w:rsidRDefault="00B06A22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862F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Сценический этюд: «Диалог – звукоподражание и «разговор» животных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721AFC" w:rsidP="00721AF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16.03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D8585B">
        <w:trPr>
          <w:trHeight w:val="15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862F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«Этика», «этикет», «этикетка», научиться их различать.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721AFC" w:rsidP="00721AF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23.03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D8585B">
        <w:trPr>
          <w:trHeight w:val="15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862F48" w:rsidP="00862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862F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Понятие такта. Золотое правило нравственности</w:t>
            </w:r>
            <w:r w:rsidR="00862F48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721AFC" w:rsidP="00721AF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30.03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D8585B">
        <w:trPr>
          <w:trHeight w:val="15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862F48" w:rsidRDefault="00B06A22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Что такое культура и техника речи. </w:t>
            </w:r>
            <w:r w:rsidRPr="00A054F6">
              <w:rPr>
                <w:rFonts w:ascii="Times New Roman" w:eastAsia="Times New Roman" w:hAnsi="Times New Roman" w:cs="Times New Roman"/>
                <w:sz w:val="28"/>
                <w:szCs w:val="28"/>
              </w:rPr>
              <w:t>Выразительное чтение поэзии и</w:t>
            </w:r>
            <w:r w:rsidR="00862F48">
              <w:rPr>
                <w:rFonts w:ascii="Times New Roman" w:hAnsi="Times New Roman"/>
                <w:sz w:val="28"/>
                <w:szCs w:val="28"/>
              </w:rPr>
              <w:t xml:space="preserve"> прозы.                  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721AFC" w:rsidP="00721AF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06.04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D8585B">
        <w:trPr>
          <w:trHeight w:val="15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862F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Учусь говорить красиво.  Что  значит красиво говорить?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721AFC" w:rsidP="00721AF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13.04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D8585B">
        <w:trPr>
          <w:trHeight w:val="15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27094">
              <w:rPr>
                <w:rFonts w:ascii="Times New Roman" w:eastAsia="Times New Roman" w:hAnsi="Times New Roman" w:cs="Times New Roman"/>
                <w:sz w:val="28"/>
                <w:szCs w:val="28"/>
              </w:rPr>
              <w:t>Культура и техника речи. В мире пословиц, поговорок, скороговорок.</w:t>
            </w: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  <w:r w:rsidR="00862F4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            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721AFC" w:rsidP="00721AF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20.04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862F48">
        <w:trPr>
          <w:trHeight w:val="41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Выразительное чтение поэзии и прозы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721AFC" w:rsidP="00721AF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27.04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D8585B">
        <w:trPr>
          <w:trHeight w:val="237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B06A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Посиделки за круглым столом: «Наши успехи и недостатки».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721AFC" w:rsidP="00721AF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04.05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D8585B">
        <w:trPr>
          <w:trHeight w:val="156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Default="00B06A22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Разработка сценария ко Дню защиты детей.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721AFC" w:rsidP="00721AF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11.05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D8585B">
        <w:trPr>
          <w:trHeight w:val="156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Default="00B06A22" w:rsidP="00025B0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36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Default="00B06A22" w:rsidP="00025B0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Распределение ролей. Изготовление декораций.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721AFC" w:rsidP="00721AF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Default="00B06A22" w:rsidP="00025B0E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18.05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D8585B">
        <w:trPr>
          <w:trHeight w:val="156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Default="00B06A22" w:rsidP="00025B0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37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Default="00B06A22" w:rsidP="00025B0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Генеральная репетиция.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721AFC" w:rsidP="00721AF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Default="00B06A22" w:rsidP="00025B0E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25.05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</w:tbl>
    <w:p w:rsidR="00862F48" w:rsidRDefault="00862F48"/>
    <w:p w:rsidR="00862F48" w:rsidRPr="00862F48" w:rsidRDefault="00862F48" w:rsidP="00862F48"/>
    <w:p w:rsidR="00862F48" w:rsidRPr="00862F48" w:rsidRDefault="00862F48" w:rsidP="00862F48"/>
    <w:p w:rsidR="00862F48" w:rsidRDefault="00862F48" w:rsidP="00862F48"/>
    <w:p w:rsidR="00862F48" w:rsidRDefault="00862F48" w:rsidP="00862F48">
      <w:pPr>
        <w:rPr>
          <w:rFonts w:ascii="Times New Roman" w:hAnsi="Times New Roman" w:cs="Times New Roman"/>
          <w:sz w:val="24"/>
          <w:szCs w:val="24"/>
        </w:rPr>
      </w:pPr>
      <w:r>
        <w:tab/>
      </w:r>
    </w:p>
    <w:tbl>
      <w:tblPr>
        <w:tblW w:w="0" w:type="auto"/>
        <w:tblInd w:w="63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265"/>
      </w:tblGrid>
      <w:tr w:rsidR="00862F48" w:rsidTr="00862F48">
        <w:trPr>
          <w:trHeight w:val="1574"/>
        </w:trPr>
        <w:tc>
          <w:tcPr>
            <w:tcW w:w="3265" w:type="dxa"/>
          </w:tcPr>
          <w:p w:rsidR="00862F48" w:rsidRDefault="00862F48" w:rsidP="00862F48">
            <w:pPr>
              <w:pStyle w:val="Style2"/>
              <w:spacing w:line="240" w:lineRule="auto"/>
              <w:ind w:left="140"/>
              <w:rPr>
                <w:rStyle w:val="FontStyle27"/>
                <w:rFonts w:eastAsiaTheme="majorEastAsia"/>
              </w:rPr>
            </w:pPr>
            <w:r>
              <w:rPr>
                <w:rStyle w:val="FontStyle27"/>
                <w:rFonts w:eastAsiaTheme="majorEastAsia"/>
              </w:rPr>
              <w:t>СОГЛАСОВАНО</w:t>
            </w:r>
          </w:p>
          <w:p w:rsidR="00862F48" w:rsidRPr="00C11A9A" w:rsidRDefault="00862F48" w:rsidP="00862F48">
            <w:pPr>
              <w:pStyle w:val="Style2"/>
              <w:spacing w:line="240" w:lineRule="exact"/>
              <w:ind w:left="140"/>
              <w:rPr>
                <w:sz w:val="20"/>
                <w:szCs w:val="20"/>
              </w:rPr>
            </w:pPr>
          </w:p>
          <w:p w:rsidR="00862F48" w:rsidRPr="00B70926" w:rsidRDefault="00862F48" w:rsidP="00862F48">
            <w:pPr>
              <w:pStyle w:val="Style11"/>
              <w:spacing w:before="58"/>
              <w:ind w:left="140"/>
              <w:jc w:val="left"/>
              <w:rPr>
                <w:color w:val="000000"/>
                <w:sz w:val="22"/>
                <w:szCs w:val="22"/>
              </w:rPr>
            </w:pPr>
            <w:r>
              <w:rPr>
                <w:rStyle w:val="FontStyle27"/>
                <w:rFonts w:eastAsiaTheme="majorEastAsia"/>
              </w:rPr>
              <w:t>Заместитель директора по ВР</w:t>
            </w:r>
          </w:p>
          <w:p w:rsidR="00862F48" w:rsidRDefault="00721AFC" w:rsidP="00862F48">
            <w:pPr>
              <w:pStyle w:val="Style13"/>
              <w:tabs>
                <w:tab w:val="left" w:leader="underscore" w:pos="2026"/>
              </w:tabs>
              <w:spacing w:before="43"/>
              <w:ind w:left="140"/>
              <w:rPr>
                <w:rStyle w:val="FontStyle27"/>
                <w:rFonts w:eastAsiaTheme="majorEastAsia"/>
              </w:rPr>
            </w:pPr>
            <w:r>
              <w:rPr>
                <w:rStyle w:val="FontStyle27"/>
                <w:rFonts w:eastAsiaTheme="majorEastAsia"/>
              </w:rPr>
              <w:t xml:space="preserve"> </w:t>
            </w:r>
            <w:r w:rsidR="00862F48">
              <w:rPr>
                <w:rStyle w:val="FontStyle27"/>
                <w:rFonts w:eastAsiaTheme="majorEastAsia"/>
              </w:rPr>
              <w:t xml:space="preserve">_________ </w:t>
            </w:r>
            <w:proofErr w:type="spellStart"/>
            <w:r w:rsidR="00862F48">
              <w:rPr>
                <w:rStyle w:val="FontStyle27"/>
                <w:rFonts w:eastAsiaTheme="majorEastAsia"/>
              </w:rPr>
              <w:t>Рахманина</w:t>
            </w:r>
            <w:proofErr w:type="spellEnd"/>
            <w:r w:rsidR="00862F48">
              <w:rPr>
                <w:rStyle w:val="FontStyle27"/>
                <w:rFonts w:eastAsiaTheme="majorEastAsia"/>
              </w:rPr>
              <w:t xml:space="preserve"> А.А.     подпись </w:t>
            </w:r>
            <w:r w:rsidR="00862F48">
              <w:rPr>
                <w:rStyle w:val="FontStyle27"/>
                <w:rFonts w:eastAsiaTheme="majorEastAsia"/>
              </w:rPr>
              <w:tab/>
              <w:t xml:space="preserve">      2022 года</w:t>
            </w:r>
          </w:p>
          <w:p w:rsidR="00862F48" w:rsidRDefault="00862F48" w:rsidP="00862F48">
            <w:pPr>
              <w:pStyle w:val="Style12"/>
              <w:tabs>
                <w:tab w:val="left" w:leader="underscore" w:pos="1642"/>
                <w:tab w:val="left" w:leader="underscore" w:pos="2362"/>
              </w:tabs>
              <w:spacing w:line="274" w:lineRule="exact"/>
              <w:rPr>
                <w:rStyle w:val="FontStyle27"/>
                <w:rFonts w:eastAsiaTheme="majorEastAsia"/>
              </w:rPr>
            </w:pPr>
          </w:p>
        </w:tc>
      </w:tr>
    </w:tbl>
    <w:p w:rsidR="00862F48" w:rsidRDefault="00862F48" w:rsidP="00862F48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ind w:firstLine="0"/>
        <w:rPr>
          <w:rStyle w:val="FontStyle27"/>
          <w:rFonts w:eastAsiaTheme="majorEastAsia"/>
          <w:b/>
          <w:sz w:val="28"/>
          <w:szCs w:val="28"/>
        </w:rPr>
      </w:pPr>
      <w:r>
        <w:rPr>
          <w:rStyle w:val="FontStyle27"/>
          <w:rFonts w:eastAsiaTheme="majorEastAsia"/>
        </w:rPr>
        <w:t xml:space="preserve"> </w:t>
      </w:r>
    </w:p>
    <w:p w:rsidR="00D8585B" w:rsidRPr="00862F48" w:rsidRDefault="00D8585B" w:rsidP="00862F48">
      <w:pPr>
        <w:tabs>
          <w:tab w:val="left" w:pos="5526"/>
        </w:tabs>
      </w:pPr>
    </w:p>
    <w:sectPr w:rsidR="00D8585B" w:rsidRPr="00862F48" w:rsidSect="00D8585B">
      <w:pgSz w:w="11906" w:h="16838"/>
      <w:pgMar w:top="1134" w:right="1416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1C28F9"/>
    <w:multiLevelType w:val="hybridMultilevel"/>
    <w:tmpl w:val="427AD126"/>
    <w:lvl w:ilvl="0" w:tplc="5E32F9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87627"/>
    <w:rsid w:val="00087627"/>
    <w:rsid w:val="0012531C"/>
    <w:rsid w:val="003F30B9"/>
    <w:rsid w:val="00721AFC"/>
    <w:rsid w:val="007A4856"/>
    <w:rsid w:val="00862F48"/>
    <w:rsid w:val="009A5245"/>
    <w:rsid w:val="00B06A22"/>
    <w:rsid w:val="00B34139"/>
    <w:rsid w:val="00D8585B"/>
    <w:rsid w:val="00E037B9"/>
    <w:rsid w:val="00EA4820"/>
    <w:rsid w:val="00FF4A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7627"/>
    <w:rPr>
      <w:rFonts w:eastAsiaTheme="minorEastAsia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3F30B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F30B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30B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F30B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F30B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F30B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F30B9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F30B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F30B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F30B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F30B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3F30B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3F30B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3F30B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3F30B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3F30B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3F30B9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3F30B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3F30B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3F30B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3F30B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3F30B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3F30B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3F30B9"/>
    <w:rPr>
      <w:b/>
      <w:bCs/>
    </w:rPr>
  </w:style>
  <w:style w:type="character" w:styleId="a9">
    <w:name w:val="Emphasis"/>
    <w:basedOn w:val="a0"/>
    <w:uiPriority w:val="20"/>
    <w:qFormat/>
    <w:rsid w:val="003F30B9"/>
    <w:rPr>
      <w:i/>
      <w:iCs/>
    </w:rPr>
  </w:style>
  <w:style w:type="paragraph" w:styleId="aa">
    <w:name w:val="No Spacing"/>
    <w:uiPriority w:val="99"/>
    <w:qFormat/>
    <w:rsid w:val="003F30B9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3F30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F30B9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3F30B9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3F30B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3F30B9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3F30B9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3F30B9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3F30B9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3F30B9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3F30B9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3F30B9"/>
    <w:pPr>
      <w:outlineLvl w:val="9"/>
    </w:pPr>
  </w:style>
  <w:style w:type="paragraph" w:customStyle="1" w:styleId="23">
    <w:name w:val="стиль2"/>
    <w:basedOn w:val="a"/>
    <w:uiPriority w:val="99"/>
    <w:rsid w:val="00087627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087627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087627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087627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basedOn w:val="a0"/>
    <w:uiPriority w:val="99"/>
    <w:rsid w:val="00087627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5">
    <w:name w:val="Font Style25"/>
    <w:basedOn w:val="a0"/>
    <w:uiPriority w:val="99"/>
    <w:rsid w:val="00087627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087627"/>
    <w:rPr>
      <w:rFonts w:ascii="Times New Roman" w:hAnsi="Times New Roman" w:cs="Times New Roman" w:hint="default"/>
      <w:color w:val="000000"/>
      <w:sz w:val="18"/>
      <w:szCs w:val="18"/>
    </w:rPr>
  </w:style>
  <w:style w:type="paragraph" w:styleId="af4">
    <w:name w:val="Normal (Web)"/>
    <w:basedOn w:val="a"/>
    <w:uiPriority w:val="99"/>
    <w:semiHidden/>
    <w:unhideWhenUsed/>
    <w:rsid w:val="00087627"/>
    <w:pPr>
      <w:spacing w:before="33" w:after="33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WW-Normal">
    <w:name w:val="WW-Normal"/>
    <w:uiPriority w:val="99"/>
    <w:rsid w:val="00087627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u-RU" w:eastAsia="zh-CN" w:bidi="ar-SA"/>
    </w:rPr>
  </w:style>
  <w:style w:type="paragraph" w:customStyle="1" w:styleId="11">
    <w:name w:val="Без интервала1"/>
    <w:rsid w:val="00D8585B"/>
    <w:pPr>
      <w:spacing w:after="0" w:line="240" w:lineRule="auto"/>
    </w:pPr>
    <w:rPr>
      <w:rFonts w:ascii="Calibri" w:eastAsia="Times New Roman" w:hAnsi="Calibri" w:cs="Times New Roman"/>
      <w:lang w:val="ru-RU" w:eastAsia="ru-RU" w:bidi="ar-SA"/>
    </w:rPr>
  </w:style>
  <w:style w:type="paragraph" w:customStyle="1" w:styleId="Style2">
    <w:name w:val="Style2"/>
    <w:basedOn w:val="a"/>
    <w:uiPriority w:val="99"/>
    <w:rsid w:val="00862F48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862F48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862F48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B13A58-465F-4D08-864A-E0E247122E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1311</Words>
  <Characters>7475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Кристина</dc:creator>
  <cp:lastModifiedBy>USER</cp:lastModifiedBy>
  <cp:revision>6</cp:revision>
  <dcterms:created xsi:type="dcterms:W3CDTF">2022-10-31T17:25:00Z</dcterms:created>
  <dcterms:modified xsi:type="dcterms:W3CDTF">2023-02-14T15:27:00Z</dcterms:modified>
</cp:coreProperties>
</file>