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0BD" w:rsidRDefault="007A00BD" w:rsidP="00A4064F">
      <w:pPr>
        <w:pStyle w:val="Style11"/>
        <w:widowControl/>
        <w:outlineLvl w:val="0"/>
        <w:rPr>
          <w:sz w:val="28"/>
          <w:szCs w:val="28"/>
        </w:rPr>
      </w:pPr>
    </w:p>
    <w:p w:rsidR="00A4064F" w:rsidRDefault="00A4064F" w:rsidP="00A4064F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A4064F" w:rsidRDefault="00A4064F" w:rsidP="00A4064F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4064F" w:rsidRDefault="00A4064F" w:rsidP="00A4064F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A4064F" w:rsidRDefault="00A4064F" w:rsidP="00A4064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4064F" w:rsidRDefault="00A4064F" w:rsidP="00A4064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4064F" w:rsidRDefault="00A4064F" w:rsidP="00A4064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A4064F" w:rsidRDefault="00A4064F" w:rsidP="00A4064F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Утверждаю</w:t>
      </w:r>
    </w:p>
    <w:p w:rsidR="00A4064F" w:rsidRDefault="00A4064F" w:rsidP="00A4064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4064F" w:rsidRDefault="00E52C8F" w:rsidP="00A406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</w:t>
      </w:r>
      <w:r w:rsidR="00A4064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4064F" w:rsidRDefault="00A4064F" w:rsidP="00A406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064F" w:rsidRDefault="00A4064F" w:rsidP="00A406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064F" w:rsidRDefault="00A4064F" w:rsidP="00A406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4064F" w:rsidRPr="001D0FDD" w:rsidRDefault="00A4064F" w:rsidP="00A4064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413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A4064F" w:rsidRDefault="00A4064F" w:rsidP="00A4064F">
      <w:pPr>
        <w:spacing w:line="240" w:lineRule="auto"/>
        <w:ind w:left="567"/>
        <w:rPr>
          <w:rFonts w:ascii="Times New Roman" w:hAnsi="Times New Roman" w:cs="Times New Roman"/>
          <w:b/>
          <w:sz w:val="28"/>
          <w:szCs w:val="32"/>
        </w:rPr>
      </w:pPr>
    </w:p>
    <w:p w:rsidR="00A4064F" w:rsidRDefault="00A4064F" w:rsidP="00A4064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CF0A5F">
        <w:rPr>
          <w:rStyle w:val="FontStyle25"/>
          <w:sz w:val="28"/>
          <w:szCs w:val="28"/>
        </w:rPr>
        <w:t>по обществознанию</w:t>
      </w:r>
    </w:p>
    <w:p w:rsidR="00A4064F" w:rsidRPr="00516951" w:rsidRDefault="00A4064F" w:rsidP="00A4064F">
      <w:pPr>
        <w:spacing w:line="240" w:lineRule="auto"/>
        <w:rPr>
          <w:rStyle w:val="FontStyle25"/>
          <w:sz w:val="18"/>
          <w:szCs w:val="18"/>
        </w:rPr>
      </w:pPr>
      <w:r w:rsidRPr="00CF0A5F">
        <w:rPr>
          <w:rStyle w:val="FontStyle25"/>
          <w:sz w:val="28"/>
          <w:szCs w:val="28"/>
        </w:rPr>
        <w:t xml:space="preserve">Учитель  </w:t>
      </w:r>
      <w:proofErr w:type="spellStart"/>
      <w:r>
        <w:rPr>
          <w:rStyle w:val="FontStyle25"/>
          <w:sz w:val="28"/>
          <w:szCs w:val="28"/>
        </w:rPr>
        <w:t>Гранкина</w:t>
      </w:r>
      <w:proofErr w:type="spellEnd"/>
      <w:r>
        <w:rPr>
          <w:rStyle w:val="FontStyle25"/>
          <w:sz w:val="28"/>
          <w:szCs w:val="28"/>
        </w:rPr>
        <w:t xml:space="preserve"> Татьяна Александровна</w:t>
      </w:r>
    </w:p>
    <w:p w:rsidR="00A4064F" w:rsidRPr="007A00BD" w:rsidRDefault="00A4064F" w:rsidP="007A00BD">
      <w:pPr>
        <w:pStyle w:val="Style9"/>
        <w:widowControl/>
        <w:tabs>
          <w:tab w:val="left" w:leader="underscore" w:pos="3456"/>
        </w:tabs>
        <w:spacing w:before="10" w:after="200" w:line="240" w:lineRule="auto"/>
        <w:rPr>
          <w:color w:val="000000"/>
          <w:sz w:val="28"/>
          <w:szCs w:val="28"/>
          <w:u w:val="single"/>
        </w:rPr>
      </w:pPr>
      <w:r w:rsidRPr="00CF0A5F">
        <w:rPr>
          <w:rStyle w:val="FontStyle25"/>
          <w:rFonts w:eastAsia="Calibri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</w:rPr>
        <w:t>11</w:t>
      </w:r>
    </w:p>
    <w:p w:rsidR="00A4064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CF0A5F">
        <w:rPr>
          <w:rStyle w:val="FontStyle25"/>
          <w:rFonts w:eastAsia="Calibri"/>
          <w:sz w:val="28"/>
          <w:szCs w:val="28"/>
        </w:rPr>
        <w:t>Количество ч</w:t>
      </w:r>
      <w:r>
        <w:rPr>
          <w:rStyle w:val="FontStyle25"/>
          <w:rFonts w:eastAsia="Calibri"/>
          <w:sz w:val="28"/>
          <w:szCs w:val="28"/>
        </w:rPr>
        <w:t xml:space="preserve">асов </w:t>
      </w:r>
      <w:r w:rsidRPr="00CF0A5F">
        <w:rPr>
          <w:rStyle w:val="FontStyle25"/>
          <w:rFonts w:eastAsia="Calibri"/>
          <w:sz w:val="28"/>
          <w:szCs w:val="28"/>
        </w:rPr>
        <w:t xml:space="preserve">в неделю </w:t>
      </w:r>
      <w:r>
        <w:rPr>
          <w:sz w:val="28"/>
          <w:szCs w:val="28"/>
        </w:rPr>
        <w:t xml:space="preserve"> 2час</w:t>
      </w:r>
    </w:p>
    <w:p w:rsidR="00A4064F" w:rsidRPr="00CF0A5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A4064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4B64C3">
        <w:rPr>
          <w:sz w:val="28"/>
          <w:szCs w:val="28"/>
        </w:rPr>
        <w:t>ство часов по учебному плану  68</w:t>
      </w:r>
      <w:r>
        <w:rPr>
          <w:sz w:val="28"/>
          <w:szCs w:val="28"/>
        </w:rPr>
        <w:t xml:space="preserve"> часов</w:t>
      </w:r>
    </w:p>
    <w:p w:rsidR="004B64C3" w:rsidRDefault="004B64C3" w:rsidP="00A4064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4064F" w:rsidRPr="00CF0A5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4B64C3">
        <w:rPr>
          <w:sz w:val="28"/>
          <w:szCs w:val="28"/>
        </w:rPr>
        <w:t xml:space="preserve"> и с учетом праздничных дней  62</w:t>
      </w:r>
      <w:r>
        <w:rPr>
          <w:sz w:val="28"/>
          <w:szCs w:val="28"/>
        </w:rPr>
        <w:t xml:space="preserve"> часов</w:t>
      </w:r>
    </w:p>
    <w:p w:rsidR="00A4064F" w:rsidRDefault="00A4064F" w:rsidP="00A4064F">
      <w:pPr>
        <w:widowControl w:val="0"/>
        <w:tabs>
          <w:tab w:val="left" w:pos="570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064F" w:rsidRPr="00D83A9B" w:rsidRDefault="00A4064F" w:rsidP="00A4064F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</w:t>
      </w:r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ограмма по обществознанию для 11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 разработана на основе</w:t>
      </w:r>
      <w:r w:rsidRPr="00D83A9B">
        <w:rPr>
          <w:rFonts w:ascii="Times New Roman" w:eastAsia="Times New Roman" w:hAnsi="Times New Roman" w:cs="Times New Roman"/>
          <w:color w:val="131313"/>
          <w:sz w:val="28"/>
          <w:szCs w:val="28"/>
          <w:lang w:eastAsia="ru-RU"/>
        </w:rPr>
        <w:t> ФГОС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ОО</w:t>
      </w:r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О, примерных программ среднего 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общего образования по обществознанию (</w:t>
      </w:r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10- 11 классы.</w:t>
      </w:r>
      <w:proofErr w:type="gramEnd"/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М.: Просвещение, 2018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г.), авторской программы «Обществознание» (Боголюбов Л.Н., А.Ю. </w:t>
      </w:r>
      <w:proofErr w:type="spell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Лазе</w:t>
      </w:r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бникова</w:t>
      </w:r>
      <w:proofErr w:type="spellEnd"/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 Обществознание. 11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класс: учеб</w:t>
      </w:r>
      <w:proofErr w:type="gram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общеобразовательных организаций.  Базовый уровень (Боголюбов Л.Н. и др.); под</w:t>
      </w:r>
      <w:proofErr w:type="gram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ед. Боголюбова Л. Н.          </w:t>
      </w:r>
      <w:r w:rsidR="007A00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изд. </w:t>
      </w:r>
      <w:r w:rsidRPr="00D8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Просвещение, 2020.)</w:t>
      </w:r>
    </w:p>
    <w:p w:rsidR="00A4064F" w:rsidRPr="00CF0A5F" w:rsidRDefault="00A4064F" w:rsidP="00A4064F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CF0A5F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="007A00BD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«Обществознание». 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класс. Боголюбов Л.Н.,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Лазебникова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Ю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«Просвещение» 2020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CF0A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A4064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A4064F" w:rsidRDefault="00A4064F" w:rsidP="00A4064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CF0A5F">
        <w:rPr>
          <w:sz w:val="28"/>
          <w:szCs w:val="28"/>
        </w:rPr>
        <w:t xml:space="preserve">Срок реализации программы   </w:t>
      </w:r>
      <w:r w:rsidR="00E52C8F">
        <w:rPr>
          <w:sz w:val="28"/>
          <w:szCs w:val="28"/>
        </w:rPr>
        <w:t>2022-2023</w:t>
      </w:r>
      <w:r w:rsidRPr="00CF0A5F">
        <w:rPr>
          <w:sz w:val="28"/>
          <w:szCs w:val="28"/>
        </w:rPr>
        <w:t xml:space="preserve"> учебный год</w:t>
      </w:r>
    </w:p>
    <w:p w:rsidR="007A00BD" w:rsidRDefault="007A00BD" w:rsidP="007A00BD">
      <w:pPr>
        <w:spacing w:after="0"/>
        <w:contextualSpacing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7A00BD" w:rsidRDefault="007A00BD" w:rsidP="007A00BD">
      <w:pPr>
        <w:spacing w:after="0"/>
        <w:contextualSpacing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7A00BD" w:rsidRDefault="007A00BD" w:rsidP="007A00BD">
      <w:pPr>
        <w:spacing w:after="0"/>
        <w:contextualSpacing/>
        <w:jc w:val="both"/>
        <w:rPr>
          <w:rFonts w:ascii="Times New Roman" w:eastAsia="Calibri" w:hAnsi="Times New Roman"/>
          <w:b/>
          <w:sz w:val="28"/>
          <w:szCs w:val="28"/>
        </w:rPr>
      </w:pPr>
    </w:p>
    <w:p w:rsidR="00A4064F" w:rsidRPr="001C625D" w:rsidRDefault="00A4064F" w:rsidP="00A4064F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/>
          <w:b/>
          <w:sz w:val="28"/>
          <w:szCs w:val="28"/>
        </w:rPr>
      </w:pPr>
      <w:r w:rsidRPr="001C625D">
        <w:rPr>
          <w:rFonts w:ascii="Times New Roman" w:eastAsia="Calibri" w:hAnsi="Times New Roman"/>
          <w:b/>
          <w:sz w:val="28"/>
          <w:szCs w:val="28"/>
        </w:rPr>
        <w:t xml:space="preserve">Планируемые результаты освоения учебного предмета </w:t>
      </w:r>
      <w:r>
        <w:rPr>
          <w:rFonts w:ascii="Times New Roman" w:eastAsia="Calibri" w:hAnsi="Times New Roman"/>
          <w:b/>
          <w:sz w:val="28"/>
          <w:szCs w:val="28"/>
        </w:rPr>
        <w:t>обществознание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b/>
          <w:bCs/>
          <w:color w:val="000000"/>
          <w:sz w:val="28"/>
          <w:szCs w:val="28"/>
          <w:u w:val="single"/>
        </w:rPr>
        <w:t>Личностные результаты</w:t>
      </w:r>
      <w:r w:rsidRPr="001C625D">
        <w:rPr>
          <w:color w:val="000000"/>
          <w:sz w:val="28"/>
          <w:szCs w:val="28"/>
        </w:rPr>
        <w:t> освоения основной образовательной программы должны отражать: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3) готовность к служению Отечеству, его защите;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4)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5)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lastRenderedPageBreak/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14)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proofErr w:type="spellStart"/>
      <w:r w:rsidRPr="001C625D">
        <w:rPr>
          <w:b/>
          <w:bCs/>
          <w:color w:val="000000"/>
          <w:sz w:val="28"/>
          <w:szCs w:val="28"/>
          <w:u w:val="single"/>
        </w:rPr>
        <w:t>Метапредметные</w:t>
      </w:r>
      <w:proofErr w:type="spellEnd"/>
      <w:r w:rsidRPr="001C625D">
        <w:rPr>
          <w:b/>
          <w:bCs/>
          <w:color w:val="000000"/>
          <w:sz w:val="28"/>
          <w:szCs w:val="28"/>
          <w:u w:val="single"/>
        </w:rPr>
        <w:t xml:space="preserve"> результаты</w:t>
      </w:r>
      <w:r w:rsidRPr="001C625D">
        <w:rPr>
          <w:color w:val="000000"/>
          <w:sz w:val="28"/>
          <w:szCs w:val="28"/>
          <w:u w:val="single"/>
        </w:rPr>
        <w:t> </w:t>
      </w:r>
      <w:r w:rsidRPr="001C625D">
        <w:rPr>
          <w:color w:val="000000"/>
          <w:sz w:val="28"/>
          <w:szCs w:val="28"/>
        </w:rPr>
        <w:t>освоения основной образовательной программы должны отражать: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ind w:left="142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A00B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lastRenderedPageBreak/>
        <w:t xml:space="preserve"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</w:t>
      </w: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безопасности, гигиены, ресурсосбережения, правовых и этических норм, норм информационной безопасности;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b/>
          <w:bCs/>
          <w:color w:val="000000"/>
          <w:sz w:val="28"/>
          <w:szCs w:val="28"/>
          <w:u w:val="single"/>
        </w:rPr>
        <w:t>Предметные результаты</w:t>
      </w:r>
      <w:r w:rsidRPr="001C625D">
        <w:rPr>
          <w:color w:val="000000"/>
          <w:sz w:val="28"/>
          <w:szCs w:val="28"/>
        </w:rPr>
        <w:t> освоения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подготовки. Предметные результаты освоения основной образовательной программы должны обеспечивать возможность дальнейшего успешного профессионального обучения или профессиональной деятельности.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Изучение предметной области «Общественные науки» должно обеспечить: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мировоззренческой, ценностно-смысловой сферы обучающихся, российской гражданской идентичности, </w:t>
      </w:r>
      <w:proofErr w:type="spellStart"/>
      <w:r w:rsidRPr="001C625D">
        <w:rPr>
          <w:color w:val="000000"/>
          <w:sz w:val="28"/>
          <w:szCs w:val="28"/>
        </w:rPr>
        <w:t>поликультурности</w:t>
      </w:r>
      <w:proofErr w:type="spellEnd"/>
      <w:r w:rsidRPr="001C625D">
        <w:rPr>
          <w:color w:val="000000"/>
          <w:sz w:val="28"/>
          <w:szCs w:val="28"/>
        </w:rPr>
        <w:t>, толерантности, приверженности ценностям, закрепленным Конституцией Российской Федерации;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понимание роли России в многообразном, быстро меняющемся глобальном мире;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навыков критического мышления, анализа и синтеза, умений оценивать и сопоставлять методы исследования, характерные для общественных наук;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формирование целостного восприятия всего спектра природных, экономических, социальных реалий;</w:t>
      </w:r>
    </w:p>
    <w:p w:rsidR="00A4064F" w:rsidRPr="00A4064F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умений обобщать, анализировать и оценивать информацию: теории, концепции, факты, имеющие отношение к общественному развитию и роли личности в нем, с целью проверки гипотез и </w:t>
      </w:r>
      <w:r w:rsidRPr="001C625D">
        <w:rPr>
          <w:color w:val="000000"/>
          <w:sz w:val="28"/>
          <w:szCs w:val="28"/>
        </w:rPr>
        <w:lastRenderedPageBreak/>
        <w:t xml:space="preserve">интерпретации данных различных </w:t>
      </w:r>
      <w:proofErr w:type="spellStart"/>
      <w:r w:rsidRPr="001C625D">
        <w:rPr>
          <w:color w:val="000000"/>
          <w:sz w:val="28"/>
          <w:szCs w:val="28"/>
        </w:rPr>
        <w:t>источников</w:t>
      </w:r>
      <w:proofErr w:type="gramStart"/>
      <w:r w:rsidRPr="001C625D">
        <w:rPr>
          <w:color w:val="000000"/>
          <w:sz w:val="28"/>
          <w:szCs w:val="28"/>
        </w:rPr>
        <w:t>;</w:t>
      </w:r>
      <w:r w:rsidRPr="00A4064F">
        <w:rPr>
          <w:color w:val="000000"/>
          <w:sz w:val="28"/>
          <w:szCs w:val="28"/>
        </w:rPr>
        <w:t>в</w:t>
      </w:r>
      <w:proofErr w:type="gramEnd"/>
      <w:r w:rsidRPr="00A4064F">
        <w:rPr>
          <w:color w:val="000000"/>
          <w:sz w:val="28"/>
          <w:szCs w:val="28"/>
        </w:rPr>
        <w:t>ладение</w:t>
      </w:r>
      <w:proofErr w:type="spellEnd"/>
      <w:r w:rsidRPr="00A4064F">
        <w:rPr>
          <w:color w:val="000000"/>
          <w:sz w:val="28"/>
          <w:szCs w:val="28"/>
        </w:rPr>
        <w:t xml:space="preserve"> знаниями о многообразии взглядов и теорий по тематике общественных наук.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Предметные результаты изучения предметной области «Общественные науки» включают предметные результаты изучения учебных предметов:</w:t>
      </w: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7A00BD" w:rsidRDefault="007A00BD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«Обществознание» (базовый уровень) – требования к предметным результатам освоения учебного предмета «Обществознание» должны отражать: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1)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2) владение базовым понятийным аппаратом социальных наук;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4)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5)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представлений о методах познания социальных явлений и процессов;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>6) владение умениями применять полученные знания в повседневной жизни, прогнозировать последствия принимаемых решений;</w:t>
      </w:r>
    </w:p>
    <w:p w:rsidR="00A4064F" w:rsidRPr="001C625D" w:rsidRDefault="00A4064F" w:rsidP="00A4064F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C625D">
        <w:rPr>
          <w:color w:val="000000"/>
          <w:sz w:val="28"/>
          <w:szCs w:val="28"/>
        </w:rPr>
        <w:t xml:space="preserve">7) </w:t>
      </w:r>
      <w:proofErr w:type="spellStart"/>
      <w:r w:rsidRPr="001C625D">
        <w:rPr>
          <w:color w:val="000000"/>
          <w:sz w:val="28"/>
          <w:szCs w:val="28"/>
        </w:rPr>
        <w:t>сформированность</w:t>
      </w:r>
      <w:proofErr w:type="spellEnd"/>
      <w:r w:rsidRPr="001C625D">
        <w:rPr>
          <w:color w:val="000000"/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A4064F" w:rsidRPr="00ED2C31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D2C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Использовать приобретенные знания и умения в практической деятельности и повседневной жизни для: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успешного выполнения типичных социальных ролей; сознательного взаимодействия с различными социальными институтами;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совершенствования собственной познавательной деятельности;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критического восприятия информации, получаемой в межличностном общении и в массовой коммуникации; осуществления самостоятельного поиска, анализа и использования собранной социальной информации.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решения практических жизненных проблем, возникающих в социальной деятельности;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ориентировки в актуальных общественных событиях, определения личной гражданской позиции;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предвидения возможных последствий определенных социальных действий;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оценки происходящих событий и поведения людей с точки зрения морали и права;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реализации и защиты прав человека и гражданина, осознанного выполнения гражданских обязанностей;</w:t>
      </w:r>
    </w:p>
    <w:p w:rsidR="00A4064F" w:rsidRPr="007A00BD" w:rsidRDefault="00A4064F" w:rsidP="00A4064F">
      <w:pPr>
        <w:numPr>
          <w:ilvl w:val="0"/>
          <w:numId w:val="2"/>
        </w:num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 w:rsidR="007A00BD" w:rsidRDefault="007A00BD" w:rsidP="00A4064F">
      <w:pPr>
        <w:spacing w:after="0"/>
        <w:ind w:left="75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064F" w:rsidRPr="007A00BD" w:rsidRDefault="00A4064F" w:rsidP="00A4064F">
      <w:pPr>
        <w:spacing w:after="0"/>
        <w:ind w:left="757"/>
        <w:contextualSpacing/>
        <w:jc w:val="both"/>
        <w:rPr>
          <w:rFonts w:ascii="Times New Roman" w:eastAsia="Calibri" w:hAnsi="Times New Roman"/>
          <w:b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призвана помочь осуществлению выпускниками осознанного выбора путей продолжения образования или будущей профессиональной деятельности.</w:t>
      </w:r>
    </w:p>
    <w:p w:rsidR="00A4064F" w:rsidRPr="007A00BD" w:rsidRDefault="00A4064F" w:rsidP="00A4064F">
      <w:pPr>
        <w:rPr>
          <w:sz w:val="28"/>
          <w:szCs w:val="28"/>
        </w:rPr>
      </w:pPr>
    </w:p>
    <w:p w:rsidR="00FA4859" w:rsidRPr="007A00BD" w:rsidRDefault="00A4064F" w:rsidP="00A4064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A00BD">
        <w:rPr>
          <w:rFonts w:ascii="Times New Roman" w:hAnsi="Times New Roman" w:cs="Times New Roman"/>
          <w:b/>
          <w:sz w:val="28"/>
          <w:szCs w:val="28"/>
        </w:rPr>
        <w:t>Содержание среднего общего образования по учебному предмету  обществознание  11 класса</w:t>
      </w:r>
    </w:p>
    <w:tbl>
      <w:tblPr>
        <w:tblW w:w="86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42"/>
        <w:gridCol w:w="6120"/>
        <w:gridCol w:w="1658"/>
      </w:tblGrid>
      <w:tr w:rsidR="00A4064F" w:rsidRPr="007A00BD" w:rsidTr="00DE7CAF">
        <w:tc>
          <w:tcPr>
            <w:tcW w:w="78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темы</w:t>
            </w:r>
          </w:p>
        </w:tc>
        <w:tc>
          <w:tcPr>
            <w:tcW w:w="6177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темы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Количество </w:t>
            </w:r>
          </w:p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A4064F" w:rsidRPr="007A00BD" w:rsidTr="00DE7CAF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A4064F" w:rsidRPr="007A00BD" w:rsidRDefault="00A4064F" w:rsidP="00DE7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A4064F" w:rsidRPr="007A00BD" w:rsidRDefault="00A4064F" w:rsidP="00DE7C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A4064F" w:rsidRPr="007A00BD" w:rsidTr="00DE7CAF">
        <w:trPr>
          <w:trHeight w:val="240"/>
        </w:trPr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Введение</w:t>
            </w:r>
          </w:p>
        </w:tc>
        <w:tc>
          <w:tcPr>
            <w:tcW w:w="165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Глава 1. Экономическая жизнь общества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Повторительно – обобщающий урок по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изученной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Глава 2. Социальная сфера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Повторительно – обобщающий урок по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Контрольно – проверочная работа по изученной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Глава 3. Политическая жизнь общества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Повторительно – обобщающий урок по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Контрольно – проверочная работа по изученной главе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Взгляд в будущее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повторение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4064F" w:rsidRPr="007A00BD" w:rsidTr="00DE7CAF">
        <w:tc>
          <w:tcPr>
            <w:tcW w:w="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65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064F" w:rsidRPr="007A00BD" w:rsidRDefault="00A4064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</w:tr>
    </w:tbl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Глава I . Экономическая жизнь общества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экономики в жизни общества.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Экономика: наука и хозяйство. Что изучает экономическая наука. Экономическая деятельность. Измерители экономической деятельности. Понятие ВВП. Экономический рост и развитие. Факторы экономического роста. Экономические циклы.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Рыночные отношения в экономике. Рынок и рыночные структуры. Конкуренция и монополия. Спрос и предложение. Факторы спроса и предложения. Фондовый рынок. Акции, облигации и другие ценные бумаги.</w:t>
      </w:r>
    </w:p>
    <w:p w:rsidR="007A00BD" w:rsidRDefault="007A00BD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фирм в экономике. Факторы производства и факторные доходы. Постоянные и переменные издержки. Экономические и бухгалтерские издержки и прибыль. Налоги, уплачиваемые предприятиями. Бизнес   в экономике.    Организационно-правовые   формы   и   правовой   режим предпринимательской деятельности.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Правовые основы предпринимательской деятельности. Источники финансирования бизнеса. Слагаемые успеха в бизнесе. Основные принципы менеджмента. Основы маркетинга. Экономика и государство. Роль государства в экономике. Общественные блага. Внешние эффекты. </w:t>
      </w:r>
      <w:r w:rsidRPr="007A00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Госбюджет. </w:t>
      </w: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Государственный долг Основы денежной и бюджетной политики Защита конкуренции и антимонопольное законодательство.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Финансы в экономике. Банковская система. Роль центрального банка. Основные операции коммерческих банков. Финансовые институты Виды, причины и последствия инфляции. Занятость и безработица. Рынок труда. Безработица. Причины и экономические последствия безработицы. Государственная политика в области занятости.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Мировая экономика. Государственная политика в области международной торговли. Глобальные проблемы экономики.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Экономическая культура. Экономика потребителя. Сбережения, страхование. Защита прав потребителя. Экономика производителя. Рациональное экономическое поведение потребителя и производителя.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Глава II. Социальная сфера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структура общества. Многообразие социальных групп. Социальное неравенство. Социальная стратификация. Социальная мобильность. Социальные интересы.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Социальные нормы и отклоняющееся поведение. Социальные нормы. Социальный контроль. Отклоняющееся (</w:t>
      </w:r>
      <w:proofErr w:type="spellStart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девиантное</w:t>
      </w:r>
      <w:proofErr w:type="spellEnd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) поведение. Преступность.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Нации и межнациональные отношения. Что объединяет людей в нацию. Россия – многонациональное общество и единый народ. Межнациональные конфликты и пути их преодоления. Пути межнационального сближения. Национальная политика в России.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 и быт. Семья как социальный институт. Функции семьи. Семья в современном обществе. Бытовые отношения. Дом, в котором мы живём.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Гендер</w:t>
      </w:r>
      <w:proofErr w:type="spellEnd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социальный пол. Гендерные стереотипы и роли. </w:t>
      </w:r>
      <w:proofErr w:type="spellStart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Гендер</w:t>
      </w:r>
      <w:proofErr w:type="spellEnd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социализация. Гендерные отношения в современном обществе.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Молодёжь в современном обществе. Молодёжь как социальная группа. Развитие социальных ролей в юношеском возрасте. Молодёжная субкультура.</w:t>
      </w:r>
    </w:p>
    <w:p w:rsidR="007A00BD" w:rsidRDefault="007A00BD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Демографическая ситуация в современной России. Изменение численности населения России</w:t>
      </w:r>
      <w:proofErr w:type="gramStart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озрастной состав населения России. Рождаемость и смертность. Миграция.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Глава III. Политическая жизнь общества.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Политика и власть. Политическая деятельность и общество. Политическая сфера и политические институты. Политические отношения. Политическая власть. Политическая система. Структура и функции политической системы. Государство в политической системе. Политический режим. Демократические перемены в России.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Гражданское общество и правовое государство. Сущность правового государства. Гражданское общество. Местное самоуправление.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Демократические выборы. Избирательная система. Типы избирательных систем. Избирательная кампания.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Политические партии и партийные системы. Понятие политической партии и движения. Типология и функции политических партий. Типы партийных систем.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Политическая элита и политическое лидерство. Политическая элита. Политическое лидерство. Роль политического лидера. Типы лидерства.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Политическое сознание. Обыденное и теоретическое сознание. Что такое идеология. Современные политические идеологии. Роль идеологии в политической жизни. Политическая психология. Средства массовой информации и политическое сознание.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Политическое поведение. Многообразие форм политического поведения. Политический терроризм. Регулирование политического поведения.</w:t>
      </w:r>
    </w:p>
    <w:p w:rsidR="00A4064F" w:rsidRPr="007A00BD" w:rsidRDefault="00A4064F" w:rsidP="00A4064F">
      <w:pPr>
        <w:shd w:val="clear" w:color="auto" w:fill="FFFFFF"/>
        <w:spacing w:after="136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Политический процесс и культура политического участия. Сущность и этапы политического процесса. Политическое участие. Политическая культура.</w:t>
      </w:r>
    </w:p>
    <w:p w:rsidR="00A4064F" w:rsidRPr="007A00BD" w:rsidRDefault="00A4064F" w:rsidP="00A4064F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B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Взгляд в будущее. Общество перед лицом угроз и вызовов в XXI веке. Возможная альтернатива. Постиндустриальное (информационное) общество.</w:t>
      </w: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1509A3" w:rsidRDefault="001509A3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7A00BD" w:rsidRDefault="007A00BD" w:rsidP="007A00BD">
      <w:pPr>
        <w:rPr>
          <w:rFonts w:ascii="Times New Roman" w:hAnsi="Times New Roman" w:cs="Times New Roman"/>
          <w:b/>
          <w:sz w:val="28"/>
          <w:szCs w:val="28"/>
        </w:rPr>
      </w:pPr>
    </w:p>
    <w:p w:rsidR="00E52C8F" w:rsidRDefault="00E52C8F" w:rsidP="00E52C8F">
      <w:pPr>
        <w:rPr>
          <w:rFonts w:ascii="Times New Roman" w:hAnsi="Times New Roman" w:cs="Times New Roman"/>
          <w:b/>
          <w:sz w:val="28"/>
          <w:szCs w:val="28"/>
        </w:rPr>
      </w:pPr>
    </w:p>
    <w:p w:rsidR="00E52C8F" w:rsidRPr="00E52C8F" w:rsidRDefault="00E52C8F" w:rsidP="00E52C8F">
      <w:pPr>
        <w:pStyle w:val="a5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E52C8F" w:rsidRPr="00E52C8F" w:rsidRDefault="00A4064F" w:rsidP="00E52C8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Календарно-тематическое планирование по обществознанию </w:t>
      </w:r>
      <w:proofErr w:type="gramStart"/>
      <w:r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proofErr w:type="gramEnd"/>
      <w:r w:rsid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4064F" w:rsidRPr="00E52C8F" w:rsidRDefault="00E52C8F" w:rsidP="00E52C8F">
      <w:pPr>
        <w:tabs>
          <w:tab w:val="center" w:pos="4677"/>
          <w:tab w:val="left" w:pos="696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A4064F"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11 </w:t>
      </w:r>
      <w:proofErr w:type="gramStart"/>
      <w:r w:rsidR="00A4064F"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классе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2022-2023</w:t>
      </w:r>
      <w:r w:rsidR="007A00BD"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7A00BD"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</w:t>
      </w:r>
      <w:proofErr w:type="spellEnd"/>
      <w:r w:rsidR="007A00BD" w:rsidRPr="00E52C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год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tbl>
      <w:tblPr>
        <w:tblStyle w:val="a6"/>
        <w:tblW w:w="10207" w:type="dxa"/>
        <w:tblInd w:w="-601" w:type="dxa"/>
        <w:tblLayout w:type="fixed"/>
        <w:tblLook w:val="04A0"/>
      </w:tblPr>
      <w:tblGrid>
        <w:gridCol w:w="993"/>
        <w:gridCol w:w="992"/>
        <w:gridCol w:w="992"/>
        <w:gridCol w:w="4962"/>
        <w:gridCol w:w="992"/>
        <w:gridCol w:w="1276"/>
      </w:tblGrid>
      <w:tr w:rsidR="00A4064F" w:rsidRPr="007A00BD" w:rsidTr="00DE7CAF">
        <w:trPr>
          <w:trHeight w:val="574"/>
        </w:trPr>
        <w:tc>
          <w:tcPr>
            <w:tcW w:w="993" w:type="dxa"/>
          </w:tcPr>
          <w:p w:rsidR="00A4064F" w:rsidRPr="007A00BD" w:rsidRDefault="00A4064F" w:rsidP="00E52C8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496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Раздел, тема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Кол.</w:t>
            </w:r>
          </w:p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 учебника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DE7CAF" w:rsidRPr="007A00BD" w:rsidRDefault="00DE7CAF" w:rsidP="00DE7CAF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Введение. </w:t>
            </w:r>
          </w:p>
          <w:p w:rsidR="00A4064F" w:rsidRPr="007A00BD" w:rsidRDefault="00DE7CA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экономики в жизни общества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DE7CAF" w:rsidP="00DE7CA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A00BD">
              <w:rPr>
                <w:rFonts w:ascii="Times New Roman" w:hAnsi="Times New Roman"/>
                <w:color w:val="000000"/>
                <w:sz w:val="28"/>
                <w:szCs w:val="28"/>
              </w:rPr>
              <w:t>Экономика: наука и хозяйство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A00BD">
              <w:rPr>
                <w:rFonts w:ascii="Times New Roman" w:hAnsi="Times New Roman"/>
                <w:sz w:val="28"/>
                <w:szCs w:val="28"/>
              </w:rPr>
              <w:t>Разделы экономической науки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A00BD">
              <w:rPr>
                <w:rFonts w:ascii="Times New Roman" w:hAnsi="Times New Roman"/>
                <w:color w:val="000000"/>
                <w:sz w:val="28"/>
                <w:szCs w:val="28"/>
              </w:rPr>
              <w:t>Экономический рост и развитие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A00BD">
              <w:rPr>
                <w:rFonts w:ascii="Times New Roman" w:hAnsi="Times New Roman"/>
                <w:sz w:val="28"/>
                <w:szCs w:val="28"/>
              </w:rPr>
              <w:t>Факторы экономического роста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Рыночные отношения в экономике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Конкуренция и монополия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Фирма в экономике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Решение социально-экономических задач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04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Правовые основы предпринимательской деятельности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07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A4064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Как открыть свое дело?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Правовые основы предпринимательской </w:t>
            </w:r>
            <w:proofErr w:type="spellStart"/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деятельност</w:t>
            </w:r>
            <w:proofErr w:type="spellEnd"/>
            <w:proofErr w:type="gramEnd"/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Слагаемые успеха в бизнесе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18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Основные принципы менеджмента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Экономика и государство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F0796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25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Монетарная и фискальная политика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CA2F31" w:rsidP="00CA2F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A4064F" w:rsidRPr="007A00BD" w:rsidTr="00DE7CAF">
        <w:trPr>
          <w:trHeight w:val="390"/>
        </w:trPr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08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F07969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Повторно-обобщающий урок на тему: «Роль экономики в жизни общества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Финансы </w:t>
            </w:r>
            <w:proofErr w:type="gramStart"/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</w:t>
            </w:r>
            <w:proofErr w:type="gramEnd"/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экономика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CA2F31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Инфляция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CA2F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</w:t>
            </w:r>
            <w:r w:rsidR="00CA2F31" w:rsidRPr="007A00B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22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Занятость и безработица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A4064F" w:rsidRPr="007A00BD" w:rsidRDefault="00E52C8F" w:rsidP="00CA2F3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="00CA2F31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Государственная политика в области занятости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Мировая экономика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A4064F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Глобальные проблемы экономики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F50DAA"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CA2F31" w:rsidP="00DE7CAF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Экономическая культура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проблемных задач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Повторительно-обобщающий урок «Экономическая жизнь общества»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5659" w:rsidRPr="007A00BD" w:rsidTr="00522088">
        <w:tc>
          <w:tcPr>
            <w:tcW w:w="10207" w:type="dxa"/>
            <w:gridSpan w:val="6"/>
          </w:tcPr>
          <w:p w:rsidR="00485659" w:rsidRPr="007A00BD" w:rsidRDefault="00485659" w:rsidP="0048565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Глава 2 Социальная сфера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A4064F" w:rsidRPr="007A00BD" w:rsidRDefault="00E52C8F" w:rsidP="00485659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20</w:t>
            </w:r>
            <w:r w:rsidR="00485659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Социальная структура общества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23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Социальная структура общества. Социальная мобильность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A4064F" w:rsidRPr="007A00BD" w:rsidRDefault="00E52C8F" w:rsidP="00F50DAA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27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Социальные нормы и отклоняющееся поведение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§16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Нации и межнациональные отношения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A4064F" w:rsidRPr="007A00BD" w:rsidRDefault="00E52C8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Проект  «Росси</w:t>
            </w:r>
            <w:proofErr w:type="gramStart"/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я-</w:t>
            </w:r>
            <w:proofErr w:type="gramEnd"/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многонациональное общество и единый народ»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Межнациональные конфликты и пути их преодоления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20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Семья и быт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24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485659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Решение социальных задач на тему «</w:t>
            </w:r>
            <w:r w:rsidR="002D4294" w:rsidRPr="007A00BD">
              <w:rPr>
                <w:rFonts w:ascii="Times New Roman" w:hAnsi="Times New Roman" w:cs="Times New Roman"/>
                <w:sz w:val="28"/>
                <w:szCs w:val="28"/>
              </w:rPr>
              <w:t>Бытовые отношения</w:t>
            </w: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27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Гендер</w:t>
            </w:r>
            <w:proofErr w:type="spellEnd"/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социальный пол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31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Гендерные отношения в современном </w:t>
            </w: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мире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03.02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Молодёжь в современном мире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07.02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 xml:space="preserve">Молодежные субкультуры </w:t>
            </w:r>
            <w:r w:rsidR="00A4064F" w:rsidRPr="007A00BD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Демографическая ситуация в современной России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.02</w:t>
            </w:r>
          </w:p>
          <w:p w:rsidR="00A4064F" w:rsidRPr="007A00BD" w:rsidRDefault="00A4064F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Рождаемость и смертность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Повторно-обобщающий урок по теме «Социальная сфера»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4294" w:rsidRPr="007A00BD" w:rsidTr="00522088">
        <w:tc>
          <w:tcPr>
            <w:tcW w:w="10207" w:type="dxa"/>
            <w:gridSpan w:val="6"/>
          </w:tcPr>
          <w:p w:rsidR="002D4294" w:rsidRPr="007A00BD" w:rsidRDefault="002D4294" w:rsidP="002D429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/>
                <w:sz w:val="28"/>
                <w:szCs w:val="28"/>
              </w:rPr>
              <w:t>Глава 3 Политическая жизнь общества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Политика и власть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A4064F" w:rsidRPr="007A00BD" w:rsidRDefault="004B64C3" w:rsidP="00F50DAA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28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Политическая сфера и политические институты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03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2D4294" w:rsidP="00A4064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Политическая система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7.0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Государство в политической сист</w:t>
            </w:r>
            <w:r w:rsidR="002D4294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еме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A4064F" w:rsidRPr="007A00BD" w:rsidRDefault="004B64C3" w:rsidP="00522088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Гражданское общество и правовое государство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Демократические выборы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17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Избирательная кампания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F50DA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Политические партии и партийные системы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04</w:t>
            </w:r>
            <w:r w:rsidR="00E1294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Политические партии и движения и их функции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07</w:t>
            </w:r>
            <w:r w:rsidR="00E1294A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145AF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Политическая элита и политическое лидерство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522088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11.04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DE7CA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Политическое лидерство. Типы лидерства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52208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14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Политическое сознание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220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18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Современные политические идеологии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64F" w:rsidRPr="007A00BD" w:rsidTr="00DE7CAF">
        <w:tc>
          <w:tcPr>
            <w:tcW w:w="993" w:type="dxa"/>
          </w:tcPr>
          <w:p w:rsidR="00A4064F" w:rsidRPr="007A00BD" w:rsidRDefault="00A4064F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220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A4064F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A4064F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A4064F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политическое сознание</w:t>
            </w:r>
          </w:p>
        </w:tc>
        <w:tc>
          <w:tcPr>
            <w:tcW w:w="992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4064F" w:rsidRPr="007A00BD" w:rsidRDefault="00A4064F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522088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25</w:t>
            </w:r>
            <w:r w:rsidR="00522088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5220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Политический процесс и культура политического участия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522088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</w:t>
            </w:r>
            <w:r w:rsidR="00522088" w:rsidRPr="007A00B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Политический процесс и культура политического участия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522088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02.05</w:t>
            </w:r>
          </w:p>
          <w:p w:rsidR="00522088" w:rsidRPr="007A00BD" w:rsidRDefault="00522088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Обзор современной политической ситуации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522088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05.05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Политическое поведение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522088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Регулирование политического поведения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522088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политической социализации и политической культуры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522088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19.05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 xml:space="preserve">Повторно обобщающий </w:t>
            </w:r>
            <w:proofErr w:type="gramStart"/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7A00BD">
              <w:rPr>
                <w:rFonts w:ascii="Times New Roman" w:hAnsi="Times New Roman" w:cs="Times New Roman"/>
                <w:sz w:val="28"/>
                <w:szCs w:val="28"/>
              </w:rPr>
              <w:t xml:space="preserve"> урок по теме «Политическая жизнь общества»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88" w:rsidRPr="007A00BD" w:rsidTr="00DE7CAF">
        <w:tc>
          <w:tcPr>
            <w:tcW w:w="993" w:type="dxa"/>
          </w:tcPr>
          <w:p w:rsidR="00522088" w:rsidRPr="007A00BD" w:rsidRDefault="00522088" w:rsidP="00DE7C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522088" w:rsidRPr="007A00BD" w:rsidRDefault="004B64C3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23</w:t>
            </w:r>
            <w:r w:rsidR="00522088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.05</w:t>
            </w:r>
          </w:p>
          <w:p w:rsidR="00522088" w:rsidRPr="007A00BD" w:rsidRDefault="00522088" w:rsidP="00DE7CAF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</w:tcPr>
          <w:p w:rsidR="00522088" w:rsidRPr="007A00BD" w:rsidRDefault="00522088" w:rsidP="00DE7CAF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962" w:type="dxa"/>
          </w:tcPr>
          <w:p w:rsidR="00522088" w:rsidRPr="007A00BD" w:rsidRDefault="00522088" w:rsidP="00DE7C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«Политическая жизнь общества»</w:t>
            </w:r>
          </w:p>
        </w:tc>
        <w:tc>
          <w:tcPr>
            <w:tcW w:w="992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522088" w:rsidRPr="007A00BD" w:rsidRDefault="00522088" w:rsidP="00DE7CA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00BD">
              <w:rPr>
                <w:rFonts w:ascii="Times New Roman" w:hAnsi="Times New Roman" w:cs="Times New Roman"/>
                <w:sz w:val="28"/>
                <w:szCs w:val="28"/>
              </w:rPr>
              <w:t>§29</w:t>
            </w:r>
          </w:p>
        </w:tc>
      </w:tr>
    </w:tbl>
    <w:p w:rsidR="00E1294A" w:rsidRPr="007A00BD" w:rsidRDefault="00E1294A" w:rsidP="00E1294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294A" w:rsidRPr="007A00BD" w:rsidRDefault="00E1294A" w:rsidP="00E1294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A00BD">
        <w:rPr>
          <w:rFonts w:ascii="Times New Roman" w:hAnsi="Times New Roman" w:cs="Times New Roman"/>
          <w:sz w:val="28"/>
          <w:szCs w:val="28"/>
        </w:rPr>
        <w:t>СОГЛАСОВАНО</w:t>
      </w:r>
    </w:p>
    <w:p w:rsidR="00E1294A" w:rsidRPr="007A00BD" w:rsidRDefault="00E1294A" w:rsidP="00E1294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A00BD">
        <w:rPr>
          <w:rFonts w:ascii="Times New Roman" w:hAnsi="Times New Roman" w:cs="Times New Roman"/>
          <w:sz w:val="28"/>
          <w:szCs w:val="28"/>
        </w:rPr>
        <w:t>Заместитель директора по УВР</w:t>
      </w:r>
    </w:p>
    <w:p w:rsidR="00E1294A" w:rsidRPr="007A00BD" w:rsidRDefault="004B64C3" w:rsidP="00E1294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____________Холодова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294A" w:rsidRPr="007A00BD">
        <w:rPr>
          <w:rFonts w:ascii="Times New Roman" w:hAnsi="Times New Roman" w:cs="Times New Roman"/>
          <w:sz w:val="28"/>
          <w:szCs w:val="28"/>
        </w:rPr>
        <w:t xml:space="preserve"> Н.А.</w:t>
      </w:r>
    </w:p>
    <w:p w:rsidR="00E1294A" w:rsidRPr="007A00BD" w:rsidRDefault="004B64C3" w:rsidP="00E1294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 ____________2022</w:t>
      </w:r>
      <w:r w:rsidR="00E1294A" w:rsidRPr="007A00BD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4064F" w:rsidRPr="007A00BD" w:rsidRDefault="005F246F" w:rsidP="00A406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338.25pt;margin-top:324.35pt;width:219.75pt;height:9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vOQwIAAF4EAAAOAAAAZHJzL2Uyb0RvYy54bWysVM2O0zAQviPxDpbvNGlo2TZqulq6FCEt&#10;P9LCA7iO01g4HmO7Tcpt77wC78CBAzdeoftGjJ1ut/yIAyIHa8Yz/mbmm5nMzrtGka2wToIu6HCQ&#10;UiI0h1LqdUHfvV0+mlDiPNMlU6BFQXfC0fP5wwez1uQigxpUKSxBEO3y1hS09t7kSeJ4LRrmBmCE&#10;RmMFtmEeVbtOSstaRG9UkqXpk6QFWxoLXDiHt5e9kc4jflUJ7l9XlROeqIJibj6eNp6rcCbzGcvX&#10;lpla8kMa7B+yaJjUGPQIdck8Ixsrf4NqJLfgoPIDDk0CVSW5iDVgNcP0l2qua2ZErAXJceZIk/t/&#10;sPzV9o0lsixoRolmDbZo/3n/Zf91/33/7fbm9hPJAketcTm6Xht09t1T6LDXsV5nroC/d0TDomZ6&#10;LS6shbYWrMQch+FlcvK0x3EBZNW+hBKDsY2HCNRVtgkEIiUE0bFXu2N/ROcJx8vsbJpOsjElHG3D&#10;LHuMlMUYLL97bqzzzwU0JAgFtTgAEZ5tr5wP6bD8ziVEc6BkuZRKRcWuVwtlyZbhsCzjd0D/yU1p&#10;0hZ0OsZE/g6Rxu9PEI30OPVKNgWdHJ1YHnh7pss4k55J1cuYstIHIgN3PYu+W3Wxb5HlQPIKyh0y&#10;a6EfclxKFGqwHylpccAL6j5smBWUqBcauzMdjkZhI6IyGp9lqNhTy+rUwjRHqIJ6Snpx4fst2hgr&#10;1zVG6udBwwV2tJKR6/usDunjEMcWHBYubMmpHr3ufwvzHwAAAP//AwBQSwMEFAAGAAgAAAAhAIvG&#10;jrfhAAAADAEAAA8AAABkcnMvZG93bnJldi54bWxMj8FOwzAMhu9IvENkJC6IpWUjLaXphJBAcINt&#10;gmvWem1F4pQk68rbk57gZsu/Pn9/uZ6MZiM631uSkC4SYEi1bXpqJey2T9c5MB8UNUpbQgk/6GFd&#10;nZ+Vqmjsid5x3ISWRQj5QknoQhgKzn3doVF+YQekeDtYZ1SIq2t549Qpwo3mN0kiuFE9xQ+dGvCx&#10;w/prczQS8tXL+Olfl28ftTjou3CVjc/fTsrLi+nhHljAKfyFYdaP6lBFp709UuOZliAycRujcVjl&#10;GbA5kaYi1tvP/HQJvCr5/xLVLwAAAP//AwBQSwECLQAUAAYACAAAACEAtoM4kv4AAADhAQAAEwAA&#10;AAAAAAAAAAAAAAAAAAAAW0NvbnRlbnRfVHlwZXNdLnhtbFBLAQItABQABgAIAAAAIQA4/SH/1gAA&#10;AJQBAAALAAAAAAAAAAAAAAAAAC8BAABfcmVscy8ucmVsc1BLAQItABQABgAIAAAAIQB0IXvOQwIA&#10;AF4EAAAOAAAAAAAAAAAAAAAAAC4CAABkcnMvZTJvRG9jLnhtbFBLAQItABQABgAIAAAAIQCLxo63&#10;4QAAAAwBAAAPAAAAAAAAAAAAAAAAAJ0EAABkcnMvZG93bnJldi54bWxQSwUGAAAAAAQABADzAAAA&#10;qwUAAAAA&#10;">
            <v:textbox>
              <w:txbxContent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Кононова Н.А.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____________2021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Надпись 1" o:spid="_x0000_s1027" type="#_x0000_t202" style="position:absolute;margin-left:338.25pt;margin-top:324.35pt;width:219.75pt;height:96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uMPwIAAFcEAAAOAAAAZHJzL2Uyb0RvYy54bWysVM2O0zAQviPxDpbvNGlo2TZqulq6FCEt&#10;P9LCAziO01g4HmO7TZbb3nkF3oEDB268QveNGDvdUgHigMjB8njGn7/5ZiaL875VZCesk6ALOh6l&#10;lAjNoZJ6U9B3b9ePZpQ4z3TFFGhR0Bvh6Pny4YNFZ3KRQQOqEpYgiHZ5ZwraeG/yJHG8ES1zIzBC&#10;o7MG2zKPpt0klWUdorcqydL0SdKBrYwFLpzD08vBSZcRv64F96/r2glPVEGRm4+rjWsZ1mS5YPnG&#10;MtNIfqDB/oFFy6TGR49Ql8wzsrXyN6hWcgsOaj/i0CZQ15KLmANmM05/yea6YUbEXFAcZ44yuf8H&#10;y1/t3lgiK6wdJZq1WKL95/2X/df99/23u9u7T2QcNOqMyzH02mCw759CH+JDvs5cAX/viIZVw/RG&#10;XFgLXSNYhRzjzeTk6oDjAkjZvYQKH2NbDxGor20bAFESguhYq5tjfUTvCcfD7GyezrIpJRx94yx7&#10;jJIFdgnL768b6/xzAS0Jm4JabIAIz3ZXzg+h9yGRPihZraVS0bCbcqUs2TFslnX8DujuNExp0hV0&#10;PkUif4dI4/cniFZ67Hol24LOjkEsD7o901XsSc+kGvaYndKYZBAyaDeo6PuyPxSmhOoGJbUwdDdO&#10;I24asB8p6bCzC+o+bJkVlKgXGssyH08mYRSiMZmeZWjYU0956mGaI1RBPSXDduWH8dkaKzcNvjQ0&#10;goYLLGUto8iB6sDqwBu7N5bpMGlhPE7tGPXzf7D8AQAA//8DAFBLAwQUAAYACAAAACEAi8aOt+EA&#10;AAAMAQAADwAAAGRycy9kb3ducmV2LnhtbEyPwU7DMAyG70i8Q2QkLoilZSMtpemEkEBwg22Ca9Z6&#10;bUXilCTrytuTnuBmy78+f3+5noxmIzrfW5KQLhJgSLVtemol7LZP1zkwHxQ1SltCCT/oYV2dn5Wq&#10;aOyJ3nHchJZFCPlCSehCGArOfd2hUX5hB6R4O1hnVIira3nj1CnCjeY3SSK4UT3FD50a8LHD+mtz&#10;NBLy1cv46V+Xbx+1OOi7cJWNz99OysuL6eEeWMAp/IVh1o/qUEWnvT1S45mWIDJxG6NxWOUZsDmR&#10;piLW28/8dAm8Kvn/EtUvAAAA//8DAFBLAQItABQABgAIAAAAIQC2gziS/gAAAOEBAAATAAAAAAAA&#10;AAAAAAAAAAAAAABbQ29udGVudF9UeXBlc10ueG1sUEsBAi0AFAAGAAgAAAAhADj9If/WAAAAlAEA&#10;AAsAAAAAAAAAAAAAAAAALwEAAF9yZWxzLy5yZWxzUEsBAi0AFAAGAAgAAAAhAOckK4w/AgAAVwQA&#10;AA4AAAAAAAAAAAAAAAAALgIAAGRycy9lMm9Eb2MueG1sUEsBAi0AFAAGAAgAAAAhAIvGjrfhAAAA&#10;DAEAAA8AAAAAAAAAAAAAAAAAmQQAAGRycy9kb3ducmV2LnhtbFBLBQYAAAAABAAEAPMAAACnBQAA&#10;AAA=&#10;">
            <v:textbox>
              <w:txbxContent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Кононова Н.А.</w:t>
                  </w:r>
                </w:p>
                <w:p w:rsidR="00E52C8F" w:rsidRPr="00781EE1" w:rsidRDefault="00E52C8F" w:rsidP="00E1294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____________2021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sectPr w:rsidR="00A4064F" w:rsidRPr="007A00BD" w:rsidSect="00326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727A9"/>
    <w:multiLevelType w:val="multilevel"/>
    <w:tmpl w:val="8910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2C34B1"/>
    <w:multiLevelType w:val="hybridMultilevel"/>
    <w:tmpl w:val="15E8BE8E"/>
    <w:lvl w:ilvl="0" w:tplc="EE98CBB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4064F"/>
    <w:rsid w:val="000A1366"/>
    <w:rsid w:val="00145AF3"/>
    <w:rsid w:val="001509A3"/>
    <w:rsid w:val="002D4294"/>
    <w:rsid w:val="003264EA"/>
    <w:rsid w:val="00485659"/>
    <w:rsid w:val="004B64C3"/>
    <w:rsid w:val="00522088"/>
    <w:rsid w:val="005F246F"/>
    <w:rsid w:val="007A00BD"/>
    <w:rsid w:val="00A4064F"/>
    <w:rsid w:val="00BA558A"/>
    <w:rsid w:val="00CA2F31"/>
    <w:rsid w:val="00DE7CAF"/>
    <w:rsid w:val="00E1294A"/>
    <w:rsid w:val="00E4033F"/>
    <w:rsid w:val="00E52C8F"/>
    <w:rsid w:val="00E8169F"/>
    <w:rsid w:val="00EF5425"/>
    <w:rsid w:val="00F07969"/>
    <w:rsid w:val="00F50DAA"/>
    <w:rsid w:val="00FA48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64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A4064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A4064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A4064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A4064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A4064F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link w:val="a4"/>
    <w:uiPriority w:val="99"/>
    <w:unhideWhenUsed/>
    <w:rsid w:val="00A40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uiPriority w:val="99"/>
    <w:locked/>
    <w:rsid w:val="00A406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4064F"/>
    <w:pPr>
      <w:ind w:left="720"/>
      <w:contextualSpacing/>
    </w:pPr>
  </w:style>
  <w:style w:type="table" w:styleId="a6">
    <w:name w:val="Table Grid"/>
    <w:basedOn w:val="a1"/>
    <w:uiPriority w:val="59"/>
    <w:rsid w:val="00A4064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a8"/>
    <w:uiPriority w:val="99"/>
    <w:rsid w:val="00A4064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uiPriority w:val="99"/>
    <w:rsid w:val="00A4064F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F7416A-51A3-4661-8E2B-2596417C2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13</Pages>
  <Words>2766</Words>
  <Characters>15767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Таня</cp:lastModifiedBy>
  <cp:revision>6</cp:revision>
  <cp:lastPrinted>2022-06-29T11:39:00Z</cp:lastPrinted>
  <dcterms:created xsi:type="dcterms:W3CDTF">2021-11-05T12:55:00Z</dcterms:created>
  <dcterms:modified xsi:type="dcterms:W3CDTF">2022-10-30T12:48:00Z</dcterms:modified>
</cp:coreProperties>
</file>