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831" w:rsidRPr="00D111CC" w:rsidRDefault="00CE0831" w:rsidP="00CE0831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D111CC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D111CC">
        <w:rPr>
          <w:rStyle w:val="FontStyle27"/>
          <w:sz w:val="28"/>
          <w:szCs w:val="28"/>
        </w:rPr>
        <w:t>Красносулинского</w:t>
      </w:r>
      <w:proofErr w:type="spellEnd"/>
      <w:r w:rsidRPr="00D111CC">
        <w:rPr>
          <w:rStyle w:val="FontStyle27"/>
          <w:sz w:val="28"/>
          <w:szCs w:val="28"/>
        </w:rPr>
        <w:t xml:space="preserve"> района р.п. Горный</w:t>
      </w:r>
    </w:p>
    <w:p w:rsidR="00CE0831" w:rsidRPr="00D111CC" w:rsidRDefault="009D1EEE" w:rsidP="00CE0831">
      <w:pPr>
        <w:pStyle w:val="Style11"/>
        <w:widowControl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="00CE0831" w:rsidRPr="00D111CC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CE0831" w:rsidRPr="00D111CC" w:rsidRDefault="00CE0831" w:rsidP="00CE0831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D111CC">
        <w:rPr>
          <w:rStyle w:val="FontStyle27"/>
          <w:sz w:val="28"/>
          <w:szCs w:val="28"/>
        </w:rPr>
        <w:t>средняя общеобразовательная школа №22</w:t>
      </w:r>
    </w:p>
    <w:p w:rsidR="00EC6258" w:rsidRPr="00D111CC" w:rsidRDefault="00EC6258" w:rsidP="00EC6258">
      <w:pPr>
        <w:pStyle w:val="Style11"/>
        <w:widowControl/>
        <w:rPr>
          <w:rStyle w:val="FontStyle27"/>
          <w:sz w:val="28"/>
          <w:szCs w:val="28"/>
        </w:rPr>
      </w:pPr>
    </w:p>
    <w:p w:rsidR="00EC6258" w:rsidRPr="00D111CC" w:rsidRDefault="00EC6258" w:rsidP="00EC625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        У</w:t>
      </w:r>
      <w:proofErr w:type="gramEnd"/>
      <w:r w:rsidRPr="00D111CC">
        <w:rPr>
          <w:rFonts w:ascii="Times New Roman" w:hAnsi="Times New Roman" w:cs="Times New Roman"/>
          <w:sz w:val="28"/>
          <w:szCs w:val="28"/>
        </w:rPr>
        <w:t>тверждаю</w:t>
      </w:r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        Директор МБОУ СОШ №22</w:t>
      </w:r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МБОУ СОШ №22</w:t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__________ </w:t>
      </w:r>
      <w:proofErr w:type="spellStart"/>
      <w:r w:rsidRPr="00D111CC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EC6258" w:rsidRPr="00D111CC" w:rsidRDefault="00EC6258" w:rsidP="00EC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1CC">
        <w:rPr>
          <w:rFonts w:ascii="Times New Roman" w:hAnsi="Times New Roman" w:cs="Times New Roman"/>
          <w:sz w:val="28"/>
          <w:szCs w:val="28"/>
        </w:rPr>
        <w:t>протокол от «</w:t>
      </w:r>
      <w:r w:rsidR="00C12C6A">
        <w:rPr>
          <w:rFonts w:ascii="Times New Roman" w:hAnsi="Times New Roman" w:cs="Times New Roman"/>
          <w:sz w:val="28"/>
          <w:szCs w:val="28"/>
        </w:rPr>
        <w:t>31</w:t>
      </w:r>
      <w:r w:rsidRPr="00D111CC">
        <w:rPr>
          <w:rFonts w:ascii="Times New Roman" w:hAnsi="Times New Roman" w:cs="Times New Roman"/>
          <w:sz w:val="28"/>
          <w:szCs w:val="28"/>
        </w:rPr>
        <w:t>» августа 20</w:t>
      </w:r>
      <w:r w:rsidR="00A71635">
        <w:rPr>
          <w:rFonts w:ascii="Times New Roman" w:hAnsi="Times New Roman" w:cs="Times New Roman"/>
          <w:sz w:val="28"/>
          <w:szCs w:val="28"/>
        </w:rPr>
        <w:t>2</w:t>
      </w:r>
      <w:r w:rsidR="00612CDC">
        <w:rPr>
          <w:rFonts w:ascii="Times New Roman" w:hAnsi="Times New Roman" w:cs="Times New Roman"/>
          <w:sz w:val="28"/>
          <w:szCs w:val="28"/>
        </w:rPr>
        <w:t>2</w:t>
      </w:r>
      <w:r w:rsidRPr="00D111CC">
        <w:rPr>
          <w:rFonts w:ascii="Times New Roman" w:hAnsi="Times New Roman" w:cs="Times New Roman"/>
          <w:sz w:val="28"/>
          <w:szCs w:val="28"/>
        </w:rPr>
        <w:t xml:space="preserve"> г. №</w:t>
      </w:r>
      <w:r w:rsidRPr="00D111CC">
        <w:rPr>
          <w:rFonts w:ascii="Times New Roman" w:hAnsi="Times New Roman" w:cs="Times New Roman"/>
          <w:sz w:val="28"/>
          <w:szCs w:val="28"/>
        </w:rPr>
        <w:tab/>
        <w:t>1</w:t>
      </w:r>
      <w:r w:rsidRPr="00D111CC">
        <w:rPr>
          <w:rFonts w:ascii="Times New Roman" w:hAnsi="Times New Roman" w:cs="Times New Roman"/>
          <w:sz w:val="28"/>
          <w:szCs w:val="28"/>
        </w:rPr>
        <w:tab/>
        <w:t xml:space="preserve">         МП</w:t>
      </w:r>
    </w:p>
    <w:p w:rsidR="00D111CC" w:rsidRPr="00D111CC" w:rsidRDefault="00D111CC" w:rsidP="00D111CC">
      <w:pPr>
        <w:spacing w:after="0"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spacing w:after="0"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spacing w:after="0"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spacing w:after="0"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spacing w:after="0" w:line="240" w:lineRule="auto"/>
        <w:jc w:val="center"/>
        <w:outlineLvl w:val="0"/>
        <w:rPr>
          <w:b/>
        </w:rPr>
      </w:pPr>
      <w:r w:rsidRPr="00D111C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8471F9" w:rsidRPr="00D111CC" w:rsidRDefault="008471F9" w:rsidP="00D111CC">
      <w:pPr>
        <w:spacing w:after="0" w:line="240" w:lineRule="auto"/>
        <w:jc w:val="both"/>
        <w:rPr>
          <w:b/>
        </w:rPr>
      </w:pPr>
    </w:p>
    <w:p w:rsidR="008471F9" w:rsidRPr="00D111CC" w:rsidRDefault="005056A1" w:rsidP="00D111CC">
      <w:pPr>
        <w:spacing w:after="0" w:line="240" w:lineRule="auto"/>
        <w:jc w:val="both"/>
        <w:rPr>
          <w:rStyle w:val="FontStyle22"/>
          <w:sz w:val="28"/>
          <w:szCs w:val="28"/>
        </w:rPr>
      </w:pPr>
      <w:r w:rsidRPr="00D111CC">
        <w:rPr>
          <w:rStyle w:val="FontStyle25"/>
          <w:sz w:val="28"/>
          <w:szCs w:val="28"/>
        </w:rPr>
        <w:t>п</w:t>
      </w:r>
      <w:r w:rsidR="008471F9" w:rsidRPr="00D111CC">
        <w:rPr>
          <w:rStyle w:val="FontStyle25"/>
          <w:sz w:val="28"/>
          <w:szCs w:val="28"/>
        </w:rPr>
        <w:t>о музыке</w:t>
      </w:r>
    </w:p>
    <w:p w:rsidR="008471F9" w:rsidRPr="00D111CC" w:rsidRDefault="008471F9" w:rsidP="00D111C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D111CC">
        <w:rPr>
          <w:rStyle w:val="FontStyle25"/>
          <w:sz w:val="28"/>
          <w:szCs w:val="28"/>
        </w:rPr>
        <w:t>Учитель Горбунова Владлена Владимировна</w:t>
      </w:r>
    </w:p>
    <w:p w:rsidR="00D111CC" w:rsidRPr="00D111CC" w:rsidRDefault="00D111CC" w:rsidP="00D111C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2"/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D111CC">
        <w:rPr>
          <w:rStyle w:val="FontStyle25"/>
          <w:sz w:val="28"/>
          <w:szCs w:val="28"/>
        </w:rPr>
        <w:t xml:space="preserve">Класс </w:t>
      </w:r>
      <w:r w:rsidR="000E1C78" w:rsidRPr="00D111CC">
        <w:rPr>
          <w:rStyle w:val="FontStyle25"/>
          <w:sz w:val="28"/>
          <w:szCs w:val="28"/>
        </w:rPr>
        <w:t>2</w:t>
      </w:r>
      <w:r w:rsidR="00F61DF7">
        <w:rPr>
          <w:rStyle w:val="FontStyle25"/>
          <w:sz w:val="28"/>
          <w:szCs w:val="28"/>
        </w:rPr>
        <w:t>-</w:t>
      </w:r>
      <w:r w:rsidR="00E54DBC">
        <w:rPr>
          <w:rStyle w:val="FontStyle25"/>
          <w:sz w:val="28"/>
          <w:szCs w:val="28"/>
        </w:rPr>
        <w:t>б</w:t>
      </w:r>
    </w:p>
    <w:p w:rsidR="008471F9" w:rsidRPr="00D111CC" w:rsidRDefault="008471F9" w:rsidP="00D111CC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rStyle w:val="FontStyle25"/>
          <w:sz w:val="28"/>
          <w:szCs w:val="28"/>
        </w:rPr>
        <w:t xml:space="preserve">Количество часов в неделю </w:t>
      </w:r>
      <w:r w:rsidRPr="00D111CC">
        <w:rPr>
          <w:sz w:val="28"/>
          <w:szCs w:val="28"/>
        </w:rPr>
        <w:t>1</w:t>
      </w:r>
      <w:r w:rsidR="00D111CC" w:rsidRPr="00D111CC">
        <w:rPr>
          <w:sz w:val="28"/>
          <w:szCs w:val="28"/>
        </w:rPr>
        <w:t xml:space="preserve"> час</w:t>
      </w: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471F9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 xml:space="preserve">Количество часов по учебному плану </w:t>
      </w:r>
      <w:r w:rsidR="008471F9" w:rsidRPr="00D111CC">
        <w:rPr>
          <w:sz w:val="28"/>
          <w:szCs w:val="28"/>
        </w:rPr>
        <w:t>3</w:t>
      </w:r>
      <w:r w:rsidR="00C12C6A">
        <w:rPr>
          <w:sz w:val="28"/>
          <w:szCs w:val="28"/>
        </w:rPr>
        <w:t>5</w:t>
      </w:r>
      <w:r w:rsidRPr="00D111CC">
        <w:rPr>
          <w:sz w:val="28"/>
          <w:szCs w:val="28"/>
        </w:rPr>
        <w:t xml:space="preserve"> час</w:t>
      </w:r>
      <w:r w:rsidR="00C12C6A">
        <w:rPr>
          <w:sz w:val="28"/>
          <w:szCs w:val="28"/>
        </w:rPr>
        <w:t>ов</w:t>
      </w: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E54DB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 xml:space="preserve">Количество часов согласно учебному графику, расписанию уроков и с учетом праздничных дней </w:t>
      </w:r>
      <w:bookmarkStart w:id="0" w:name="_GoBack"/>
      <w:bookmarkEnd w:id="0"/>
      <w:r w:rsidRPr="00D111CC">
        <w:rPr>
          <w:sz w:val="28"/>
          <w:szCs w:val="28"/>
        </w:rPr>
        <w:t>3</w:t>
      </w:r>
      <w:r w:rsidR="00612CDC">
        <w:rPr>
          <w:sz w:val="28"/>
          <w:szCs w:val="28"/>
        </w:rPr>
        <w:t>2</w:t>
      </w:r>
      <w:r w:rsidRPr="00D111CC">
        <w:rPr>
          <w:sz w:val="28"/>
          <w:szCs w:val="28"/>
        </w:rPr>
        <w:t xml:space="preserve"> час</w:t>
      </w:r>
      <w:r w:rsidR="00E54DBC">
        <w:rPr>
          <w:sz w:val="28"/>
          <w:szCs w:val="28"/>
        </w:rPr>
        <w:t>а</w:t>
      </w: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>Рабочая программа разработана на основе примерной программы по музыке авторской программы Критской Е.Д.</w:t>
      </w: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C6258" w:rsidRPr="00D111CC" w:rsidRDefault="00C12C6A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>Учебник Музыка, 2 класс : учеб</w:t>
      </w:r>
      <w:proofErr w:type="gramStart"/>
      <w:r w:rsidRPr="00D111CC">
        <w:rPr>
          <w:sz w:val="28"/>
          <w:szCs w:val="28"/>
        </w:rPr>
        <w:t>.</w:t>
      </w:r>
      <w:proofErr w:type="gramEnd"/>
      <w:r w:rsidRPr="00D111CC">
        <w:rPr>
          <w:sz w:val="28"/>
          <w:szCs w:val="28"/>
        </w:rPr>
        <w:t xml:space="preserve"> </w:t>
      </w:r>
      <w:proofErr w:type="gramStart"/>
      <w:r w:rsidRPr="00D111CC">
        <w:rPr>
          <w:sz w:val="28"/>
          <w:szCs w:val="28"/>
        </w:rPr>
        <w:t>д</w:t>
      </w:r>
      <w:proofErr w:type="gramEnd"/>
      <w:r w:rsidRPr="00D111CC">
        <w:rPr>
          <w:sz w:val="28"/>
          <w:szCs w:val="28"/>
        </w:rPr>
        <w:t xml:space="preserve">ля </w:t>
      </w:r>
      <w:proofErr w:type="spellStart"/>
      <w:r w:rsidRPr="00D111CC">
        <w:rPr>
          <w:sz w:val="28"/>
          <w:szCs w:val="28"/>
        </w:rPr>
        <w:t>общеобразоват</w:t>
      </w:r>
      <w:proofErr w:type="spellEnd"/>
      <w:r w:rsidRPr="00D111CC">
        <w:rPr>
          <w:sz w:val="28"/>
          <w:szCs w:val="28"/>
        </w:rPr>
        <w:t xml:space="preserve">. учреждений/Е. Д. Критская, Г. П. Сергеева, Т. С. </w:t>
      </w:r>
      <w:proofErr w:type="spellStart"/>
      <w:r w:rsidRPr="00D111CC">
        <w:rPr>
          <w:sz w:val="28"/>
          <w:szCs w:val="28"/>
        </w:rPr>
        <w:t>Шмагина</w:t>
      </w:r>
      <w:proofErr w:type="spellEnd"/>
      <w:r w:rsidRPr="00D111CC">
        <w:rPr>
          <w:sz w:val="28"/>
          <w:szCs w:val="28"/>
        </w:rPr>
        <w:t>. М., Просвещение, 20</w:t>
      </w:r>
      <w:r>
        <w:rPr>
          <w:sz w:val="28"/>
          <w:szCs w:val="28"/>
        </w:rPr>
        <w:t>19</w:t>
      </w:r>
      <w:r w:rsidRPr="00D111CC">
        <w:rPr>
          <w:sz w:val="28"/>
          <w:szCs w:val="28"/>
        </w:rPr>
        <w:t>.</w:t>
      </w:r>
    </w:p>
    <w:p w:rsidR="00EC6258" w:rsidRPr="00D111CC" w:rsidRDefault="00EC6258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471F9" w:rsidRPr="00D111CC" w:rsidRDefault="008471F9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D111CC">
        <w:rPr>
          <w:sz w:val="28"/>
          <w:szCs w:val="28"/>
        </w:rPr>
        <w:t>Срок реализации программы 20</w:t>
      </w:r>
      <w:r w:rsidR="00A71635">
        <w:rPr>
          <w:sz w:val="28"/>
          <w:szCs w:val="28"/>
        </w:rPr>
        <w:t>2</w:t>
      </w:r>
      <w:r w:rsidR="00612CDC">
        <w:rPr>
          <w:sz w:val="28"/>
          <w:szCs w:val="28"/>
        </w:rPr>
        <w:t>2</w:t>
      </w:r>
      <w:r w:rsidRPr="00D111CC">
        <w:rPr>
          <w:sz w:val="28"/>
          <w:szCs w:val="28"/>
        </w:rPr>
        <w:t>-20</w:t>
      </w:r>
      <w:r w:rsidR="004669DE">
        <w:rPr>
          <w:sz w:val="28"/>
          <w:szCs w:val="28"/>
        </w:rPr>
        <w:t>2</w:t>
      </w:r>
      <w:r w:rsidR="00612CDC">
        <w:rPr>
          <w:sz w:val="28"/>
          <w:szCs w:val="28"/>
        </w:rPr>
        <w:t>3</w:t>
      </w:r>
      <w:r w:rsidRPr="00D111CC">
        <w:rPr>
          <w:sz w:val="28"/>
          <w:szCs w:val="28"/>
        </w:rPr>
        <w:t xml:space="preserve"> учебный год</w:t>
      </w: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P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11CC" w:rsidRDefault="00D111CC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6E420F" w:rsidRDefault="006E420F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6E420F" w:rsidRDefault="006E420F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6E420F" w:rsidRPr="00D111CC" w:rsidRDefault="006E420F" w:rsidP="00D111CC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9A28E3" w:rsidRPr="009A28E3" w:rsidRDefault="008471F9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</w:pPr>
      <w:proofErr w:type="gramStart"/>
      <w:r w:rsidRPr="009A28E3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lastRenderedPageBreak/>
        <w:t>I</w:t>
      </w:r>
      <w:r w:rsidRPr="009A28E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. </w:t>
      </w:r>
      <w:r w:rsidR="009A28E3" w:rsidRPr="009A28E3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>Содержание курса.</w:t>
      </w:r>
      <w:proofErr w:type="gramEnd"/>
    </w:p>
    <w:p w:rsidR="009A28E3" w:rsidRPr="00AE5ED5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Основные содержательные линии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Основное содержание образования в примерной программе представлено следующими содержательными линиями: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«Музыка в жизни человека», «основные закономерности музыкального искусства», «Музыкальная картина мира». Такое построение программы допускает разнообразные варианты структурирования содержания учебников, различное распределение учебного материала и времени для его изучения. Предусматривается резерв свободного учебного времени – 18 учебных часов на 4 учебных года. Это резерв дает возможность разработчикам учебных программ наполнять указанные содержательные линии по своему усмотрению. В первом классе сокращение часов осуществляется за счет резерва учебного времени.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 в жизни человека.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обобщенное представление об основных образно-эмоциональных сферах музыки и о многообразии музыкальных жанров и стилей. Песня, танец, марш и их разновидности.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Песенность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танцевальность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маршевость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Опера, балет, симфония, концерт, сюита, кантата, мюзикл.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отечественные народные музыкальные традиции. Народное творчество России.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Музыкальный и поэтический фольклор: песни, танцы, действа, обряды, скороговорки, загадки, игры-драматизации.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Историческое прошлое в музыкальных образах. Народная и профессиональная музыка. Сочинения отечественных композиторов о Родине. Духовная музыка в творчестве композиторов.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D196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Основные закономерности музыкального искусства.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Интонационно-образная природа музыкального искусства. Выразительность и изобразительность в музыке. Интонация как озвученное состояние, выражение эмоций и мыслей человека.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Интонации музыкальные и речевые. Сходство и различие. Интонация – источник музыкальной речи. Основные средства музыкальной выразительности (мелодия, ритм, темп, динамика, тембр, лад и др.). Музыкальная речь как способ общения между людьми, ее эмоциональное воздействие. Композитор – исполнитель – слушатель. Особенности музыкальной речи в сочинениях композиторов, ее выразительный смысл. Нотная запись как способ фиксации музыкальной речи. Элементы нотной грамоты.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Развитие музыки – сопоставление и столкновение чувств и мыслей человека, музыкальных интонаций, тем, художественных образов. Основные приемы музыкального развития (повтор и контраст).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 построения музыки как обобщенное выражение художественно-образного содержания произведений. Формы одночастные, двух- и трехчастные, вариации, рондо и др.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92DF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Музыкальная картина мира.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Интонационное богатство музыкального мира. Общие представления о музыкальной жизни страны. Детские хоровые и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инструментальные коллективы,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радио- и телепередачи, видеофильмы, звукозаписи (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692DF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DVD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Различные виды музыки: вокальная, инструментальная, сольная, хоровая, оркестровая. Певческие голоса: детские, женские, мужские. Хоры: детский, женский, мужской, смешанный. Музыкальные инструменты. Оркестры: симфонический, духовой, народных инструментов.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Народное и профессиональное музыкальное творчество разных стран мира. Многообразие этнокультурных, исторически сложившихся традиций. Региональные музыкально-поэтические традиции: содержание, образная сфера и музыкальный язык.</w:t>
      </w:r>
    </w:p>
    <w:p w:rsidR="009A28E3" w:rsidRPr="00547CC6" w:rsidRDefault="009A28E3" w:rsidP="009A28E3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06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8806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Россия – Родина моя!». </w:t>
      </w:r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Мелодия. Здравствуй, Родина моя! Моя Россия. Гимн России. </w:t>
      </w:r>
    </w:p>
    <w:p w:rsidR="009A28E3" w:rsidRPr="00547CC6" w:rsidRDefault="009A28E3" w:rsidP="009A28E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7C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547C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Размышлять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 отечественной музыке, ее характере и средствах выразительности.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Подбирать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 отражавшие содержание музыкальных произведений (словарь эмоций).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 и настроение песен о Родине в своем исполнении на уроках и школьных праздниках.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художественно-образное содержание музыки в пении, слове, пластике, рисунке и др.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 России.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хоровом исполнении гимнов своей республики, края, города, школы.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Закреплять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термины и понятия музыкального искусства.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мелодии с ориентацией на нотную запись.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Расширять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запас музыкальных впечатлений в самостоятельной творческой деятельности.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сочинения разных жанров и стилей.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28E3" w:rsidRPr="0088066F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C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«</w:t>
      </w:r>
      <w:r w:rsidRPr="00547C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День, полный событий». </w:t>
      </w:r>
      <w:r w:rsidRPr="00547CC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Музыкальные инструменты – фортепиано. Природа и музыка. Прогулка. Танцы, танцы, танцы</w:t>
      </w:r>
      <w:proofErr w:type="gramStart"/>
      <w:r w:rsidRPr="00547CC6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 разные марши. Звучащие картины.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0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Расскажи сказку. Колыбельные. Мама. </w:t>
      </w:r>
    </w:p>
    <w:p w:rsidR="009A28E3" w:rsidRPr="00D111CC" w:rsidRDefault="009A28E3" w:rsidP="009A28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материал.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20"/>
          <w:sz w:val="28"/>
          <w:szCs w:val="28"/>
          <w:lang w:eastAsia="ru-RU"/>
        </w:rPr>
        <w:t>Детский  альбом.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Пьесы. П. Чайковский;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20"/>
          <w:sz w:val="28"/>
          <w:szCs w:val="28"/>
          <w:lang w:eastAsia="ru-RU"/>
        </w:rPr>
        <w:t>Детская музыка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Пьесы. С. Прокофьев;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Прогулка.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«Картинки с выставки». М. Мусоргский.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Начинаем перепляс.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вокального цикла «Пять песен для детей». С. Соснин, слова П. Синявского;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Сонная песенка.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Паулс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слова И.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Ласманиса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Спят усталые игрушки.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Островский, слова 3. Петровой; </w:t>
      </w:r>
      <w:proofErr w:type="spellStart"/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й-я</w:t>
      </w:r>
      <w:proofErr w:type="spellEnd"/>
      <w:proofErr w:type="gramEnd"/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жу-жу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латышская народная песня;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Колыбельная Медведицы.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мультфильма «Умка». Е.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Крылатов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Ю. Яковлев.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Распознавать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эмоционально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откликаться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выразительные и изобразительные особенности музыки.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Выявлять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различные по смыслу музыкальные интонации.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жизненную основу музыкальных произведений.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эмоциональные состояния в различных видах музыкально-творческой деятельности: пение, игра на детских элементарных музыкальных инструментах, импровизация соло, в ансамбле, оркестре, хоре; сочинение.</w:t>
      </w:r>
    </w:p>
    <w:p w:rsidR="009A28E3" w:rsidRPr="00D111CC" w:rsidRDefault="009A28E3" w:rsidP="009A28E3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Соотносить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графическую запись музыки с ее жанром и музыкальной речью композитора.</w:t>
      </w:r>
    </w:p>
    <w:p w:rsidR="009A28E3" w:rsidRPr="00D111CC" w:rsidRDefault="009A28E3" w:rsidP="009A28E3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3. </w:t>
      </w:r>
      <w:r w:rsidRPr="00547CC6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«О России петь – что стремиться в храм».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еликий колокольный звон. Звучащие картины. Святые земли русской. Молитва. С Рождеством Христовым.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Рождество Христово. </w:t>
      </w:r>
      <w:r w:rsidRPr="00D111CC">
        <w:rPr>
          <w:rFonts w:ascii="Times New Roman" w:hAnsi="Times New Roman" w:cs="Times New Roman"/>
          <w:sz w:val="28"/>
          <w:szCs w:val="28"/>
        </w:rPr>
        <w:t>Рождественское чудо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Анализировать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выразительные и изобразительные интонации, свойства музыки в их взаимосвязи и взаимодействии.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Понимать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термины и понятия музыкального искусства. 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знания основных средств музыкальной выразительности при анализе прослушанного музыкального произведения и в исполнительской деятельности.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Передавать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собственном исполнении (пении, игре на инструментах, музыкально-пластическом движении) различные музыкальные образы (в паре, в группе).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выразительные возможности фортепиано в создании различных образов.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Соотносить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и средства выразительности музыкальных и живописных образов.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задания; рисовать, передавать в движении содержание музыкального произведения.</w:t>
      </w:r>
    </w:p>
    <w:p w:rsidR="009A28E3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«Гори, гори ясно, чтобы не погасло!». </w:t>
      </w:r>
      <w:r w:rsidRPr="00437F3E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инструменты. Плясовые наигрыши.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F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Разыграй песню.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F3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 в народном стиле. Сочини песенку.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Проводы зимы. Встреча весны.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задания; рисовать, передавать в движении содержание музыкального произведения.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Различать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построения музыки: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двухчастная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трехчастная формы и их элементы (фразировка, вступление, заключение, запев и припев).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Инсценировать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песни и пьесы программного характера и исполнять их на школьных праздниках.</w:t>
      </w:r>
    </w:p>
    <w:p w:rsidR="009A28E3" w:rsidRDefault="009A28E3" w:rsidP="009A28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музыкальном театре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Сказка будет впереди.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музыкальный театр. Опера.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 оперы и балета.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Волшебная палочка.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 М.И.Глинки «Руслан и Людмила».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«Какое чудное мгновенье!» Увертюра. Финал.</w:t>
      </w:r>
    </w:p>
    <w:p w:rsidR="009A28E3" w:rsidRPr="00D111CC" w:rsidRDefault="009A28E3" w:rsidP="009A28E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Примерный музыкальный материал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«Волк и семеро козлят.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Опера-сказка» (фрагменты). М. Коваль;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Золушка».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Балет (фрагменты). С. Прокофьев.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Марш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 оперы «Любовь к трем апельсинам». С. Прокофьев;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Марш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балета «Щелкунчик». П. Чайковский.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Руслан и Людмила».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 (фрагменты). М. Глинка.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Песня-спор».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телефильма «Новогодние приключения Маши и Вити». Ген. Гладков, слова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В. Лугового. «В концертном зале».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«Петя и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волк».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Симфоническая сказка. С. Прокофьев.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Картинки с выставки».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Пьесы из фортепианной сюиты. М. Мусоргский.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Симфония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40.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Экспозиция 1-й части. В.-А. Моцарт;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Увертюра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опере «Свадьба Фигаро». В.-А. Моцарт; 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Увертюра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опере «Руслан и Людмила». М. Глинка. «</w:t>
      </w:r>
      <w:r w:rsidRPr="00D111C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Песня о картинах».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Гладков, слова А. Кушнера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Эмоционально </w:t>
      </w: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откликаться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</w:t>
      </w: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выражать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свое отношение к музыкальным образам оперы и балета. 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Выразительно, интонационно осмысленно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темы действующих лиц опер и балетов.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ролевых играх (дирижер), в сценическом воплощении отдельных фрагментов 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музыкального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спектакля.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Рассказывать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сюжеты литературных произведений, положенных в основу знакомых опер и балетов.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Выявлять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развитии образов.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Оценивать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собственную музыкально-творческую деятельность.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задания из рабочей тетради.</w:t>
      </w:r>
    </w:p>
    <w:p w:rsidR="009A28E3" w:rsidRPr="00D111CC" w:rsidRDefault="009A28E3" w:rsidP="009A28E3">
      <w:pPr>
        <w:spacing w:after="0" w:line="240" w:lineRule="auto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 концертном зале.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>имфоническая сказка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.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С. Прокофьев «Петя и Волк».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>«Картинки с выставки». Музыкальное впечатление.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>Звучит нестареющий Моцарт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!</w:t>
      </w:r>
      <w:r w:rsidRPr="005D60C8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Симфония №40. Увертюра.</w:t>
      </w:r>
    </w:p>
    <w:p w:rsidR="009A28E3" w:rsidRPr="00D111CC" w:rsidRDefault="009A28E3" w:rsidP="009A28E3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</w:rPr>
      </w:pPr>
      <w:r w:rsidRPr="00D111CC">
        <w:rPr>
          <w:rStyle w:val="c0"/>
          <w:b/>
          <w:color w:val="000000"/>
          <w:sz w:val="28"/>
          <w:szCs w:val="28"/>
        </w:rPr>
        <w:t>Примерный музыкальный материал</w:t>
      </w:r>
    </w:p>
    <w:p w:rsidR="009A28E3" w:rsidRPr="00D111CC" w:rsidRDefault="009A28E3" w:rsidP="009A28E3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Петя и волк. Симфоническая сказка. С. Прокофьев.</w:t>
      </w:r>
    </w:p>
    <w:p w:rsidR="009A28E3" w:rsidRPr="00D111CC" w:rsidRDefault="009A28E3" w:rsidP="009A28E3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Картинки с выставки. Пьесы из фортепианной сюиты. М. Мусоргский. Симфония № 40. Экспозиция 1-й части. В.-А. Моцарт; Увертюра К опере «Свадьба Фигаро». В.-А. Моцарт;</w:t>
      </w:r>
    </w:p>
    <w:p w:rsidR="009A28E3" w:rsidRPr="00D111CC" w:rsidRDefault="009A28E3" w:rsidP="009A28E3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Увертюра. К опере «Руслан и Людмила». М. Глинка.</w:t>
      </w:r>
    </w:p>
    <w:p w:rsidR="009A28E3" w:rsidRPr="00D111CC" w:rsidRDefault="009A28E3" w:rsidP="009A28E3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111CC">
        <w:rPr>
          <w:rStyle w:val="c0"/>
          <w:color w:val="000000"/>
          <w:sz w:val="28"/>
          <w:szCs w:val="28"/>
        </w:rPr>
        <w:t>Песня о картинах. Ген. Гладков, слова А. Кушнера.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Узнавать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тембры инструментов симфонического оркестра и </w:t>
      </w: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сопоставлять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с музыкальными образами симфонической сказки.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Понимать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 терминов: партитура, увертюра, сюита и др.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Участвоват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ь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коллективном воплощении музыкальных образов (пластические этюды, игра в дирижера, драматизация) на уроках и школьных праздниках.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Выявлять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выразительные и изобразительные особенности музыки в их взаимодействии.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Соотносить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 звучащей музыки с ее нотной записью.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Передавать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 музыкальные впечатления в рисунке.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Выполнять</w:t>
      </w:r>
      <w:r w:rsidRPr="00D111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задания из рабочей тетради.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D111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Чтоб музыкантом быть, так надобно уменье…».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Волшебный цветик – </w:t>
      </w:r>
      <w:proofErr w:type="spellStart"/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семицветик</w:t>
      </w:r>
      <w:proofErr w:type="spellEnd"/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 всё это – Бах (орган).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D60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Всё в движении. Попутная песня.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11CC">
        <w:rPr>
          <w:rFonts w:ascii="Times New Roman" w:hAnsi="Times New Roman" w:cs="Times New Roman"/>
          <w:sz w:val="28"/>
          <w:szCs w:val="28"/>
        </w:rPr>
        <w:t>Музыка учит людей понимать друг друга.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11CC">
        <w:rPr>
          <w:rFonts w:ascii="Times New Roman" w:hAnsi="Times New Roman" w:cs="Times New Roman"/>
          <w:sz w:val="28"/>
          <w:szCs w:val="28"/>
        </w:rPr>
        <w:t>Два лада. Природа и музыка.</w:t>
      </w:r>
      <w:r w:rsidRPr="00973B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Печаль моя светла. Первый. Мир композитора.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lastRenderedPageBreak/>
        <w:t>Волынка; Менуэт.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«Нотной тетради Анны Магдалены Бах»;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Менуэт.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№ 2; «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 xml:space="preserve">За рекою старый дом»,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русский текст Д.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Тонского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«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 xml:space="preserve">Токката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 минор для органа»; 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Хорал; Ария</w:t>
      </w:r>
      <w:proofErr w:type="gramStart"/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.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 Сюиты № 2. И.С. Бах.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«Весенняя».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В.-А. Моцарт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лова И.-Ф.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Овербек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пер. Т. Сикорской; «</w:t>
      </w:r>
      <w:r w:rsidRPr="00D111CC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Колыбельная»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Флис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В.А. Моцарт, русский текст С.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Свириденко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«Попутная песня»; «Жаворонок».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Глинка, слова Н. Кукольника;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Песня жаворонка»,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И. Чайковский,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Концерт для фортепиано с оркестром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1», часть 1-я (фрагменты).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«Тройка», «Весна», «Осень».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музыкальных иллюстраций к повести А. Пушкина «Метель». Г. Свиридов.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«Кавалерийская»; «Клоуны», «Карусель»,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(слова И.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Рахилло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Д.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Кабалевский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Музыкант.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Зарицкая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В. Орлова;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Пусть всегда будет солнце».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Островский, слова Л.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Ошанина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«Сказки 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гуляют по свету».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 Птичкин, слова М.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Пляцковского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Это очень интересно»; «Пони». 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Никитин, слова Ю.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Мориц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 чего же грустно».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вокального цикла «Пять песен для детей". С. Соснин, слова П. Синявского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Старый добрый клавесин</w:t>
      </w:r>
      <w:proofErr w:type="gramStart"/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Й. Гайдн, русский текст П. Синявского: «</w:t>
      </w:r>
      <w:r w:rsidRPr="00D111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Большой хоровод».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 Савельев, слова Лены </w:t>
      </w:r>
      <w:proofErr w:type="spellStart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Жигалкиной</w:t>
      </w:r>
      <w:proofErr w:type="spellEnd"/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А. Хайта.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D111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Понимать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триединство деятельности композитора - исполнителя - слушателя.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Анализировать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художественно-образное содержание, музыкальный язык произведений мирового музыкального искусства.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различные по образному содержанию образцы профессионального и музыкально-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поэтического творчества.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Оценивать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собственную музыкально-творческую деятельность и деятельность одноклассников.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Узнавать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изученные музыкальные сочинения и называть их авторов.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Называть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объяснять основные термины и понятия музыкального искусства.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взаимосвязь выразительности и изобразительности в музыкальных и живописных произведениях.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Проявлять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 к концертной деятельности известных исполнителей и исполнительских коллективов, музыкальным конкурсам и фестивалям.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концертах, конкурсах, фестивалях детского творчества.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подготовке и проведении заключительного урока-концерта.</w:t>
      </w:r>
    </w:p>
    <w:p w:rsidR="009A28E3" w:rsidRPr="00D111CC" w:rsidRDefault="009A28E3" w:rsidP="009A28E3">
      <w:pPr>
        <w:spacing w:after="0" w:line="240" w:lineRule="auto"/>
        <w:jc w:val="both"/>
        <w:rPr>
          <w:b/>
          <w:sz w:val="28"/>
          <w:szCs w:val="28"/>
        </w:rPr>
      </w:pPr>
      <w:r w:rsidRPr="00D11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Составлять</w:t>
      </w:r>
      <w:r w:rsidRPr="00D11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афишу и программу заключительного урока-концерта совместно с одноклассниками.</w:t>
      </w:r>
    </w:p>
    <w:p w:rsidR="009A28E3" w:rsidRPr="009A28E3" w:rsidRDefault="008471F9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A28E3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en-US" w:eastAsia="ru-RU"/>
        </w:rPr>
        <w:t>II</w:t>
      </w:r>
      <w:r w:rsidRPr="009A28E3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 xml:space="preserve">. </w:t>
      </w:r>
      <w:r w:rsidR="009A28E3" w:rsidRPr="009A28E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Планируемые результаты освоения программы.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Личностные результаты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28E3" w:rsidRPr="00D111CC" w:rsidRDefault="009A28E3" w:rsidP="009A28E3">
      <w:pPr>
        <w:pStyle w:val="a6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композиторов;</w:t>
      </w:r>
    </w:p>
    <w:p w:rsidR="009A28E3" w:rsidRPr="00D111CC" w:rsidRDefault="009A28E3" w:rsidP="009A28E3">
      <w:pPr>
        <w:pStyle w:val="a6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В познавательной (когнитивной)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у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мение наблюдать за разнообразными явлениями жизни и искусства в учебной и внеурочной деятельности, их понимание и оценка </w:t>
      </w:r>
    </w:p>
    <w:p w:rsidR="009A28E3" w:rsidRPr="00D111CC" w:rsidRDefault="009A28E3" w:rsidP="009A28E3">
      <w:pPr>
        <w:pStyle w:val="a6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ориентироваться в культурном многообразии окружающей действительности, участие в музыкальной жизни класса; овладение навыками сотрудничества с учителем и сверстниками.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Метапредметные</w:t>
      </w:r>
      <w:proofErr w:type="spellEnd"/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результаты</w:t>
      </w:r>
    </w:p>
    <w:p w:rsidR="009A28E3" w:rsidRPr="00D111CC" w:rsidRDefault="009A28E3" w:rsidP="009A28E3">
      <w:pPr>
        <w:pStyle w:val="a6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способностями принимать и сохранять цели и задачи учебной деятельности; освоение способами решения проблем творческого и поискового характера в процессе восприятия, исполнения, оценки музыкальных сочинений;</w:t>
      </w:r>
    </w:p>
    <w:p w:rsidR="009A28E3" w:rsidRPr="00D111CC" w:rsidRDefault="009A28E3" w:rsidP="009A28E3">
      <w:pPr>
        <w:pStyle w:val="a6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 позитивная самооценка своих музыкально-творческих возможностей;</w:t>
      </w:r>
    </w:p>
    <w:p w:rsidR="009A28E3" w:rsidRPr="00D111CC" w:rsidRDefault="009A28E3" w:rsidP="009A28E3">
      <w:pPr>
        <w:pStyle w:val="a6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умения осознанного построения речевого высказывания о содержании, характере, особенностях языка музыкальных произведений в соответствии с задачами коммуникации.</w:t>
      </w:r>
    </w:p>
    <w:p w:rsidR="009A28E3" w:rsidRPr="00D111CC" w:rsidRDefault="009A28E3" w:rsidP="009A2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</w:t>
      </w:r>
    </w:p>
    <w:p w:rsidR="009A28E3" w:rsidRPr="00D111CC" w:rsidRDefault="009A28E3" w:rsidP="009A28E3">
      <w:pPr>
        <w:pStyle w:val="a6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представления о роли музыки в жизни человека, в его духовно-нравственном развитии; формирование основ музыкальной культуры, развитие художественного вкуса и интереса к музыкальному искусству и музыкальной деятельности;</w:t>
      </w:r>
    </w:p>
    <w:p w:rsidR="009A28E3" w:rsidRPr="00D111CC" w:rsidRDefault="009A28E3" w:rsidP="009A28E3">
      <w:pPr>
        <w:pStyle w:val="a6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устойчивого интереса к музыке и различным видам (или какому-либо виду) музыкально-творческой деятельности;</w:t>
      </w:r>
    </w:p>
    <w:p w:rsidR="009A28E3" w:rsidRPr="00D111CC" w:rsidRDefault="009A28E3" w:rsidP="009A28E3">
      <w:pPr>
        <w:pStyle w:val="a6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D111C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D111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воспринимать музыку и выражать свое отношение к музыкальным произведениям; умение воплощать музыкальные образы при создании театрализованных и музыкально-пластических композиций, исполнении вокально-хоровых произведений. </w:t>
      </w:r>
    </w:p>
    <w:p w:rsidR="009A28E3" w:rsidRPr="00D111CC" w:rsidRDefault="009A28E3" w:rsidP="009A28E3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D111CC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D111CC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D111CC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 откликаться на музыку разных жанров;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воспринимать музыкальные произведения с ярко выраженным жизненным содержанием, определять их характер и настроение;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выражать своё отношения к музыке в слове (эмоциональный словарь), пластике, а так же, мимике;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координировать слух с голосом, петь </w:t>
      </w:r>
      <w:proofErr w:type="spellStart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кантиленно</w:t>
      </w:r>
      <w:proofErr w:type="spellEnd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спокойно делать вдох, выразительно исполнять песни;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откликаться на музыку с помощью простейших движений и пластического интонирования;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элементарно музицировать на простейших инструментах;</w:t>
      </w:r>
    </w:p>
    <w:p w:rsidR="009A28E3" w:rsidRPr="00D111CC" w:rsidRDefault="009A28E3" w:rsidP="009A28E3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D111CC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D111CC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D111CC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9A28E3" w:rsidRPr="00D111CC" w:rsidRDefault="009A28E3" w:rsidP="009A28E3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освоить элементы музыкальной  грамоты как средства осознания музыкальной речи.</w:t>
      </w:r>
    </w:p>
    <w:p w:rsidR="009A28E3" w:rsidRPr="00D111CC" w:rsidRDefault="009A28E3" w:rsidP="009A28E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воспринимать музыку различных жанров;</w:t>
      </w:r>
    </w:p>
    <w:p w:rsidR="009A28E3" w:rsidRPr="00D111CC" w:rsidRDefault="009A28E3" w:rsidP="009A28E3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определять виды музыки, сопоставлять музыкальные образы в звучании различных музыкальных инструментов;</w:t>
      </w:r>
    </w:p>
    <w:p w:rsidR="009A28E3" w:rsidRPr="00D111CC" w:rsidRDefault="009A28E3" w:rsidP="009A28E3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общаться  и  взаимодействовать  в  процессе  ансамблевого,  коллективного  (хорового и инструментального) воплощения различных художественных образов.</w:t>
      </w:r>
    </w:p>
    <w:p w:rsidR="009A28E3" w:rsidRPr="00D111CC" w:rsidRDefault="009A28E3" w:rsidP="009A28E3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узнавать изученные музыкальные сочинения, называть их авторов;</w:t>
      </w:r>
    </w:p>
    <w:p w:rsidR="009A28E3" w:rsidRPr="00D111CC" w:rsidRDefault="009A28E3" w:rsidP="009A28E3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исполнять музыкальные произведения в пении, драматизации, музыкально-пластическом движении, инструментальном </w:t>
      </w:r>
      <w:proofErr w:type="spellStart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музицировании</w:t>
      </w:r>
      <w:proofErr w:type="spellEnd"/>
      <w:r w:rsidRPr="00D111C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2A1FA0" w:rsidRPr="00D111CC" w:rsidRDefault="002A1FA0" w:rsidP="009A28E3">
      <w:pPr>
        <w:spacing w:after="0" w:line="240" w:lineRule="auto"/>
        <w:jc w:val="both"/>
        <w:rPr>
          <w:b/>
          <w:sz w:val="28"/>
          <w:szCs w:val="28"/>
        </w:rPr>
      </w:pPr>
    </w:p>
    <w:p w:rsidR="006315AC" w:rsidRPr="00D111CC" w:rsidRDefault="000D0BB2" w:rsidP="00006F9E">
      <w:pPr>
        <w:pStyle w:val="Style9"/>
        <w:widowControl/>
        <w:tabs>
          <w:tab w:val="left" w:leader="underscore" w:pos="3456"/>
          <w:tab w:val="left" w:pos="7699"/>
        </w:tabs>
        <w:spacing w:line="240" w:lineRule="auto"/>
        <w:rPr>
          <w:b/>
          <w:sz w:val="28"/>
          <w:szCs w:val="28"/>
        </w:rPr>
      </w:pPr>
      <w:r w:rsidRPr="00D111CC">
        <w:rPr>
          <w:b/>
          <w:sz w:val="28"/>
          <w:szCs w:val="28"/>
          <w:lang w:val="en-US"/>
        </w:rPr>
        <w:t>III</w:t>
      </w:r>
      <w:r w:rsidRPr="00D111CC">
        <w:rPr>
          <w:b/>
          <w:sz w:val="28"/>
          <w:szCs w:val="28"/>
        </w:rPr>
        <w:t>. Календарно-тематическое планирование</w:t>
      </w:r>
      <w:r w:rsidR="005056A1" w:rsidRPr="00D111CC">
        <w:rPr>
          <w:b/>
          <w:sz w:val="28"/>
          <w:szCs w:val="28"/>
        </w:rPr>
        <w:t>.</w:t>
      </w:r>
    </w:p>
    <w:tbl>
      <w:tblPr>
        <w:tblStyle w:val="a5"/>
        <w:tblW w:w="9747" w:type="dxa"/>
        <w:tblLayout w:type="fixed"/>
        <w:tblLook w:val="04A0"/>
      </w:tblPr>
      <w:tblGrid>
        <w:gridCol w:w="817"/>
        <w:gridCol w:w="3402"/>
        <w:gridCol w:w="992"/>
        <w:gridCol w:w="2552"/>
        <w:gridCol w:w="992"/>
        <w:gridCol w:w="992"/>
      </w:tblGrid>
      <w:tr w:rsidR="00A6510D" w:rsidRPr="00D111CC" w:rsidTr="003658C5">
        <w:trPr>
          <w:trHeight w:val="455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A6510D" w:rsidRPr="00D111CC" w:rsidTr="003658C5">
        <w:trPr>
          <w:trHeight w:val="418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«Россия-Родина моя»</w:t>
            </w:r>
          </w:p>
        </w:tc>
      </w:tr>
      <w:tr w:rsidR="00A6510D" w:rsidRPr="00D111CC" w:rsidTr="003658C5">
        <w:trPr>
          <w:trHeight w:val="418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Мелодия.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8-9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683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Здравствуй, Родина моя! Моя Россия.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10-13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07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Гимн России.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14-15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99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День, полный событий</w:t>
            </w:r>
          </w:p>
        </w:tc>
      </w:tr>
      <w:tr w:rsidR="00A6510D" w:rsidRPr="00D111CC" w:rsidTr="003658C5">
        <w:trPr>
          <w:trHeight w:val="775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 – фортепиано.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527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Природа и музыка. Прогулка.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20-23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90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Танцы, танцы, танцы….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24-25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602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Эти разные марши. Звучащие картины.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26-29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527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Расскажи сказку. Колыбельные. Мама.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30-35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07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«О России петь, что стремиться в храм»</w:t>
            </w:r>
          </w:p>
        </w:tc>
      </w:tr>
      <w:tr w:rsidR="00A6510D" w:rsidRPr="00D111CC" w:rsidTr="003658C5">
        <w:trPr>
          <w:trHeight w:val="407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Великий колокольный звон. Звучащие картины.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-41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923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Святые земли Русской. Князь А.Невский.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42-43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51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Сергий Радонежский.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44-45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14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Молитва.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46-47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07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Рождество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Христов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ым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! 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48-49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752"/>
        </w:trPr>
        <w:tc>
          <w:tcPr>
            <w:tcW w:w="817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Рождество Христово.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Рождественское чудо 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50-51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51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Гори, горя ясно, чтобы не погасло!</w:t>
            </w:r>
          </w:p>
        </w:tc>
      </w:tr>
      <w:tr w:rsidR="00A6510D" w:rsidRPr="00D111CC" w:rsidTr="003658C5">
        <w:trPr>
          <w:trHeight w:val="451"/>
        </w:trPr>
        <w:tc>
          <w:tcPr>
            <w:tcW w:w="817" w:type="dxa"/>
          </w:tcPr>
          <w:p w:rsidR="00A6510D" w:rsidRPr="0056748B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Русские народные инструменты. Плясовые наигрыши.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-57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579"/>
        </w:trPr>
        <w:tc>
          <w:tcPr>
            <w:tcW w:w="817" w:type="dxa"/>
            <w:tcBorders>
              <w:top w:val="nil"/>
            </w:tcBorders>
          </w:tcPr>
          <w:p w:rsidR="00A6510D" w:rsidRPr="0056748B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402" w:type="dxa"/>
            <w:tcBorders>
              <w:top w:val="nil"/>
            </w:tcBorders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Разыграй песню.</w:t>
            </w:r>
          </w:p>
        </w:tc>
        <w:tc>
          <w:tcPr>
            <w:tcW w:w="992" w:type="dxa"/>
            <w:tcBorders>
              <w:top w:val="nil"/>
            </w:tcBorders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nil"/>
            </w:tcBorders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58-61</w:t>
            </w:r>
          </w:p>
        </w:tc>
        <w:tc>
          <w:tcPr>
            <w:tcW w:w="992" w:type="dxa"/>
            <w:tcBorders>
              <w:top w:val="nil"/>
            </w:tcBorders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92" w:type="dxa"/>
            <w:tcBorders>
              <w:top w:val="nil"/>
            </w:tcBorders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57"/>
        </w:trPr>
        <w:tc>
          <w:tcPr>
            <w:tcW w:w="817" w:type="dxa"/>
          </w:tcPr>
          <w:p w:rsidR="00A6510D" w:rsidRPr="0056748B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Музыка в народном стиле. Сочини песенку.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62-6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14"/>
        </w:trPr>
        <w:tc>
          <w:tcPr>
            <w:tcW w:w="817" w:type="dxa"/>
          </w:tcPr>
          <w:p w:rsidR="00A6510D" w:rsidRPr="0056748B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Проводы зимы. </w:t>
            </w:r>
          </w:p>
        </w:tc>
        <w:tc>
          <w:tcPr>
            <w:tcW w:w="992" w:type="dxa"/>
          </w:tcPr>
          <w:p w:rsidR="00A6510D" w:rsidRPr="00DB0E5F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DB0E5F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66-6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14"/>
        </w:trPr>
        <w:tc>
          <w:tcPr>
            <w:tcW w:w="817" w:type="dxa"/>
          </w:tcPr>
          <w:p w:rsidR="00A6510D" w:rsidRPr="00DB0E5F" w:rsidRDefault="0056748B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3402" w:type="dxa"/>
          </w:tcPr>
          <w:p w:rsidR="00A6510D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весны</w:t>
            </w:r>
          </w:p>
        </w:tc>
        <w:tc>
          <w:tcPr>
            <w:tcW w:w="992" w:type="dxa"/>
          </w:tcPr>
          <w:p w:rsidR="00A6510D" w:rsidRPr="00DB0E5F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07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«В музыкальном театре»</w:t>
            </w:r>
          </w:p>
        </w:tc>
      </w:tr>
      <w:tr w:rsidR="00A6510D" w:rsidRPr="00D111CC" w:rsidTr="003658C5">
        <w:trPr>
          <w:trHeight w:val="527"/>
        </w:trPr>
        <w:tc>
          <w:tcPr>
            <w:tcW w:w="817" w:type="dxa"/>
          </w:tcPr>
          <w:p w:rsidR="00A6510D" w:rsidRPr="00DB0E5F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Сказка будет впереди.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72-73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90"/>
        </w:trPr>
        <w:tc>
          <w:tcPr>
            <w:tcW w:w="817" w:type="dxa"/>
          </w:tcPr>
          <w:p w:rsidR="00A6510D" w:rsidRPr="00301A98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Детский музыкальный театр. Опера.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74-77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317"/>
        </w:trPr>
        <w:tc>
          <w:tcPr>
            <w:tcW w:w="817" w:type="dxa"/>
          </w:tcPr>
          <w:p w:rsidR="00A6510D" w:rsidRPr="00301A98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Start"/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proofErr w:type="spellEnd"/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Театр оперы и балета. 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78-79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387"/>
        </w:trPr>
        <w:tc>
          <w:tcPr>
            <w:tcW w:w="817" w:type="dxa"/>
          </w:tcPr>
          <w:p w:rsidR="00A6510D" w:rsidRPr="00301A98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Волшебная палочка 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80-81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14"/>
        </w:trPr>
        <w:tc>
          <w:tcPr>
            <w:tcW w:w="817" w:type="dxa"/>
          </w:tcPr>
          <w:p w:rsidR="00A6510D" w:rsidRPr="00DB0E5F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Опера М.И.Глинки «Руслан и Людмила».</w:t>
            </w:r>
          </w:p>
        </w:tc>
        <w:tc>
          <w:tcPr>
            <w:tcW w:w="992" w:type="dxa"/>
          </w:tcPr>
          <w:p w:rsidR="00A6510D" w:rsidRPr="00301A98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82-83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912"/>
        </w:trPr>
        <w:tc>
          <w:tcPr>
            <w:tcW w:w="817" w:type="dxa"/>
          </w:tcPr>
          <w:p w:rsidR="00A6510D" w:rsidRPr="00301A98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«Какое чудное мгновенье!» Увертюра. Финал.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84-87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501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«В концертном зале»</w:t>
            </w:r>
          </w:p>
        </w:tc>
      </w:tr>
      <w:tr w:rsidR="00A6510D" w:rsidRPr="00D111CC" w:rsidTr="003658C5">
        <w:trPr>
          <w:trHeight w:val="841"/>
        </w:trPr>
        <w:tc>
          <w:tcPr>
            <w:tcW w:w="817" w:type="dxa"/>
          </w:tcPr>
          <w:p w:rsidR="00A6510D" w:rsidRPr="00DB0E5F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Симфоническая сказка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С. Прокофьев «Петя и Волк». 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DB0E5F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841"/>
        </w:trPr>
        <w:tc>
          <w:tcPr>
            <w:tcW w:w="817" w:type="dxa"/>
          </w:tcPr>
          <w:p w:rsidR="00A6510D" w:rsidRPr="00DB0E5F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«Картинки с выставки». Музыкальное впечатление.</w:t>
            </w:r>
          </w:p>
        </w:tc>
        <w:tc>
          <w:tcPr>
            <w:tcW w:w="992" w:type="dxa"/>
          </w:tcPr>
          <w:p w:rsidR="00A6510D" w:rsidRPr="00DB0E5F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DB0E5F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07"/>
        </w:trPr>
        <w:tc>
          <w:tcPr>
            <w:tcW w:w="817" w:type="dxa"/>
          </w:tcPr>
          <w:p w:rsidR="00A6510D" w:rsidRPr="005E2270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Звучит нестареющий Моцарт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 Симфония №40. Увертюра.</w:t>
            </w:r>
          </w:p>
        </w:tc>
        <w:tc>
          <w:tcPr>
            <w:tcW w:w="992" w:type="dxa"/>
          </w:tcPr>
          <w:p w:rsidR="00A6510D" w:rsidRPr="005E2270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98-103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90"/>
        </w:trPr>
        <w:tc>
          <w:tcPr>
            <w:tcW w:w="9747" w:type="dxa"/>
            <w:gridSpan w:val="6"/>
          </w:tcPr>
          <w:p w:rsidR="00A6510D" w:rsidRPr="00D111CC" w:rsidRDefault="00A6510D" w:rsidP="003658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b/>
                <w:sz w:val="28"/>
                <w:szCs w:val="28"/>
              </w:rPr>
              <w:t>«Чтоб музыкантом быть, так надобно уменье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A6510D" w:rsidRPr="00D111CC" w:rsidTr="003658C5">
        <w:trPr>
          <w:trHeight w:val="490"/>
        </w:trPr>
        <w:tc>
          <w:tcPr>
            <w:tcW w:w="817" w:type="dxa"/>
          </w:tcPr>
          <w:p w:rsidR="00A6510D" w:rsidRPr="00973BE7" w:rsidRDefault="0056748B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</w:p>
        </w:tc>
        <w:tc>
          <w:tcPr>
            <w:tcW w:w="3402" w:type="dxa"/>
          </w:tcPr>
          <w:p w:rsidR="00A6510D" w:rsidRPr="00973BE7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Волшебный цветик – </w:t>
            </w:r>
            <w:proofErr w:type="spellStart"/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семицветик</w:t>
            </w:r>
            <w:proofErr w:type="spellEnd"/>
            <w:r w:rsidRPr="00D111C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Музыкальные инструменты.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И всё это – Бах (орган)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973B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A6510D" w:rsidRPr="00301A98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973BE7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 с. 106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490"/>
        </w:trPr>
        <w:tc>
          <w:tcPr>
            <w:tcW w:w="817" w:type="dxa"/>
          </w:tcPr>
          <w:p w:rsidR="00A6510D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Всё в движении. Попутная песня.</w:t>
            </w:r>
          </w:p>
        </w:tc>
        <w:tc>
          <w:tcPr>
            <w:tcW w:w="992" w:type="dxa"/>
          </w:tcPr>
          <w:p w:rsidR="00A6510D" w:rsidRPr="005E2270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906"/>
        </w:trPr>
        <w:tc>
          <w:tcPr>
            <w:tcW w:w="817" w:type="dxa"/>
          </w:tcPr>
          <w:p w:rsidR="00A6510D" w:rsidRPr="00973BE7" w:rsidRDefault="00A6510D" w:rsidP="0056748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="005674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:rsidR="00A6510D" w:rsidRPr="00DB0E5F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Музыка учит людей понимать друг друга.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12CDC" w:rsidRPr="00D111CC">
              <w:rPr>
                <w:rFonts w:ascii="Times New Roman" w:hAnsi="Times New Roman" w:cs="Times New Roman"/>
                <w:sz w:val="28"/>
                <w:szCs w:val="28"/>
              </w:rPr>
              <w:t>Два лада. Природа и музыка.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6510D" w:rsidRPr="00612CDC" w:rsidRDefault="00A6510D" w:rsidP="00612C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11</w:t>
            </w:r>
            <w:r w:rsidRPr="00DB0E5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612CD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6510D" w:rsidRPr="00D111CC" w:rsidTr="003658C5">
        <w:trPr>
          <w:trHeight w:val="906"/>
        </w:trPr>
        <w:tc>
          <w:tcPr>
            <w:tcW w:w="817" w:type="dxa"/>
          </w:tcPr>
          <w:p w:rsidR="00A6510D" w:rsidRPr="00612CDC" w:rsidRDefault="00A6510D" w:rsidP="00612C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612C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A6510D" w:rsidRPr="00D111CC" w:rsidRDefault="00A6510D" w:rsidP="003658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Печаль моя светла. Первый. Мир композитора. 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992" w:type="dxa"/>
          </w:tcPr>
          <w:p w:rsidR="00A6510D" w:rsidRPr="005E2270" w:rsidRDefault="00A6510D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52" w:type="dxa"/>
          </w:tcPr>
          <w:p w:rsidR="00A6510D" w:rsidRPr="005E2270" w:rsidRDefault="00A6510D" w:rsidP="003658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D111CC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A6510D" w:rsidRPr="00612CDC" w:rsidRDefault="00612CDC" w:rsidP="003658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992" w:type="dxa"/>
          </w:tcPr>
          <w:p w:rsidR="00A6510D" w:rsidRPr="00D111CC" w:rsidRDefault="00A6510D" w:rsidP="003658C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D0BB2" w:rsidRPr="00D111CC" w:rsidRDefault="000D0BB2" w:rsidP="00006F9E">
      <w:pPr>
        <w:pStyle w:val="Style9"/>
        <w:widowControl/>
        <w:tabs>
          <w:tab w:val="left" w:leader="underscore" w:pos="3456"/>
          <w:tab w:val="left" w:pos="7699"/>
        </w:tabs>
        <w:spacing w:line="240" w:lineRule="auto"/>
        <w:rPr>
          <w:b/>
          <w:sz w:val="28"/>
          <w:szCs w:val="28"/>
        </w:rPr>
      </w:pPr>
    </w:p>
    <w:p w:rsidR="006F5974" w:rsidRPr="00D111CC" w:rsidRDefault="006F5974" w:rsidP="008F2688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625F1D" w:rsidRPr="00D111CC" w:rsidTr="00E154D3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F1D" w:rsidRPr="00D111CC" w:rsidRDefault="00625F1D" w:rsidP="00E154D3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D111CC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625F1D" w:rsidRPr="00D111CC" w:rsidRDefault="00625F1D" w:rsidP="00E154D3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D111CC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625F1D" w:rsidRPr="00D111CC" w:rsidRDefault="00625F1D" w:rsidP="00E154D3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D111CC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612CDC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625F1D" w:rsidRPr="00D111CC" w:rsidRDefault="00625F1D" w:rsidP="00E154D3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111CC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D111CC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625F1D" w:rsidRPr="00D111CC" w:rsidRDefault="00625F1D" w:rsidP="00E154D3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0BB2" w:rsidRPr="00D111CC" w:rsidRDefault="000D0BB2" w:rsidP="00625F1D">
      <w:pPr>
        <w:pStyle w:val="Style2"/>
        <w:widowControl/>
        <w:spacing w:line="240" w:lineRule="auto"/>
        <w:ind w:firstLine="0"/>
        <w:mirrorIndents/>
        <w:jc w:val="right"/>
        <w:rPr>
          <w:b/>
          <w:sz w:val="28"/>
          <w:szCs w:val="28"/>
        </w:rPr>
      </w:pPr>
    </w:p>
    <w:sectPr w:rsidR="000D0BB2" w:rsidRPr="00D111CC" w:rsidSect="008F2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7E27"/>
    <w:multiLevelType w:val="hybridMultilevel"/>
    <w:tmpl w:val="D52A5D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87C2F"/>
    <w:multiLevelType w:val="hybridMultilevel"/>
    <w:tmpl w:val="E0B4F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26F18"/>
    <w:multiLevelType w:val="hybridMultilevel"/>
    <w:tmpl w:val="7C08B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DD40B9"/>
    <w:multiLevelType w:val="hybridMultilevel"/>
    <w:tmpl w:val="73781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676458"/>
    <w:multiLevelType w:val="hybridMultilevel"/>
    <w:tmpl w:val="25826C2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C32D9B"/>
    <w:multiLevelType w:val="hybridMultilevel"/>
    <w:tmpl w:val="431AB8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CFB1E8C"/>
    <w:multiLevelType w:val="multilevel"/>
    <w:tmpl w:val="19A67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CFF22C5"/>
    <w:multiLevelType w:val="hybridMultilevel"/>
    <w:tmpl w:val="13504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4349FD"/>
    <w:multiLevelType w:val="hybridMultilevel"/>
    <w:tmpl w:val="605C4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5B2982"/>
    <w:multiLevelType w:val="hybridMultilevel"/>
    <w:tmpl w:val="73781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0853EE"/>
    <w:multiLevelType w:val="multilevel"/>
    <w:tmpl w:val="825EED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AD73AC6"/>
    <w:multiLevelType w:val="multilevel"/>
    <w:tmpl w:val="0A4A01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2">
    <w:nsid w:val="5BFF0CD5"/>
    <w:multiLevelType w:val="hybridMultilevel"/>
    <w:tmpl w:val="89E22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D7643C"/>
    <w:multiLevelType w:val="hybridMultilevel"/>
    <w:tmpl w:val="13504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A5319B"/>
    <w:multiLevelType w:val="hybridMultilevel"/>
    <w:tmpl w:val="FCAC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0337D2"/>
    <w:multiLevelType w:val="hybridMultilevel"/>
    <w:tmpl w:val="E0B4F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38584E"/>
    <w:multiLevelType w:val="hybridMultilevel"/>
    <w:tmpl w:val="F61C33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937048"/>
    <w:multiLevelType w:val="hybridMultilevel"/>
    <w:tmpl w:val="BAD6534A"/>
    <w:lvl w:ilvl="0" w:tplc="A32696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152D75"/>
    <w:multiLevelType w:val="hybridMultilevel"/>
    <w:tmpl w:val="1F50B13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8AF1887"/>
    <w:multiLevelType w:val="hybridMultilevel"/>
    <w:tmpl w:val="4378B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DB0632"/>
    <w:multiLevelType w:val="hybridMultilevel"/>
    <w:tmpl w:val="BAD6534A"/>
    <w:lvl w:ilvl="0" w:tplc="A32696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0272DD"/>
    <w:multiLevelType w:val="hybridMultilevel"/>
    <w:tmpl w:val="13504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4"/>
  </w:num>
  <w:num w:numId="4">
    <w:abstractNumId w:val="6"/>
  </w:num>
  <w:num w:numId="5">
    <w:abstractNumId w:val="2"/>
  </w:num>
  <w:num w:numId="6">
    <w:abstractNumId w:val="7"/>
  </w:num>
  <w:num w:numId="7">
    <w:abstractNumId w:val="21"/>
  </w:num>
  <w:num w:numId="8">
    <w:abstractNumId w:val="13"/>
  </w:num>
  <w:num w:numId="9">
    <w:abstractNumId w:val="3"/>
  </w:num>
  <w:num w:numId="10">
    <w:abstractNumId w:val="9"/>
  </w:num>
  <w:num w:numId="11">
    <w:abstractNumId w:val="1"/>
  </w:num>
  <w:num w:numId="12">
    <w:abstractNumId w:val="15"/>
  </w:num>
  <w:num w:numId="13">
    <w:abstractNumId w:val="5"/>
  </w:num>
  <w:num w:numId="14">
    <w:abstractNumId w:val="18"/>
  </w:num>
  <w:num w:numId="15">
    <w:abstractNumId w:val="4"/>
  </w:num>
  <w:num w:numId="16">
    <w:abstractNumId w:val="0"/>
  </w:num>
  <w:num w:numId="17">
    <w:abstractNumId w:val="16"/>
  </w:num>
  <w:num w:numId="18">
    <w:abstractNumId w:val="12"/>
  </w:num>
  <w:num w:numId="19">
    <w:abstractNumId w:val="17"/>
  </w:num>
  <w:num w:numId="20">
    <w:abstractNumId w:val="19"/>
  </w:num>
  <w:num w:numId="21">
    <w:abstractNumId w:val="8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D5AF3"/>
    <w:rsid w:val="00006F9E"/>
    <w:rsid w:val="00037C70"/>
    <w:rsid w:val="00060F0A"/>
    <w:rsid w:val="00061CC7"/>
    <w:rsid w:val="00063167"/>
    <w:rsid w:val="00084310"/>
    <w:rsid w:val="00094F85"/>
    <w:rsid w:val="000A1035"/>
    <w:rsid w:val="000A1603"/>
    <w:rsid w:val="000A32CC"/>
    <w:rsid w:val="000B782F"/>
    <w:rsid w:val="000C502E"/>
    <w:rsid w:val="000D0166"/>
    <w:rsid w:val="000D0BB2"/>
    <w:rsid w:val="000D3A96"/>
    <w:rsid w:val="000D6CBA"/>
    <w:rsid w:val="000D7F0E"/>
    <w:rsid w:val="000E1C78"/>
    <w:rsid w:val="000F53FB"/>
    <w:rsid w:val="0010389C"/>
    <w:rsid w:val="001461F5"/>
    <w:rsid w:val="00167465"/>
    <w:rsid w:val="001772A6"/>
    <w:rsid w:val="001A3938"/>
    <w:rsid w:val="001C0751"/>
    <w:rsid w:val="001D098A"/>
    <w:rsid w:val="001D46DA"/>
    <w:rsid w:val="001D5AF3"/>
    <w:rsid w:val="001E0888"/>
    <w:rsid w:val="001E2877"/>
    <w:rsid w:val="001E5969"/>
    <w:rsid w:val="0020440E"/>
    <w:rsid w:val="00223267"/>
    <w:rsid w:val="00226427"/>
    <w:rsid w:val="002451B3"/>
    <w:rsid w:val="00261896"/>
    <w:rsid w:val="0026359A"/>
    <w:rsid w:val="00277AF1"/>
    <w:rsid w:val="00292EA5"/>
    <w:rsid w:val="002A1FA0"/>
    <w:rsid w:val="002B0AA3"/>
    <w:rsid w:val="002C2C03"/>
    <w:rsid w:val="002C464D"/>
    <w:rsid w:val="002D637D"/>
    <w:rsid w:val="002E1520"/>
    <w:rsid w:val="00301A98"/>
    <w:rsid w:val="0032023D"/>
    <w:rsid w:val="00327313"/>
    <w:rsid w:val="0033077D"/>
    <w:rsid w:val="003359F7"/>
    <w:rsid w:val="003463FF"/>
    <w:rsid w:val="00351F12"/>
    <w:rsid w:val="00357856"/>
    <w:rsid w:val="003765EC"/>
    <w:rsid w:val="00377AA2"/>
    <w:rsid w:val="0038645D"/>
    <w:rsid w:val="003A228D"/>
    <w:rsid w:val="003A7006"/>
    <w:rsid w:val="003A77FA"/>
    <w:rsid w:val="003D04DF"/>
    <w:rsid w:val="003F098D"/>
    <w:rsid w:val="00403616"/>
    <w:rsid w:val="00424115"/>
    <w:rsid w:val="00431F26"/>
    <w:rsid w:val="0043644D"/>
    <w:rsid w:val="00437F3E"/>
    <w:rsid w:val="00450A25"/>
    <w:rsid w:val="004669DE"/>
    <w:rsid w:val="00467451"/>
    <w:rsid w:val="004707C6"/>
    <w:rsid w:val="00481899"/>
    <w:rsid w:val="00491EAB"/>
    <w:rsid w:val="004945FB"/>
    <w:rsid w:val="004D1628"/>
    <w:rsid w:val="004D7AF6"/>
    <w:rsid w:val="004F2B7D"/>
    <w:rsid w:val="004F6986"/>
    <w:rsid w:val="005056A1"/>
    <w:rsid w:val="00514E21"/>
    <w:rsid w:val="00531B7C"/>
    <w:rsid w:val="00536699"/>
    <w:rsid w:val="005378F1"/>
    <w:rsid w:val="00546077"/>
    <w:rsid w:val="00546DFD"/>
    <w:rsid w:val="00547CC6"/>
    <w:rsid w:val="005559BD"/>
    <w:rsid w:val="00564EFA"/>
    <w:rsid w:val="0056748B"/>
    <w:rsid w:val="005774C1"/>
    <w:rsid w:val="0059562E"/>
    <w:rsid w:val="005A17FF"/>
    <w:rsid w:val="005B5BEA"/>
    <w:rsid w:val="005C42D9"/>
    <w:rsid w:val="005C6D44"/>
    <w:rsid w:val="005D3600"/>
    <w:rsid w:val="005D485D"/>
    <w:rsid w:val="005D60C8"/>
    <w:rsid w:val="005E7BE8"/>
    <w:rsid w:val="005F1549"/>
    <w:rsid w:val="005F738E"/>
    <w:rsid w:val="00612CDC"/>
    <w:rsid w:val="006134CB"/>
    <w:rsid w:val="006214BF"/>
    <w:rsid w:val="00625F1D"/>
    <w:rsid w:val="006315AC"/>
    <w:rsid w:val="0065406A"/>
    <w:rsid w:val="00674C00"/>
    <w:rsid w:val="0068613A"/>
    <w:rsid w:val="0069093E"/>
    <w:rsid w:val="00694D5B"/>
    <w:rsid w:val="006B17D3"/>
    <w:rsid w:val="006C0D52"/>
    <w:rsid w:val="006D3A18"/>
    <w:rsid w:val="006E420F"/>
    <w:rsid w:val="006E564D"/>
    <w:rsid w:val="006E6D98"/>
    <w:rsid w:val="006F57AD"/>
    <w:rsid w:val="006F5974"/>
    <w:rsid w:val="00704525"/>
    <w:rsid w:val="00705E30"/>
    <w:rsid w:val="007110DB"/>
    <w:rsid w:val="00740A1D"/>
    <w:rsid w:val="0075537C"/>
    <w:rsid w:val="00760246"/>
    <w:rsid w:val="00761D73"/>
    <w:rsid w:val="007714CB"/>
    <w:rsid w:val="00772414"/>
    <w:rsid w:val="007D76F4"/>
    <w:rsid w:val="007D7C67"/>
    <w:rsid w:val="007E1E1A"/>
    <w:rsid w:val="007F163D"/>
    <w:rsid w:val="007F7E45"/>
    <w:rsid w:val="0080755D"/>
    <w:rsid w:val="008116FB"/>
    <w:rsid w:val="00817617"/>
    <w:rsid w:val="00845B63"/>
    <w:rsid w:val="008471F9"/>
    <w:rsid w:val="00851139"/>
    <w:rsid w:val="00855BAF"/>
    <w:rsid w:val="008616E2"/>
    <w:rsid w:val="0088066F"/>
    <w:rsid w:val="00882549"/>
    <w:rsid w:val="008978FC"/>
    <w:rsid w:val="008A4194"/>
    <w:rsid w:val="008A5D18"/>
    <w:rsid w:val="008A61C4"/>
    <w:rsid w:val="008A66DE"/>
    <w:rsid w:val="008B0F55"/>
    <w:rsid w:val="008B31E4"/>
    <w:rsid w:val="008D30B2"/>
    <w:rsid w:val="008D4943"/>
    <w:rsid w:val="008E3801"/>
    <w:rsid w:val="008F21D0"/>
    <w:rsid w:val="008F2688"/>
    <w:rsid w:val="008F72C6"/>
    <w:rsid w:val="00916477"/>
    <w:rsid w:val="00924B0B"/>
    <w:rsid w:val="0093785D"/>
    <w:rsid w:val="009429A9"/>
    <w:rsid w:val="009651BD"/>
    <w:rsid w:val="00973BE7"/>
    <w:rsid w:val="0098582E"/>
    <w:rsid w:val="00987C07"/>
    <w:rsid w:val="0099403D"/>
    <w:rsid w:val="009A28E3"/>
    <w:rsid w:val="009B42C4"/>
    <w:rsid w:val="009B43F0"/>
    <w:rsid w:val="009D1EEE"/>
    <w:rsid w:val="009D250D"/>
    <w:rsid w:val="009D440C"/>
    <w:rsid w:val="009D7C4A"/>
    <w:rsid w:val="009F12DE"/>
    <w:rsid w:val="00A047EB"/>
    <w:rsid w:val="00A15204"/>
    <w:rsid w:val="00A3726D"/>
    <w:rsid w:val="00A41B4F"/>
    <w:rsid w:val="00A47908"/>
    <w:rsid w:val="00A55CF6"/>
    <w:rsid w:val="00A6248D"/>
    <w:rsid w:val="00A6510D"/>
    <w:rsid w:val="00A71635"/>
    <w:rsid w:val="00A717A0"/>
    <w:rsid w:val="00A8546E"/>
    <w:rsid w:val="00AC18DB"/>
    <w:rsid w:val="00AE42D1"/>
    <w:rsid w:val="00AF78FB"/>
    <w:rsid w:val="00B61507"/>
    <w:rsid w:val="00B86457"/>
    <w:rsid w:val="00BA3E31"/>
    <w:rsid w:val="00BB6108"/>
    <w:rsid w:val="00BD64C4"/>
    <w:rsid w:val="00C03198"/>
    <w:rsid w:val="00C11BD9"/>
    <w:rsid w:val="00C12C6A"/>
    <w:rsid w:val="00C13CE0"/>
    <w:rsid w:val="00C17B74"/>
    <w:rsid w:val="00C30680"/>
    <w:rsid w:val="00C46F1E"/>
    <w:rsid w:val="00C473A2"/>
    <w:rsid w:val="00C63AAB"/>
    <w:rsid w:val="00C92A0A"/>
    <w:rsid w:val="00CB6FC2"/>
    <w:rsid w:val="00CE0831"/>
    <w:rsid w:val="00CF5660"/>
    <w:rsid w:val="00D02512"/>
    <w:rsid w:val="00D072A2"/>
    <w:rsid w:val="00D111CC"/>
    <w:rsid w:val="00D3601F"/>
    <w:rsid w:val="00D37FB0"/>
    <w:rsid w:val="00D42936"/>
    <w:rsid w:val="00D47928"/>
    <w:rsid w:val="00D5635E"/>
    <w:rsid w:val="00D669B5"/>
    <w:rsid w:val="00D7794E"/>
    <w:rsid w:val="00D83578"/>
    <w:rsid w:val="00DA22A5"/>
    <w:rsid w:val="00DD5E9B"/>
    <w:rsid w:val="00DE1CB3"/>
    <w:rsid w:val="00E109B3"/>
    <w:rsid w:val="00E12D7C"/>
    <w:rsid w:val="00E40D6C"/>
    <w:rsid w:val="00E51422"/>
    <w:rsid w:val="00E54DBC"/>
    <w:rsid w:val="00E576B3"/>
    <w:rsid w:val="00E70565"/>
    <w:rsid w:val="00E877D8"/>
    <w:rsid w:val="00E91A3A"/>
    <w:rsid w:val="00EA2C39"/>
    <w:rsid w:val="00EB62A8"/>
    <w:rsid w:val="00EC6258"/>
    <w:rsid w:val="00ED12E8"/>
    <w:rsid w:val="00EE2713"/>
    <w:rsid w:val="00EE2D60"/>
    <w:rsid w:val="00EE4EEF"/>
    <w:rsid w:val="00F04F9D"/>
    <w:rsid w:val="00F10A8A"/>
    <w:rsid w:val="00F1177B"/>
    <w:rsid w:val="00F14544"/>
    <w:rsid w:val="00F20250"/>
    <w:rsid w:val="00F204B0"/>
    <w:rsid w:val="00F244E3"/>
    <w:rsid w:val="00F5238E"/>
    <w:rsid w:val="00F55F21"/>
    <w:rsid w:val="00F61DF7"/>
    <w:rsid w:val="00F65DD6"/>
    <w:rsid w:val="00F80EB8"/>
    <w:rsid w:val="00F85388"/>
    <w:rsid w:val="00FB7B47"/>
    <w:rsid w:val="00FC022E"/>
    <w:rsid w:val="00FE5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E42D1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character" w:customStyle="1" w:styleId="a4">
    <w:name w:val="Название Знак"/>
    <w:basedOn w:val="a0"/>
    <w:link w:val="a3"/>
    <w:rsid w:val="00AE42D1"/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table" w:styleId="a5">
    <w:name w:val="Table Grid"/>
    <w:basedOn w:val="a1"/>
    <w:uiPriority w:val="59"/>
    <w:rsid w:val="00897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765EC"/>
    <w:pPr>
      <w:ind w:left="720"/>
      <w:contextualSpacing/>
    </w:pPr>
  </w:style>
  <w:style w:type="paragraph" w:customStyle="1" w:styleId="2">
    <w:name w:val="стиль2"/>
    <w:basedOn w:val="a"/>
    <w:uiPriority w:val="99"/>
    <w:rsid w:val="00760246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76024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760246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6024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76024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76024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760246"/>
    <w:rPr>
      <w:rFonts w:ascii="Times New Roman" w:hAnsi="Times New Roman" w:cs="Times New Roman" w:hint="default"/>
      <w:color w:val="000000"/>
      <w:sz w:val="18"/>
      <w:szCs w:val="18"/>
    </w:rPr>
  </w:style>
  <w:style w:type="paragraph" w:styleId="a7">
    <w:name w:val="No Spacing"/>
    <w:basedOn w:val="a"/>
    <w:uiPriority w:val="1"/>
    <w:qFormat/>
    <w:rsid w:val="00845B63"/>
    <w:pPr>
      <w:spacing w:after="0" w:line="240" w:lineRule="auto"/>
    </w:pPr>
    <w:rPr>
      <w:rFonts w:eastAsia="Times New Roman"/>
      <w:lang w:val="en-US" w:bidi="en-US"/>
    </w:rPr>
  </w:style>
  <w:style w:type="paragraph" w:customStyle="1" w:styleId="Style2">
    <w:name w:val="Style2"/>
    <w:basedOn w:val="a"/>
    <w:uiPriority w:val="99"/>
    <w:rsid w:val="00EB62A8"/>
    <w:pPr>
      <w:widowControl w:val="0"/>
      <w:suppressAutoHyphens/>
      <w:spacing w:after="0" w:line="280" w:lineRule="exact"/>
      <w:ind w:firstLine="91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3">
    <w:name w:val="Style13"/>
    <w:basedOn w:val="a"/>
    <w:uiPriority w:val="99"/>
    <w:rsid w:val="00EB62A8"/>
    <w:pPr>
      <w:widowControl w:val="0"/>
      <w:suppressAutoHyphens/>
      <w:spacing w:after="0" w:line="274" w:lineRule="exact"/>
      <w:ind w:firstLine="153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2">
    <w:name w:val="Style12"/>
    <w:basedOn w:val="a"/>
    <w:uiPriority w:val="99"/>
    <w:rsid w:val="00EB62A8"/>
    <w:pPr>
      <w:widowControl w:val="0"/>
      <w:suppressAutoHyphens/>
      <w:spacing w:after="0" w:line="278" w:lineRule="exact"/>
      <w:ind w:firstLine="22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c3">
    <w:name w:val="c3"/>
    <w:basedOn w:val="a"/>
    <w:rsid w:val="008F2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F2688"/>
  </w:style>
  <w:style w:type="paragraph" w:customStyle="1" w:styleId="1">
    <w:name w:val="Абзац списка1"/>
    <w:basedOn w:val="a"/>
    <w:rsid w:val="000B782F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E42D1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character" w:customStyle="1" w:styleId="a4">
    <w:name w:val="Название Знак"/>
    <w:basedOn w:val="a0"/>
    <w:link w:val="a3"/>
    <w:rsid w:val="00AE42D1"/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table" w:styleId="a5">
    <w:name w:val="Table Grid"/>
    <w:basedOn w:val="a1"/>
    <w:uiPriority w:val="59"/>
    <w:rsid w:val="00897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3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219822-A4CB-464B-A064-CF3B0C66A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10</Pages>
  <Words>2786</Words>
  <Characters>15885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1</cp:lastModifiedBy>
  <cp:revision>143</cp:revision>
  <cp:lastPrinted>2018-02-05T14:30:00Z</cp:lastPrinted>
  <dcterms:created xsi:type="dcterms:W3CDTF">2016-08-31T09:57:00Z</dcterms:created>
  <dcterms:modified xsi:type="dcterms:W3CDTF">2022-10-10T17:27:00Z</dcterms:modified>
</cp:coreProperties>
</file>