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1B4E" w:rsidRPr="00EE1D5B" w:rsidRDefault="00501B4E" w:rsidP="00EE1D5B">
      <w:pPr>
        <w:pStyle w:val="Style11"/>
        <w:widowControl/>
        <w:outlineLvl w:val="0"/>
        <w:rPr>
          <w:sz w:val="28"/>
          <w:szCs w:val="28"/>
        </w:rPr>
      </w:pPr>
      <w:r w:rsidRPr="00EE1D5B">
        <w:rPr>
          <w:sz w:val="28"/>
          <w:szCs w:val="28"/>
        </w:rPr>
        <w:t>Управление образования Красносулинского района р.п. Горный</w:t>
      </w:r>
    </w:p>
    <w:p w:rsidR="00501B4E" w:rsidRPr="00EE1D5B" w:rsidRDefault="00501B4E" w:rsidP="00EE1D5B">
      <w:pPr>
        <w:pStyle w:val="Style11"/>
        <w:widowControl/>
        <w:spacing w:before="91"/>
        <w:rPr>
          <w:rStyle w:val="FontStyle27"/>
          <w:sz w:val="28"/>
          <w:szCs w:val="28"/>
        </w:rPr>
      </w:pPr>
      <w:r w:rsidRPr="00EE1D5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501B4E" w:rsidRPr="00EE1D5B" w:rsidRDefault="00501B4E" w:rsidP="00EE1D5B">
      <w:pPr>
        <w:pStyle w:val="Style11"/>
        <w:widowControl/>
        <w:spacing w:before="91"/>
        <w:rPr>
          <w:rStyle w:val="FontStyle27"/>
          <w:sz w:val="28"/>
          <w:szCs w:val="28"/>
        </w:rPr>
      </w:pPr>
      <w:r w:rsidRPr="00EE1D5B">
        <w:rPr>
          <w:rStyle w:val="FontStyle27"/>
          <w:sz w:val="28"/>
          <w:szCs w:val="28"/>
        </w:rPr>
        <w:t>средняя общеобразовательная школа №22</w:t>
      </w:r>
    </w:p>
    <w:p w:rsidR="00501B4E" w:rsidRPr="00EE1D5B" w:rsidRDefault="00501B4E" w:rsidP="00EE1D5B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501B4E" w:rsidRPr="00EE1D5B" w:rsidRDefault="00501B4E" w:rsidP="00EE1D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1D5B">
        <w:rPr>
          <w:rFonts w:ascii="Times New Roman" w:hAnsi="Times New Roman" w:cs="Times New Roman"/>
          <w:sz w:val="28"/>
          <w:szCs w:val="28"/>
        </w:rPr>
        <w:t>Рассмотрено и при</w:t>
      </w:r>
      <w:r w:rsidR="00AF6999" w:rsidRPr="00EE1D5B">
        <w:rPr>
          <w:rFonts w:ascii="Times New Roman" w:hAnsi="Times New Roman" w:cs="Times New Roman"/>
          <w:sz w:val="28"/>
          <w:szCs w:val="28"/>
        </w:rPr>
        <w:t>нято</w:t>
      </w:r>
      <w:r w:rsidR="00AF6999" w:rsidRPr="00EE1D5B">
        <w:rPr>
          <w:rFonts w:ascii="Times New Roman" w:hAnsi="Times New Roman" w:cs="Times New Roman"/>
          <w:sz w:val="28"/>
          <w:szCs w:val="28"/>
        </w:rPr>
        <w:tab/>
      </w:r>
      <w:r w:rsidR="00AF6999" w:rsidRPr="00EE1D5B">
        <w:rPr>
          <w:rFonts w:ascii="Times New Roman" w:hAnsi="Times New Roman" w:cs="Times New Roman"/>
          <w:sz w:val="28"/>
          <w:szCs w:val="28"/>
        </w:rPr>
        <w:tab/>
      </w:r>
      <w:r w:rsidR="00AF6999" w:rsidRPr="00EE1D5B">
        <w:rPr>
          <w:rFonts w:ascii="Times New Roman" w:hAnsi="Times New Roman" w:cs="Times New Roman"/>
          <w:sz w:val="28"/>
          <w:szCs w:val="28"/>
        </w:rPr>
        <w:tab/>
      </w:r>
      <w:r w:rsidR="00AF6999" w:rsidRPr="00EE1D5B">
        <w:rPr>
          <w:rFonts w:ascii="Times New Roman" w:hAnsi="Times New Roman" w:cs="Times New Roman"/>
          <w:sz w:val="28"/>
          <w:szCs w:val="28"/>
        </w:rPr>
        <w:tab/>
        <w:t xml:space="preserve">           </w:t>
      </w:r>
      <w:r w:rsidR="00EE1D5B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EE1D5B">
        <w:rPr>
          <w:rFonts w:ascii="Times New Roman" w:hAnsi="Times New Roman" w:cs="Times New Roman"/>
          <w:sz w:val="28"/>
          <w:szCs w:val="28"/>
        </w:rPr>
        <w:t>Утверждаю</w:t>
      </w:r>
    </w:p>
    <w:p w:rsidR="00501B4E" w:rsidRPr="00EE1D5B" w:rsidRDefault="00501B4E" w:rsidP="00EE1D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1D5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EE1D5B">
        <w:rPr>
          <w:rFonts w:ascii="Times New Roman" w:hAnsi="Times New Roman" w:cs="Times New Roman"/>
          <w:sz w:val="28"/>
          <w:szCs w:val="28"/>
        </w:rPr>
        <w:tab/>
      </w:r>
      <w:r w:rsidRPr="00EE1D5B">
        <w:rPr>
          <w:rFonts w:ascii="Times New Roman" w:hAnsi="Times New Roman" w:cs="Times New Roman"/>
          <w:sz w:val="28"/>
          <w:szCs w:val="28"/>
        </w:rPr>
        <w:tab/>
        <w:t xml:space="preserve">   Директор МБОУ СОШ № 22</w:t>
      </w:r>
    </w:p>
    <w:p w:rsidR="00501B4E" w:rsidRPr="00EE1D5B" w:rsidRDefault="00501B4E" w:rsidP="00EE1D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1D5B">
        <w:rPr>
          <w:rFonts w:ascii="Times New Roman" w:hAnsi="Times New Roman" w:cs="Times New Roman"/>
          <w:sz w:val="28"/>
          <w:szCs w:val="28"/>
        </w:rPr>
        <w:t>МБОУ СОШ №2</w:t>
      </w:r>
      <w:r w:rsidR="00AF6999" w:rsidRPr="00EE1D5B">
        <w:rPr>
          <w:rFonts w:ascii="Times New Roman" w:hAnsi="Times New Roman" w:cs="Times New Roman"/>
          <w:sz w:val="28"/>
          <w:szCs w:val="28"/>
        </w:rPr>
        <w:t>2</w:t>
      </w:r>
      <w:r w:rsidR="00AF6999" w:rsidRPr="00EE1D5B">
        <w:rPr>
          <w:rFonts w:ascii="Times New Roman" w:hAnsi="Times New Roman" w:cs="Times New Roman"/>
          <w:sz w:val="28"/>
          <w:szCs w:val="28"/>
        </w:rPr>
        <w:tab/>
      </w:r>
      <w:r w:rsidR="00AF6999" w:rsidRPr="00EE1D5B">
        <w:rPr>
          <w:rFonts w:ascii="Times New Roman" w:hAnsi="Times New Roman" w:cs="Times New Roman"/>
          <w:sz w:val="28"/>
          <w:szCs w:val="28"/>
        </w:rPr>
        <w:tab/>
      </w:r>
      <w:r w:rsidR="00AF6999" w:rsidRPr="00EE1D5B">
        <w:rPr>
          <w:rFonts w:ascii="Times New Roman" w:hAnsi="Times New Roman" w:cs="Times New Roman"/>
          <w:sz w:val="28"/>
          <w:szCs w:val="28"/>
        </w:rPr>
        <w:tab/>
      </w:r>
      <w:r w:rsidR="00AF6999" w:rsidRPr="00EE1D5B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AF6999" w:rsidRPr="00EE1D5B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Pr="00EE1D5B">
        <w:rPr>
          <w:rFonts w:ascii="Times New Roman" w:hAnsi="Times New Roman" w:cs="Times New Roman"/>
          <w:sz w:val="28"/>
          <w:szCs w:val="28"/>
        </w:rPr>
        <w:t>________ Г.И. Тоткалова</w:t>
      </w:r>
    </w:p>
    <w:p w:rsidR="00AF6999" w:rsidRPr="00EE1D5B" w:rsidRDefault="00AF6999" w:rsidP="00EE1D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1D5B">
        <w:rPr>
          <w:rFonts w:ascii="Times New Roman" w:hAnsi="Times New Roman" w:cs="Times New Roman"/>
          <w:sz w:val="28"/>
          <w:szCs w:val="28"/>
        </w:rPr>
        <w:t xml:space="preserve">протокол от </w:t>
      </w:r>
      <w:r w:rsidR="00DA413B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DA413B">
        <w:rPr>
          <w:rFonts w:ascii="Times New Roman" w:hAnsi="Times New Roman" w:cs="Times New Roman"/>
          <w:sz w:val="28"/>
          <w:szCs w:val="28"/>
        </w:rPr>
        <w:t>31</w:t>
      </w:r>
      <w:r w:rsidR="003D3B5F">
        <w:rPr>
          <w:rFonts w:ascii="Times New Roman" w:hAnsi="Times New Roman" w:cs="Times New Roman"/>
          <w:sz w:val="28"/>
          <w:szCs w:val="28"/>
        </w:rPr>
        <w:t>»августа</w:t>
      </w:r>
      <w:proofErr w:type="gramEnd"/>
      <w:r w:rsidR="003D3B5F">
        <w:rPr>
          <w:rFonts w:ascii="Times New Roman" w:hAnsi="Times New Roman" w:cs="Times New Roman"/>
          <w:sz w:val="28"/>
          <w:szCs w:val="28"/>
        </w:rPr>
        <w:t xml:space="preserve">  2022</w:t>
      </w:r>
      <w:r w:rsidRPr="00EE1D5B">
        <w:rPr>
          <w:rFonts w:ascii="Times New Roman" w:hAnsi="Times New Roman" w:cs="Times New Roman"/>
          <w:sz w:val="28"/>
          <w:szCs w:val="28"/>
        </w:rPr>
        <w:t xml:space="preserve"> г. №1</w:t>
      </w:r>
      <w:r w:rsidRPr="00EE1D5B">
        <w:rPr>
          <w:rFonts w:ascii="Times New Roman" w:hAnsi="Times New Roman" w:cs="Times New Roman"/>
          <w:sz w:val="28"/>
          <w:szCs w:val="28"/>
        </w:rPr>
        <w:tab/>
      </w:r>
    </w:p>
    <w:p w:rsidR="00AF6999" w:rsidRDefault="00AF6999" w:rsidP="00EE1D5B">
      <w:pPr>
        <w:spacing w:line="240" w:lineRule="auto"/>
        <w:rPr>
          <w:sz w:val="28"/>
          <w:szCs w:val="28"/>
        </w:rPr>
      </w:pPr>
    </w:p>
    <w:p w:rsidR="00EE1D5B" w:rsidRDefault="00EE1D5B" w:rsidP="00EE1D5B">
      <w:pPr>
        <w:spacing w:line="240" w:lineRule="auto"/>
        <w:rPr>
          <w:sz w:val="28"/>
          <w:szCs w:val="28"/>
        </w:rPr>
      </w:pPr>
    </w:p>
    <w:p w:rsidR="00EE1D5B" w:rsidRPr="00EE1D5B" w:rsidRDefault="00EE1D5B" w:rsidP="00EE1D5B">
      <w:pPr>
        <w:spacing w:line="240" w:lineRule="auto"/>
        <w:rPr>
          <w:sz w:val="28"/>
          <w:szCs w:val="28"/>
        </w:rPr>
      </w:pPr>
    </w:p>
    <w:p w:rsidR="00643C65" w:rsidRPr="00EE1D5B" w:rsidRDefault="00643C65" w:rsidP="00EE1D5B">
      <w:pPr>
        <w:spacing w:after="0" w:line="240" w:lineRule="auto"/>
        <w:rPr>
          <w:sz w:val="28"/>
          <w:szCs w:val="28"/>
        </w:rPr>
      </w:pPr>
    </w:p>
    <w:p w:rsidR="00EE1D5B" w:rsidRDefault="00643C65" w:rsidP="00EE1D5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EE1D5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EE1D5B" w:rsidRDefault="00EE1D5B" w:rsidP="00EE1D5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EE1D5B" w:rsidRDefault="00EE1D5B" w:rsidP="00EE1D5B">
      <w:pPr>
        <w:spacing w:after="0" w:line="240" w:lineRule="auto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по  </w:t>
      </w:r>
      <w:r w:rsidR="00643C65" w:rsidRPr="00EE1D5B">
        <w:rPr>
          <w:rStyle w:val="FontStyle25"/>
          <w:sz w:val="28"/>
          <w:szCs w:val="28"/>
        </w:rPr>
        <w:t xml:space="preserve">географии  </w:t>
      </w:r>
    </w:p>
    <w:p w:rsidR="00643C65" w:rsidRPr="00EE1D5B" w:rsidRDefault="00643C65" w:rsidP="00EE1D5B">
      <w:pPr>
        <w:spacing w:after="0" w:line="240" w:lineRule="auto"/>
        <w:outlineLvl w:val="0"/>
        <w:rPr>
          <w:rStyle w:val="FontStyle25"/>
          <w:sz w:val="28"/>
          <w:szCs w:val="28"/>
        </w:rPr>
      </w:pPr>
      <w:r w:rsidRPr="00EE1D5B">
        <w:rPr>
          <w:rStyle w:val="FontStyle25"/>
          <w:sz w:val="28"/>
          <w:szCs w:val="28"/>
        </w:rPr>
        <w:t xml:space="preserve">                                                                                                                     </w:t>
      </w:r>
    </w:p>
    <w:p w:rsidR="00643C65" w:rsidRPr="00EE1D5B" w:rsidRDefault="00643C65" w:rsidP="00EE1D5B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EE1D5B">
        <w:rPr>
          <w:rStyle w:val="FontStyle25"/>
          <w:sz w:val="28"/>
          <w:szCs w:val="28"/>
        </w:rPr>
        <w:t xml:space="preserve">Учитель </w:t>
      </w:r>
      <w:r w:rsidR="00EE1D5B">
        <w:rPr>
          <w:rStyle w:val="FontStyle25"/>
          <w:sz w:val="28"/>
          <w:szCs w:val="28"/>
        </w:rPr>
        <w:t xml:space="preserve"> Ф</w:t>
      </w:r>
      <w:r w:rsidRPr="00EE1D5B">
        <w:rPr>
          <w:rStyle w:val="FontStyle25"/>
          <w:sz w:val="28"/>
          <w:szCs w:val="28"/>
        </w:rPr>
        <w:t>еденко Елена Михайловна</w:t>
      </w:r>
    </w:p>
    <w:p w:rsidR="00EE1D5B" w:rsidRDefault="00643C65" w:rsidP="00EE1D5B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 w:rsidRPr="00EE1D5B">
        <w:rPr>
          <w:rStyle w:val="FontStyle25"/>
          <w:sz w:val="28"/>
          <w:szCs w:val="28"/>
        </w:rPr>
        <w:t>Класс</w:t>
      </w:r>
      <w:r w:rsidR="00EE1D5B">
        <w:rPr>
          <w:rStyle w:val="FontStyle25"/>
          <w:sz w:val="28"/>
          <w:szCs w:val="28"/>
        </w:rPr>
        <w:t xml:space="preserve">  </w:t>
      </w:r>
      <w:r w:rsidR="00462575" w:rsidRPr="00EE1D5B">
        <w:rPr>
          <w:rStyle w:val="FontStyle25"/>
          <w:sz w:val="28"/>
          <w:szCs w:val="28"/>
        </w:rPr>
        <w:t>11</w:t>
      </w:r>
      <w:r w:rsidRPr="00EE1D5B">
        <w:rPr>
          <w:rStyle w:val="FontStyle25"/>
          <w:sz w:val="28"/>
          <w:szCs w:val="28"/>
        </w:rPr>
        <w:t xml:space="preserve"> </w:t>
      </w:r>
    </w:p>
    <w:p w:rsidR="00643C65" w:rsidRPr="00EE1D5B" w:rsidRDefault="00643C65" w:rsidP="00EE1D5B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  <w:r w:rsidRPr="00EE1D5B">
        <w:rPr>
          <w:rStyle w:val="FontStyle25"/>
          <w:sz w:val="28"/>
          <w:szCs w:val="28"/>
        </w:rPr>
        <w:t xml:space="preserve">Количество часов  в неделю </w:t>
      </w:r>
      <w:r w:rsidRPr="00EE1D5B">
        <w:rPr>
          <w:sz w:val="28"/>
          <w:szCs w:val="28"/>
        </w:rPr>
        <w:t xml:space="preserve"> 1час                                                         </w:t>
      </w:r>
    </w:p>
    <w:p w:rsidR="00643C65" w:rsidRPr="00EE1D5B" w:rsidRDefault="00643C65" w:rsidP="00EE1D5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643C65" w:rsidRDefault="00643C65" w:rsidP="00EE1D5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EE1D5B">
        <w:rPr>
          <w:sz w:val="28"/>
          <w:szCs w:val="28"/>
        </w:rPr>
        <w:t xml:space="preserve">Общее количество часов по плану </w:t>
      </w:r>
      <w:r w:rsidR="00AE477B">
        <w:rPr>
          <w:sz w:val="28"/>
          <w:szCs w:val="28"/>
        </w:rPr>
        <w:t>34</w:t>
      </w:r>
      <w:r w:rsidR="00EE1D5B">
        <w:rPr>
          <w:sz w:val="28"/>
          <w:szCs w:val="28"/>
        </w:rPr>
        <w:t xml:space="preserve"> </w:t>
      </w:r>
      <w:r w:rsidRPr="00EE1D5B">
        <w:rPr>
          <w:sz w:val="28"/>
          <w:szCs w:val="28"/>
        </w:rPr>
        <w:t>часа</w:t>
      </w:r>
    </w:p>
    <w:p w:rsidR="00320DAC" w:rsidRDefault="00320DAC" w:rsidP="00EE1D5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320DAC" w:rsidRPr="00EE1D5B" w:rsidRDefault="00320DAC" w:rsidP="00EE1D5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календарному </w:t>
      </w:r>
      <w:proofErr w:type="gramStart"/>
      <w:r>
        <w:rPr>
          <w:sz w:val="28"/>
          <w:szCs w:val="28"/>
        </w:rPr>
        <w:t>учебному  графику</w:t>
      </w:r>
      <w:proofErr w:type="gramEnd"/>
      <w:r>
        <w:rPr>
          <w:sz w:val="28"/>
          <w:szCs w:val="28"/>
        </w:rPr>
        <w:t>, расписанию уроков</w:t>
      </w:r>
      <w:r w:rsidR="0062258C">
        <w:rPr>
          <w:sz w:val="28"/>
          <w:szCs w:val="28"/>
        </w:rPr>
        <w:t xml:space="preserve"> и с учетом праздничных дней  33</w:t>
      </w:r>
      <w:bookmarkStart w:id="0" w:name="_GoBack"/>
      <w:bookmarkEnd w:id="0"/>
      <w:r w:rsidR="00AE477B">
        <w:rPr>
          <w:sz w:val="28"/>
          <w:szCs w:val="28"/>
        </w:rPr>
        <w:t xml:space="preserve"> часа</w:t>
      </w:r>
    </w:p>
    <w:p w:rsidR="00643C65" w:rsidRPr="00EE1D5B" w:rsidRDefault="00643C65" w:rsidP="00EE1D5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43C65" w:rsidRPr="00EE1D5B" w:rsidRDefault="00643C65" w:rsidP="00EE1D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1D5B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</w:t>
      </w:r>
      <w:proofErr w:type="gramStart"/>
      <w:r w:rsidRPr="00EE1D5B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Pr="00EE1D5B">
        <w:rPr>
          <w:rFonts w:ascii="Times New Roman" w:hAnsi="Times New Roman" w:cs="Times New Roman"/>
          <w:color w:val="000000"/>
          <w:sz w:val="28"/>
          <w:szCs w:val="28"/>
        </w:rPr>
        <w:t xml:space="preserve"> по</w:t>
      </w:r>
      <w:proofErr w:type="gramEnd"/>
      <w:r w:rsidRPr="00EE1D5B">
        <w:rPr>
          <w:rFonts w:ascii="Times New Roman" w:hAnsi="Times New Roman" w:cs="Times New Roman"/>
          <w:color w:val="000000"/>
          <w:sz w:val="28"/>
          <w:szCs w:val="28"/>
        </w:rPr>
        <w:t xml:space="preserve"> учебным предметам. </w:t>
      </w:r>
      <w:r w:rsidRPr="00EE1D5B">
        <w:rPr>
          <w:rFonts w:ascii="Times New Roman" w:hAnsi="Times New Roman" w:cs="Times New Roman"/>
          <w:sz w:val="28"/>
          <w:szCs w:val="28"/>
        </w:rPr>
        <w:t xml:space="preserve">Примерные </w:t>
      </w:r>
      <w:proofErr w:type="gramStart"/>
      <w:r w:rsidRPr="00EE1D5B">
        <w:rPr>
          <w:rFonts w:ascii="Times New Roman" w:hAnsi="Times New Roman" w:cs="Times New Roman"/>
          <w:sz w:val="28"/>
          <w:szCs w:val="28"/>
        </w:rPr>
        <w:t>программы  по</w:t>
      </w:r>
      <w:proofErr w:type="gramEnd"/>
      <w:r w:rsidRPr="00EE1D5B">
        <w:rPr>
          <w:rFonts w:ascii="Times New Roman" w:hAnsi="Times New Roman" w:cs="Times New Roman"/>
          <w:sz w:val="28"/>
          <w:szCs w:val="28"/>
        </w:rPr>
        <w:t xml:space="preserve"> географии 6 - 10 к</w:t>
      </w:r>
      <w:r w:rsidR="003D3B5F">
        <w:rPr>
          <w:rFonts w:ascii="Times New Roman" w:hAnsi="Times New Roman" w:cs="Times New Roman"/>
          <w:sz w:val="28"/>
          <w:szCs w:val="28"/>
        </w:rPr>
        <w:t>лассы, Москва «Просвещение» 2021</w:t>
      </w:r>
      <w:r w:rsidRPr="00EE1D5B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643C65" w:rsidRPr="00EE1D5B" w:rsidRDefault="00643C65" w:rsidP="00EE1D5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43C65" w:rsidRPr="00EE1D5B" w:rsidRDefault="00643C65" w:rsidP="00EE1D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1D5B">
        <w:rPr>
          <w:rFonts w:ascii="Times New Roman" w:hAnsi="Times New Roman" w:cs="Times New Roman"/>
          <w:color w:val="000000"/>
          <w:sz w:val="28"/>
          <w:szCs w:val="28"/>
        </w:rPr>
        <w:t xml:space="preserve">Учебник </w:t>
      </w:r>
      <w:r w:rsidR="00EE1D5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E1D5B">
        <w:rPr>
          <w:rFonts w:ascii="Times New Roman" w:hAnsi="Times New Roman" w:cs="Times New Roman"/>
          <w:sz w:val="28"/>
          <w:szCs w:val="28"/>
        </w:rPr>
        <w:t xml:space="preserve"> </w:t>
      </w:r>
      <w:r w:rsidR="003D3B5F">
        <w:rPr>
          <w:rFonts w:ascii="Times New Roman" w:hAnsi="Times New Roman" w:cs="Times New Roman"/>
          <w:sz w:val="28"/>
          <w:szCs w:val="28"/>
        </w:rPr>
        <w:t xml:space="preserve">В.П. </w:t>
      </w:r>
      <w:proofErr w:type="gramStart"/>
      <w:r w:rsidR="003D3B5F">
        <w:rPr>
          <w:rFonts w:ascii="Times New Roman" w:hAnsi="Times New Roman" w:cs="Times New Roman"/>
          <w:sz w:val="28"/>
          <w:szCs w:val="28"/>
        </w:rPr>
        <w:t>Максаковский  «</w:t>
      </w:r>
      <w:proofErr w:type="gramEnd"/>
      <w:r w:rsidR="003D3B5F">
        <w:rPr>
          <w:rFonts w:ascii="Times New Roman" w:hAnsi="Times New Roman" w:cs="Times New Roman"/>
          <w:sz w:val="28"/>
          <w:szCs w:val="28"/>
        </w:rPr>
        <w:t xml:space="preserve"> География</w:t>
      </w:r>
      <w:r w:rsidRPr="00EE1D5B">
        <w:rPr>
          <w:rFonts w:ascii="Times New Roman" w:hAnsi="Times New Roman" w:cs="Times New Roman"/>
          <w:sz w:val="28"/>
          <w:szCs w:val="28"/>
        </w:rPr>
        <w:t>»,10-11 к</w:t>
      </w:r>
      <w:r w:rsidR="003D3B5F">
        <w:rPr>
          <w:rFonts w:ascii="Times New Roman" w:hAnsi="Times New Roman" w:cs="Times New Roman"/>
          <w:sz w:val="28"/>
          <w:szCs w:val="28"/>
        </w:rPr>
        <w:t>ласс, Москва «Просвещение», 2021</w:t>
      </w:r>
      <w:r w:rsidR="00F54F4D" w:rsidRPr="00EE1D5B">
        <w:rPr>
          <w:rFonts w:ascii="Times New Roman" w:hAnsi="Times New Roman" w:cs="Times New Roman"/>
          <w:sz w:val="28"/>
          <w:szCs w:val="28"/>
        </w:rPr>
        <w:t xml:space="preserve"> </w:t>
      </w:r>
      <w:r w:rsidRPr="00EE1D5B">
        <w:rPr>
          <w:rFonts w:ascii="Times New Roman" w:hAnsi="Times New Roman" w:cs="Times New Roman"/>
          <w:sz w:val="28"/>
          <w:szCs w:val="28"/>
        </w:rPr>
        <w:t>г.</w:t>
      </w:r>
    </w:p>
    <w:p w:rsidR="00EE1D5B" w:rsidRDefault="00EE1D5B" w:rsidP="00EE1D5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43C65" w:rsidRPr="00EE1D5B" w:rsidRDefault="00643C65" w:rsidP="00EE1D5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EE1D5B">
        <w:rPr>
          <w:sz w:val="28"/>
          <w:szCs w:val="28"/>
        </w:rPr>
        <w:t xml:space="preserve">Срок реализации программы   </w:t>
      </w:r>
      <w:r w:rsidR="003D3B5F">
        <w:rPr>
          <w:sz w:val="28"/>
          <w:szCs w:val="28"/>
        </w:rPr>
        <w:t>2022-2023</w:t>
      </w:r>
      <w:r w:rsidRPr="00EE1D5B">
        <w:rPr>
          <w:sz w:val="28"/>
          <w:szCs w:val="28"/>
        </w:rPr>
        <w:t xml:space="preserve"> учебный год</w:t>
      </w:r>
    </w:p>
    <w:p w:rsidR="00643C65" w:rsidRPr="00EE1D5B" w:rsidRDefault="00643C65" w:rsidP="00EE1D5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01B4E" w:rsidRPr="00EE1D5B" w:rsidRDefault="00501B4E" w:rsidP="00EE1D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B4E" w:rsidRPr="00864F06" w:rsidRDefault="00501B4E" w:rsidP="00501B4E">
      <w:pPr>
        <w:spacing w:after="0"/>
        <w:ind w:left="567"/>
        <w:rPr>
          <w:rFonts w:ascii="Times New Roman" w:hAnsi="Times New Roman" w:cs="Times New Roman"/>
          <w:sz w:val="20"/>
        </w:rPr>
      </w:pPr>
    </w:p>
    <w:p w:rsidR="00501B4E" w:rsidRDefault="00501B4E" w:rsidP="00501B4E">
      <w:pPr>
        <w:spacing w:after="0"/>
        <w:ind w:left="567"/>
        <w:rPr>
          <w:sz w:val="18"/>
          <w:szCs w:val="18"/>
        </w:rPr>
      </w:pPr>
    </w:p>
    <w:p w:rsidR="00501B4E" w:rsidRDefault="00501B4E" w:rsidP="00501B4E">
      <w:pPr>
        <w:ind w:left="567"/>
        <w:rPr>
          <w:sz w:val="18"/>
          <w:szCs w:val="18"/>
        </w:rPr>
      </w:pPr>
    </w:p>
    <w:p w:rsidR="00501B4E" w:rsidRDefault="00501B4E" w:rsidP="00501B4E">
      <w:pPr>
        <w:ind w:left="567"/>
        <w:rPr>
          <w:rFonts w:ascii="Times New Roman" w:hAnsi="Times New Roman" w:cs="Times New Roman"/>
          <w:sz w:val="28"/>
          <w:szCs w:val="24"/>
        </w:rPr>
      </w:pPr>
    </w:p>
    <w:p w:rsidR="00501B4E" w:rsidRDefault="00501B4E" w:rsidP="00501B4E">
      <w:pPr>
        <w:ind w:left="567"/>
        <w:rPr>
          <w:rFonts w:ascii="Times New Roman" w:hAnsi="Times New Roman" w:cs="Times New Roman"/>
          <w:sz w:val="28"/>
          <w:szCs w:val="24"/>
        </w:rPr>
      </w:pPr>
    </w:p>
    <w:p w:rsidR="009A7D52" w:rsidRDefault="009A7D52" w:rsidP="001B3835"/>
    <w:p w:rsidR="006F4F46" w:rsidRPr="009C5F91" w:rsidRDefault="006F4F46" w:rsidP="008E3268">
      <w:pPr>
        <w:rPr>
          <w:rFonts w:ascii="Times New Roman" w:hAnsi="Times New Roman" w:cs="Times New Roman"/>
          <w:sz w:val="28"/>
          <w:szCs w:val="28"/>
        </w:rPr>
      </w:pPr>
    </w:p>
    <w:p w:rsidR="00501B4E" w:rsidRDefault="00501B4E" w:rsidP="00643C65">
      <w:pPr>
        <w:pStyle w:val="210"/>
        <w:ind w:left="0" w:right="-426" w:firstLine="0"/>
        <w:rPr>
          <w:rFonts w:eastAsia="Calibri"/>
          <w:bCs/>
          <w:sz w:val="32"/>
          <w:szCs w:val="32"/>
        </w:rPr>
      </w:pPr>
      <w:r w:rsidRPr="00DC71FC">
        <w:rPr>
          <w:rFonts w:eastAsia="Calibri"/>
          <w:bCs/>
          <w:sz w:val="32"/>
          <w:szCs w:val="32"/>
        </w:rPr>
        <w:t>Планируемые резу</w:t>
      </w:r>
      <w:r w:rsidR="004B273C">
        <w:rPr>
          <w:rFonts w:eastAsia="Calibri"/>
          <w:bCs/>
          <w:sz w:val="32"/>
          <w:szCs w:val="32"/>
        </w:rPr>
        <w:t>л</w:t>
      </w:r>
      <w:r w:rsidR="00462575">
        <w:rPr>
          <w:rFonts w:eastAsia="Calibri"/>
          <w:bCs/>
          <w:sz w:val="32"/>
          <w:szCs w:val="32"/>
        </w:rPr>
        <w:t>ьтаты освоения по географии в 11</w:t>
      </w:r>
      <w:r w:rsidRPr="00DC71FC">
        <w:rPr>
          <w:rFonts w:eastAsia="Calibri"/>
          <w:bCs/>
          <w:sz w:val="32"/>
          <w:szCs w:val="32"/>
        </w:rPr>
        <w:t xml:space="preserve"> классе</w:t>
      </w:r>
    </w:p>
    <w:p w:rsidR="00643C65" w:rsidRPr="00643C65" w:rsidRDefault="00643C65" w:rsidP="00643C65">
      <w:pPr>
        <w:pStyle w:val="210"/>
        <w:ind w:left="0" w:right="-426" w:firstLine="0"/>
        <w:rPr>
          <w:sz w:val="28"/>
          <w:szCs w:val="28"/>
        </w:rPr>
      </w:pPr>
    </w:p>
    <w:p w:rsidR="009B3409" w:rsidRPr="009B3409" w:rsidRDefault="009B3409" w:rsidP="009B3409">
      <w:pPr>
        <w:shd w:val="clear" w:color="auto" w:fill="FFFFFF"/>
        <w:spacing w:after="0" w:line="360" w:lineRule="atLeast"/>
        <w:ind w:left="-426" w:firstLine="142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  <w:t>Предметными результатами</w:t>
      </w: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учебного предмета «География» являются: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1) владение представлениями о современной географической науке, ее участии в решении важнейших проблем человечества;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2) владение географическим мышлением для определения географических аспектов природных, социально-экономических и экологических процессов и проблем;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3) сформированность системы комплексных социально ориентированных географических знаний о закономерностях развития природы, размещения населения и хозяйства, о динамике и территориальных особенностях процессов, протекающих в географическом пространстве;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4) владение умениями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5) владение умениями использовать карты разного содержания для выявления закономерностей и тенденций, получения нового географического знания о природных социально-экономических и экологических процессах и явлениях;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6) владение умениями географического анализа и интерпретации разнообразной информации;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7) владение умениями применять географические знания для объяснения и оценки разнообразных явлений и процессов, самостоятельного оценивания уровня безопасности окружающей среды, адаптации к изменению ее условий;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142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8) сформированность представлений и знаний об основных проблемах взаимодействия природы и общества, о природных и социально-экономических аспектах экологических проблем.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Предметные результаты изучения курса географии по темам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Человек и ресурсы Земли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научится: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различать этапы освоения Земли человеком;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понимать изменение характера связей человека с природой;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оценивать важнейшие природные ресурсы мира и особенности их использования;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определять обеспеченность стран отдельными видами природных ресурсов;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различать понятия «рациональное природопользование» и «нерациональное природопользование»;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lastRenderedPageBreak/>
        <w:t>- оценивать роль ресурсов Мирового океана, земельных, водных, лесных, агроклиматических, рекреационных, ресурсов альтернативной энергетики мира на качественно новом этапе взаимодействия общества и природы;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использовать знания об оптимизации человеческого воздействия на природную среду в реальной жизни.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оценивать влияние человеческой деятельности на окружающую среду;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выявлять основные процессы и закономерности взаимодействия географической среды и общества, объяснять и оценивать проблемы и последствия такого взаимодействия в мире.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Политическая карта мира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научится: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понимать этапы формирования политической карты мира;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анализировать количественные и качественные сдвиги на политической карте мира;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прогнозировать изменения на политической карте мира в результате международных событий, процессов и явлений;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оценивать формы правления, государственный строй, типологию стран;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различать понятия «политическая география», «политико-географическое положение», «геополитика».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анализировать статистические материалы и данные средств массовой информации;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оценивать современное геополитическое положение стран и регионов.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География населения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научится: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различать демографические процессы и явления, характеризующие динамику численности населения отдельных регионов и стран мира;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прогнозировать изменение численности и структуры населения мира и отдельных регионов;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сравнивать показатели воспроизводства населения, средней продолжительности жизни, качества населения отдельных стран мира; определять общие черты и различия в воспроизводстве населения регионов и стран мира;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анализировать основные направления демографической политики в различных странах мира;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определять этнический состав населения, крупные языковые семьи мира и ареалы их распространения, половозрастную структуру населения;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выявлять занятость населения, особенности размещения населения по территории Земли; районы с наиболее высокой и самой низкой плотностью населения; крупнейшие города и агломерации мира; причины и виды миграций; направления современных миграций населения;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оценивать влияние миграций на состав и структуру трудовых ресурсов отдельных стран и регионов;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объяснять различия в темпе и уровне урбанизации отдельных стран мира;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lastRenderedPageBreak/>
        <w:t>- анализировать рынок труда, прогнозировать развитие рынка труда на основе динамики его изменений.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 xml:space="preserve">- приводить примеры, показывающие роль практического использования знаний о населении в решении социально-экономических и </w:t>
      </w:r>
      <w:proofErr w:type="spellStart"/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геоэкологических</w:t>
      </w:r>
      <w:proofErr w:type="spellEnd"/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 xml:space="preserve"> проблем человечества, стран и регионов;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самостоятельно проводить по разным источникам информации исследование, связанное с изучением населения.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География культуры, религий, цивилизаций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научится: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различать культурно-исторические центры мира, ареалы распространения мировых религий, крупнейшие цивилизации мира и их особенности;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объяснять динамику культурно-цивилизационного развития человечества.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находить информацию, необходимую для решения учебных задач и выполнения творческих заданий. География мировой экономики Выпускник научится: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объяснять устройство и динамику развития мирового хозяйства;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оценивать влияние научно-технической революции на все стороны жизни общества - науку, производство, характер труда, культуру, быт людей;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оценивать технико-экономические и организационно-экономические факторы размещения производительных сил в эпоху НТР; особенности глобализации мировой экономики, место России в мировой экономике;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понимать значение понятия «международное разделение труда», формы мирохозяйственных связей, роль экономической интеграции;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выявлять особенности отраслевой и территориальной структур мирового хозяйства, роль отдельных секторов в хозяйстве страны;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характеризовать особенности размещения отраслей промышленности и сельского хозяйства;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определять факторы размещения ведущих отраслей промышленности; · объяснять значение и структуру сельского хозяйства мира, географию производства основных видов сельскохозяйственной продукции;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выявлять изменения в территориальной структуре хозяйства крупных регионов и стран;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определять страны, являющиеся крупнейшими экспортёрами и импортёрами важнейших видов промышленной и сельскохозяйственной продукции;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составлять экономико-географическую характеристику отдельных стран и сравнительную географическую характеристику двух стран.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анализировать состояние современного мирового хозяйства и экономики отдельных стран.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Регионы и страны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научится: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понимать принцип строения культурно-исторических регионов;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lastRenderedPageBreak/>
        <w:t>- определять крупнейшие по площади страны мира и их столицы, географическое положение, основные природные ресурсы, численность населения, этнический и религиозный состав населения, особенности развития и размещения хозяйства отдельных регионов и стран мира;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выявлять специфику крупных регионов и стран мира;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выявлять главные центры экономической мощи современного мира, сравнивать экономическую мощь отдельных стран на основе анализа статистических данных;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составлять комплексные географические характеристики регионов и стран мира;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сопоставлять географические карты различной тематики;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прогнозировать закономерности и тенденции развития социально-экономических явлений и процессов на основе картографических источников информации;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строить диаграммы, таблицы, графики на основе статистических данных и делать на их основе выводы;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использовать средства информационных технологий для поиска необходимой учебной информации и статистических данных.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создавать простейшие модели социально-экономических объектов, явлений и процессов;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оценивать географические аспекты устойчивого развития регионов и стран;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интерпретировать природные и социально-экономические характеристики различных регионов и стран на основе картографической информации;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проводить географическую экспертизу социально-экономических процессов в регионах и странах мира.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Глобальные проблемы человечества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научится: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понимать причины возникновения глобальных проблем человечества;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выявлять взаимосвязи глобальных проблем человечества;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прогнозировать основные направления антропогенного воздействия на природную среду в современном мире;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устанавливать причинно-следственные связи для объяснения географических процессов и явлений;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выявлять и оценивать географические факторы, определяющие сущность и динамику важнейших природных и экологических процессов;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проводить географическую экспертизу природных и экологических процессов;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прогнозировать закономерности и тенденции развития экологических процессов и явлений на основе картографических источников информации.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i/>
          <w:iCs/>
          <w:color w:val="111115"/>
          <w:sz w:val="28"/>
          <w:szCs w:val="28"/>
          <w:bdr w:val="none" w:sz="0" w:space="0" w:color="auto" w:frame="1"/>
          <w:lang w:eastAsia="ru-RU"/>
        </w:rPr>
        <w:t>Выпускник получит возможность научиться: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- формулировать оценку международной деятельности, направленной на решение глобальных проблем человечества;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 xml:space="preserve">- создавать простейшие модели природных и </w:t>
      </w:r>
      <w:proofErr w:type="spellStart"/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геоэкологических</w:t>
      </w:r>
      <w:proofErr w:type="spellEnd"/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 xml:space="preserve"> объектов, явлений и процессов;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lastRenderedPageBreak/>
        <w:t>- интерпретировать экологические характеристики различных территорий на основе картографической информации.</w:t>
      </w:r>
    </w:p>
    <w:p w:rsidR="009B3409" w:rsidRPr="009B3409" w:rsidRDefault="009B3409" w:rsidP="009B3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proofErr w:type="spellStart"/>
      <w:r w:rsidRPr="009B3409"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  <w:t>Метапредметными</w:t>
      </w:r>
      <w:proofErr w:type="spellEnd"/>
      <w:r w:rsidRPr="009B3409"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  <w:t xml:space="preserve"> результатами</w:t>
      </w: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учебного предмета «География» являются: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6) умение определять назначение и функции различных социальных институтов;</w:t>
      </w:r>
      <w:r w:rsidRPr="009B3409"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  <w:t> </w:t>
      </w: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умение ориентироваться в социально-политических и экономических событиях, оценивать их последствия;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 в соответствии с целями и задачами деятельности;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709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b/>
          <w:color w:val="111115"/>
          <w:sz w:val="28"/>
          <w:szCs w:val="28"/>
          <w:bdr w:val="none" w:sz="0" w:space="0" w:color="auto" w:frame="1"/>
          <w:lang w:eastAsia="ru-RU"/>
        </w:rPr>
        <w:t>Личностными результатами</w:t>
      </w: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учебного предмета «География» являются: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lastRenderedPageBreak/>
        <w:t>1) 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2) сформированность гражданской позиции как сознательного, активного и ответственного члена российского общества,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3) готовность к служению Отечеству, его защите;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6) сформированность толерантного сознания и поведения личности в поликультурном мире, готовности и способности</w:t>
      </w:r>
      <w:r w:rsidRPr="009B3409"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  <w:t> </w:t>
      </w: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7) сформированность навыков сотрудничества со сверстниками, обучающимися старшего 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8) сформированность нравственного сознания, чувств и поведения на основе усвоения общечеловеческих нравственных ценностей;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10) сформированность эстетического отношения к миру, включая эстетику быта, научного и технического творчества, спорта, общественных отношений;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 xml:space="preserve">11) принятие и реализация ценностей здорового и безопасного образа жизни, потребности в физическом самосовершенствовании, занятиях </w:t>
      </w: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lastRenderedPageBreak/>
        <w:t>спортивно-оздоровительной деятельностью, неприятие вредных привычек: курения, употребления алкоголя, наркотиков;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9B3409" w:rsidRPr="009B3409" w:rsidRDefault="009B3409" w:rsidP="009B3409">
      <w:pPr>
        <w:shd w:val="clear" w:color="auto" w:fill="FFFFFF"/>
        <w:spacing w:after="0" w:line="360" w:lineRule="atLeast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9B3409" w:rsidRPr="009B3409" w:rsidRDefault="009B3409" w:rsidP="009B340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5"/>
          <w:sz w:val="20"/>
          <w:szCs w:val="20"/>
          <w:lang w:eastAsia="ru-RU"/>
        </w:rPr>
      </w:pPr>
      <w:r w:rsidRPr="009B3409">
        <w:rPr>
          <w:rFonts w:ascii="Times New Roman" w:eastAsia="Times New Roman" w:hAnsi="Times New Roman" w:cs="Times New Roman"/>
          <w:color w:val="111115"/>
          <w:sz w:val="28"/>
          <w:szCs w:val="28"/>
          <w:bdr w:val="none" w:sz="0" w:space="0" w:color="auto" w:frame="1"/>
          <w:lang w:eastAsia="ru-RU"/>
        </w:rPr>
        <w:t> </w:t>
      </w:r>
    </w:p>
    <w:p w:rsidR="00AE2D28" w:rsidRPr="00247C59" w:rsidRDefault="00AE2D28" w:rsidP="00247C59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47C59" w:rsidRPr="00C0203A" w:rsidRDefault="00247C59" w:rsidP="00643C65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32"/>
          <w:szCs w:val="28"/>
        </w:rPr>
      </w:pPr>
      <w:proofErr w:type="gramStart"/>
      <w:r w:rsidRPr="00C0203A">
        <w:rPr>
          <w:rFonts w:ascii="Times New Roman" w:hAnsi="Times New Roman"/>
          <w:b/>
          <w:sz w:val="32"/>
          <w:szCs w:val="28"/>
        </w:rPr>
        <w:t xml:space="preserve">Содержание </w:t>
      </w:r>
      <w:r w:rsidR="00251A30" w:rsidRPr="00ED7B17">
        <w:rPr>
          <w:rFonts w:ascii="Times New Roman" w:hAnsi="Times New Roman"/>
          <w:b/>
          <w:sz w:val="32"/>
          <w:szCs w:val="28"/>
        </w:rPr>
        <w:t xml:space="preserve"> </w:t>
      </w:r>
      <w:r w:rsidR="00251A30" w:rsidRPr="00713808">
        <w:rPr>
          <w:rFonts w:ascii="Times New Roman" w:eastAsia="Calibri" w:hAnsi="Times New Roman" w:cs="Times New Roman"/>
          <w:b/>
          <w:sz w:val="32"/>
          <w:szCs w:val="28"/>
        </w:rPr>
        <w:t>среднего</w:t>
      </w:r>
      <w:proofErr w:type="gramEnd"/>
      <w:r w:rsidR="00251A30" w:rsidRPr="00713808">
        <w:rPr>
          <w:rFonts w:ascii="Times New Roman" w:eastAsia="Calibri" w:hAnsi="Times New Roman" w:cs="Times New Roman"/>
          <w:b/>
          <w:sz w:val="32"/>
          <w:szCs w:val="28"/>
        </w:rPr>
        <w:t xml:space="preserve"> (полного) общего образования  по</w:t>
      </w:r>
      <w:r w:rsidR="00251A30" w:rsidRPr="00713808">
        <w:rPr>
          <w:rFonts w:ascii="Times New Roman" w:eastAsia="Calibri" w:hAnsi="Times New Roman" w:cs="Times New Roman"/>
          <w:sz w:val="32"/>
          <w:szCs w:val="28"/>
        </w:rPr>
        <w:t xml:space="preserve"> </w:t>
      </w:r>
      <w:r w:rsidR="00462575">
        <w:rPr>
          <w:rFonts w:ascii="Times New Roman" w:hAnsi="Times New Roman"/>
          <w:b/>
          <w:sz w:val="32"/>
          <w:szCs w:val="28"/>
        </w:rPr>
        <w:t>учебному предмету география 11</w:t>
      </w:r>
      <w:r w:rsidR="00251A30">
        <w:rPr>
          <w:rFonts w:ascii="Times New Roman" w:hAnsi="Times New Roman"/>
          <w:b/>
          <w:sz w:val="32"/>
          <w:szCs w:val="28"/>
        </w:rPr>
        <w:t xml:space="preserve"> класс</w:t>
      </w:r>
    </w:p>
    <w:p w:rsidR="00462575" w:rsidRDefault="00462575" w:rsidP="004625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Политическая карта мира (2</w:t>
      </w:r>
      <w:r w:rsidRPr="004416DC">
        <w:rPr>
          <w:rFonts w:ascii="Times New Roman" w:hAnsi="Times New Roman" w:cs="Times New Roman"/>
          <w:b/>
          <w:sz w:val="28"/>
          <w:szCs w:val="28"/>
        </w:rPr>
        <w:t xml:space="preserve"> часа)</w:t>
      </w:r>
    </w:p>
    <w:p w:rsidR="00462575" w:rsidRPr="004416DC" w:rsidRDefault="00462575" w:rsidP="00462575">
      <w:pPr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Международная специализация крупнейших стран. Интеграционные отраслевые союзы. Ведущие страны-экспортеры основных видов продукции. Этапы формирования политической карты мира. Современная политическая карта мира. Многообразие стран и их типы.  Международные организации.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6DC">
        <w:rPr>
          <w:rFonts w:ascii="Times New Roman" w:hAnsi="Times New Roman" w:cs="Times New Roman"/>
          <w:b/>
          <w:sz w:val="28"/>
          <w:szCs w:val="28"/>
        </w:rPr>
        <w:t>Регионы и страны мира (26 часов)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t>Англоязычная Америка</w:t>
      </w:r>
    </w:p>
    <w:p w:rsidR="00462575" w:rsidRPr="004416DC" w:rsidRDefault="00462575" w:rsidP="004625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Географическое положение. Природные условия и ресурсы. История открытия и освоения. Особенности населения. Роль иммиграции в формировании американской нации. Экономика США. Канада. Географическое положение. Природные условия и ресурсы. Особенности населения. Развитие экономики.</w:t>
      </w:r>
    </w:p>
    <w:p w:rsidR="00462575" w:rsidRPr="004416DC" w:rsidRDefault="00462575" w:rsidP="0046257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Практическая работа</w:t>
      </w:r>
    </w:p>
    <w:p w:rsidR="00462575" w:rsidRPr="004416DC" w:rsidRDefault="00462575" w:rsidP="004625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№1</w:t>
      </w:r>
      <w:r w:rsidRPr="004416DC">
        <w:rPr>
          <w:rFonts w:ascii="Times New Roman" w:hAnsi="Times New Roman" w:cs="Times New Roman"/>
          <w:sz w:val="28"/>
          <w:szCs w:val="28"/>
        </w:rPr>
        <w:t>.Составление характеристики Канады.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t>Латинская Америка</w:t>
      </w:r>
    </w:p>
    <w:p w:rsidR="00462575" w:rsidRPr="004416DC" w:rsidRDefault="00462575" w:rsidP="00462575">
      <w:pPr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Географическое положение. Политическая карта региона. Природные условия и ресурсы. Население: этнический состав, темпы роста. Экономика: современные экономические преобразования, отрасли специализации. Регионы Латинской Америки. Особенности их развития.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lastRenderedPageBreak/>
        <w:t>Западная Европа</w:t>
      </w:r>
    </w:p>
    <w:p w:rsidR="00462575" w:rsidRDefault="00462575" w:rsidP="00F54F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 xml:space="preserve">Географическое положение и состав региона. Политическая карта. Природные условия и ресурсы. Население и экономика. Германия. Географическое положение. Природные условия и ресурсы. Население. Отрасли международной специализации. Великобритания. Географическое </w:t>
      </w:r>
    </w:p>
    <w:p w:rsidR="00462575" w:rsidRPr="004416DC" w:rsidRDefault="00462575" w:rsidP="00F54F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положение. Природные условия и ресурсы. Население. Отрасли специализации. Франция. Географическое положение. Природные условия и ресурсы. Население и экономика. Мировой центр туризма. Италия. Географическое положение. Население и экономика. Мировой центр туризма.</w:t>
      </w:r>
    </w:p>
    <w:p w:rsidR="00462575" w:rsidRPr="004416DC" w:rsidRDefault="00462575" w:rsidP="0046257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Практическая работа</w:t>
      </w:r>
    </w:p>
    <w:p w:rsidR="00462575" w:rsidRPr="004416DC" w:rsidRDefault="00462575" w:rsidP="004625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№2</w:t>
      </w:r>
      <w:r w:rsidRPr="004416DC">
        <w:rPr>
          <w:rFonts w:ascii="Times New Roman" w:hAnsi="Times New Roman" w:cs="Times New Roman"/>
          <w:sz w:val="28"/>
          <w:szCs w:val="28"/>
        </w:rPr>
        <w:t>.Составление сравнительной экономико-географической характеристики 2-х стран «Большой семерки».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t>Центрально-Восточная Европа</w:t>
      </w:r>
    </w:p>
    <w:p w:rsidR="00462575" w:rsidRPr="004416DC" w:rsidRDefault="00462575" w:rsidP="00462575">
      <w:pPr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Состав региона. Природные условия и ресурсы. Население и экономика.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t>Постсоветский регион (без России и стран Балтии)</w:t>
      </w:r>
    </w:p>
    <w:p w:rsidR="00462575" w:rsidRPr="004416DC" w:rsidRDefault="00462575" w:rsidP="00462575">
      <w:pPr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Географическое положение. Природные условия и ресурсы. Образование СНГ. Население и экономика. Особенности и проблемы развития промышленности и сельского хозяйства стран СНГ.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t>Зарубежная Азия</w:t>
      </w:r>
    </w:p>
    <w:p w:rsidR="00462575" w:rsidRPr="004416DC" w:rsidRDefault="00462575" w:rsidP="00462575">
      <w:pPr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Состав региона. Географическое положение. Природное своеобразие и ресурсы. Население. Китайская Народная Республика. Географическое положение. Природные условия и ресурсы. Демографическая политика. Экономические реформы. Япония. Географическое положение. Крупнейшие мегалополисы. Японское «экономическое чудо»</w:t>
      </w:r>
    </w:p>
    <w:p w:rsidR="00462575" w:rsidRPr="004416DC" w:rsidRDefault="00462575" w:rsidP="0046257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Практическая работа</w:t>
      </w:r>
    </w:p>
    <w:p w:rsidR="00462575" w:rsidRPr="004416DC" w:rsidRDefault="00462575" w:rsidP="004625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№3</w:t>
      </w:r>
      <w:r w:rsidRPr="004416DC">
        <w:rPr>
          <w:rFonts w:ascii="Times New Roman" w:hAnsi="Times New Roman" w:cs="Times New Roman"/>
          <w:sz w:val="28"/>
          <w:szCs w:val="28"/>
        </w:rPr>
        <w:t>.Отражение на картосхеме международных экономических связей Японии.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t>Юго-Восточная Азия</w:t>
      </w:r>
    </w:p>
    <w:p w:rsidR="00462575" w:rsidRPr="004416DC" w:rsidRDefault="00462575" w:rsidP="00462575">
      <w:pPr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Состав региона.  Природные условия и ресурсы. Население и экономика. Новые индустриальные страны.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t>Южная Азия</w:t>
      </w:r>
    </w:p>
    <w:p w:rsidR="00462575" w:rsidRPr="004416DC" w:rsidRDefault="00462575" w:rsidP="00462575">
      <w:pPr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Состав региона. Природные условия и ресурсы. Пестрота этнического и религиозного состава. Рост населения. Экономика.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t>Юго-Западная Азия и Северная Африка</w:t>
      </w:r>
    </w:p>
    <w:p w:rsidR="00462575" w:rsidRPr="004416DC" w:rsidRDefault="00462575" w:rsidP="00462575">
      <w:pPr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lastRenderedPageBreak/>
        <w:t>Состав региона. Особенности географического положения. Природные условия и ресурсы. Население. Демографическая ситуация. Развитие экономики. Нефтедобывающая промышленность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t>Тропическая Африка и ЮАР</w:t>
      </w:r>
    </w:p>
    <w:p w:rsidR="00462575" w:rsidRPr="004416DC" w:rsidRDefault="00462575" w:rsidP="00462575">
      <w:pPr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Состав региона. Географическое положение. Природные условия и ресурсы. Население.  Ведущие отрасли. Южно-Африканская республика – единственное экономически развитое государство Африки.</w:t>
      </w: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416DC">
        <w:rPr>
          <w:rFonts w:ascii="Times New Roman" w:hAnsi="Times New Roman" w:cs="Times New Roman"/>
          <w:b/>
          <w:i/>
          <w:sz w:val="28"/>
          <w:szCs w:val="28"/>
        </w:rPr>
        <w:t>Австралия и Океания</w:t>
      </w:r>
    </w:p>
    <w:p w:rsidR="00462575" w:rsidRPr="004416DC" w:rsidRDefault="00462575" w:rsidP="004625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>Географическое положение. Природные условия и ресурсы. Население Австралии. Особенности развития экономики. Океания: обособленный мир островов. Население и экономика.</w:t>
      </w:r>
    </w:p>
    <w:p w:rsidR="00462575" w:rsidRPr="004416DC" w:rsidRDefault="00462575" w:rsidP="0046257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Практическая работа</w:t>
      </w:r>
    </w:p>
    <w:p w:rsidR="00462575" w:rsidRPr="004416DC" w:rsidRDefault="00462575" w:rsidP="004625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№4</w:t>
      </w:r>
      <w:r w:rsidRPr="004416DC">
        <w:rPr>
          <w:rFonts w:ascii="Times New Roman" w:hAnsi="Times New Roman" w:cs="Times New Roman"/>
          <w:sz w:val="28"/>
          <w:szCs w:val="28"/>
        </w:rPr>
        <w:t>.Составление картосхемы международных экономических связей Австралии.</w:t>
      </w:r>
    </w:p>
    <w:p w:rsidR="00AE2D28" w:rsidRDefault="00AE2D28" w:rsidP="004625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575" w:rsidRPr="004416DC" w:rsidRDefault="00462575" w:rsidP="004625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6DC">
        <w:rPr>
          <w:rFonts w:ascii="Times New Roman" w:hAnsi="Times New Roman" w:cs="Times New Roman"/>
          <w:b/>
          <w:sz w:val="28"/>
          <w:szCs w:val="28"/>
        </w:rPr>
        <w:t>Географические аспекты современных глобальных проблем человечества (5 часов)</w:t>
      </w:r>
    </w:p>
    <w:p w:rsidR="00462575" w:rsidRDefault="00462575" w:rsidP="00462575">
      <w:pPr>
        <w:jc w:val="both"/>
        <w:rPr>
          <w:rFonts w:ascii="Times New Roman" w:hAnsi="Times New Roman" w:cs="Times New Roman"/>
          <w:sz w:val="28"/>
          <w:szCs w:val="28"/>
        </w:rPr>
      </w:pPr>
      <w:r w:rsidRPr="004416DC">
        <w:rPr>
          <w:rFonts w:ascii="Times New Roman" w:hAnsi="Times New Roman" w:cs="Times New Roman"/>
          <w:sz w:val="28"/>
          <w:szCs w:val="28"/>
        </w:rPr>
        <w:t xml:space="preserve">Понятие о глобальных проблемах, их типах и взаимосвязях. Содержание глобальных проблем в прошлом и настоящем. Продовольственная проблема, проблема здоровья и долголетия. Энергетическая и сырьевая проблемы, пути их решения. </w:t>
      </w:r>
      <w:proofErr w:type="spellStart"/>
      <w:r w:rsidRPr="004416DC">
        <w:rPr>
          <w:rFonts w:ascii="Times New Roman" w:hAnsi="Times New Roman" w:cs="Times New Roman"/>
          <w:sz w:val="28"/>
          <w:szCs w:val="28"/>
        </w:rPr>
        <w:t>Геоэкологическая</w:t>
      </w:r>
      <w:proofErr w:type="spellEnd"/>
      <w:r w:rsidRPr="004416DC">
        <w:rPr>
          <w:rFonts w:ascii="Times New Roman" w:hAnsi="Times New Roman" w:cs="Times New Roman"/>
          <w:sz w:val="28"/>
          <w:szCs w:val="28"/>
        </w:rPr>
        <w:t xml:space="preserve"> и демографическая проблемы. Пути их решения. Роль географии в решении глобальных проблем. Обобщающее повторение. Подведение итогов.</w:t>
      </w:r>
    </w:p>
    <w:p w:rsidR="00462575" w:rsidRPr="009B4CA6" w:rsidRDefault="00462575" w:rsidP="00462575">
      <w:pPr>
        <w:spacing w:after="0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i/>
          <w:sz w:val="28"/>
        </w:rPr>
        <w:t>Практическая работа</w:t>
      </w:r>
    </w:p>
    <w:p w:rsidR="00462575" w:rsidRPr="009B4CA6" w:rsidRDefault="00462575" w:rsidP="00462575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№5</w:t>
      </w:r>
      <w:r w:rsidRPr="009B4CA6">
        <w:rPr>
          <w:rFonts w:ascii="Times New Roman" w:hAnsi="Times New Roman" w:cs="Times New Roman"/>
          <w:sz w:val="28"/>
        </w:rPr>
        <w:t>.Составление картосхемы районов загрязнения окружающей среды США, выявление источников загрязнений, предложение путей решения экологических проблем.</w:t>
      </w:r>
    </w:p>
    <w:p w:rsidR="00462575" w:rsidRPr="004416DC" w:rsidRDefault="00462575" w:rsidP="0046257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</w:t>
      </w:r>
      <w:r w:rsidRPr="004416DC">
        <w:rPr>
          <w:rFonts w:ascii="Times New Roman" w:hAnsi="Times New Roman" w:cs="Times New Roman"/>
          <w:b/>
          <w:sz w:val="28"/>
          <w:szCs w:val="28"/>
        </w:rPr>
        <w:t xml:space="preserve"> практических работ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47C59" w:rsidRDefault="00247C59" w:rsidP="00643C65">
      <w:pPr>
        <w:spacing w:after="0"/>
        <w:ind w:left="426" w:hanging="284"/>
        <w:rPr>
          <w:rFonts w:ascii="Times New Roman" w:hAnsi="Times New Roman" w:cs="Times New Roman"/>
          <w:sz w:val="28"/>
        </w:rPr>
      </w:pPr>
    </w:p>
    <w:p w:rsidR="00247C59" w:rsidRDefault="00247C59" w:rsidP="0008313B">
      <w:pPr>
        <w:spacing w:after="0"/>
        <w:ind w:left="426" w:hanging="284"/>
        <w:rPr>
          <w:rFonts w:ascii="Times New Roman" w:hAnsi="Times New Roman" w:cs="Times New Roman"/>
          <w:sz w:val="28"/>
        </w:rPr>
      </w:pPr>
    </w:p>
    <w:p w:rsidR="00AE2D28" w:rsidRDefault="00AE2D28" w:rsidP="0008313B">
      <w:pPr>
        <w:spacing w:after="0"/>
        <w:ind w:left="426" w:hanging="284"/>
        <w:rPr>
          <w:rFonts w:ascii="Times New Roman" w:hAnsi="Times New Roman" w:cs="Times New Roman"/>
          <w:sz w:val="28"/>
        </w:rPr>
      </w:pPr>
    </w:p>
    <w:p w:rsidR="00AE2D28" w:rsidRDefault="00AE2D28" w:rsidP="0008313B">
      <w:pPr>
        <w:spacing w:after="0"/>
        <w:ind w:left="426" w:hanging="284"/>
        <w:rPr>
          <w:rFonts w:ascii="Times New Roman" w:hAnsi="Times New Roman" w:cs="Times New Roman"/>
          <w:sz w:val="28"/>
        </w:rPr>
      </w:pPr>
    </w:p>
    <w:p w:rsidR="00AE2D28" w:rsidRDefault="00AE2D28" w:rsidP="0008313B">
      <w:pPr>
        <w:spacing w:after="0"/>
        <w:ind w:left="426" w:hanging="284"/>
        <w:rPr>
          <w:rFonts w:ascii="Times New Roman" w:hAnsi="Times New Roman" w:cs="Times New Roman"/>
          <w:sz w:val="28"/>
        </w:rPr>
      </w:pPr>
    </w:p>
    <w:p w:rsidR="00AE2D28" w:rsidRDefault="00AE2D28" w:rsidP="0008313B">
      <w:pPr>
        <w:spacing w:after="0"/>
        <w:ind w:left="426" w:hanging="284"/>
        <w:rPr>
          <w:rFonts w:ascii="Times New Roman" w:hAnsi="Times New Roman" w:cs="Times New Roman"/>
          <w:sz w:val="28"/>
        </w:rPr>
      </w:pPr>
    </w:p>
    <w:p w:rsidR="00AE2D28" w:rsidRDefault="00AE2D28" w:rsidP="0008313B">
      <w:pPr>
        <w:spacing w:after="0"/>
        <w:ind w:left="426" w:hanging="284"/>
        <w:rPr>
          <w:rFonts w:ascii="Times New Roman" w:hAnsi="Times New Roman" w:cs="Times New Roman"/>
          <w:sz w:val="28"/>
        </w:rPr>
      </w:pPr>
    </w:p>
    <w:p w:rsidR="00AE2D28" w:rsidRDefault="00AE2D28" w:rsidP="00AE2D28">
      <w:pPr>
        <w:spacing w:after="0"/>
        <w:rPr>
          <w:rFonts w:ascii="Times New Roman" w:hAnsi="Times New Roman" w:cs="Times New Roman"/>
          <w:sz w:val="28"/>
        </w:rPr>
      </w:pPr>
    </w:p>
    <w:p w:rsidR="00AE2D28" w:rsidRDefault="00AE2D28" w:rsidP="00AE2D28">
      <w:pPr>
        <w:spacing w:after="0"/>
        <w:rPr>
          <w:rFonts w:ascii="Times New Roman" w:hAnsi="Times New Roman" w:cs="Times New Roman"/>
          <w:sz w:val="28"/>
        </w:rPr>
      </w:pPr>
    </w:p>
    <w:p w:rsidR="00462575" w:rsidRPr="006F4F46" w:rsidRDefault="00462575" w:rsidP="00AE2D2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F4F4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</w:t>
      </w:r>
      <w:r w:rsidR="00A906EB">
        <w:rPr>
          <w:rFonts w:ascii="Times New Roman" w:hAnsi="Times New Roman" w:cs="Times New Roman"/>
          <w:b/>
          <w:sz w:val="28"/>
          <w:szCs w:val="28"/>
        </w:rPr>
        <w:t>по географии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4F46">
        <w:rPr>
          <w:rFonts w:ascii="Times New Roman" w:hAnsi="Times New Roman" w:cs="Times New Roman"/>
          <w:b/>
          <w:sz w:val="28"/>
          <w:szCs w:val="28"/>
        </w:rPr>
        <w:t>11 класса</w:t>
      </w:r>
    </w:p>
    <w:tbl>
      <w:tblPr>
        <w:tblpPr w:leftFromText="180" w:rightFromText="180" w:vertAnchor="page" w:horzAnchor="margin" w:tblpXSpec="center" w:tblpY="1036"/>
        <w:tblW w:w="10490" w:type="dxa"/>
        <w:tblLayout w:type="fixed"/>
        <w:tblLook w:val="0000" w:firstRow="0" w:lastRow="0" w:firstColumn="0" w:lastColumn="0" w:noHBand="0" w:noVBand="0"/>
      </w:tblPr>
      <w:tblGrid>
        <w:gridCol w:w="675"/>
        <w:gridCol w:w="993"/>
        <w:gridCol w:w="850"/>
        <w:gridCol w:w="6413"/>
        <w:gridCol w:w="567"/>
        <w:gridCol w:w="992"/>
      </w:tblGrid>
      <w:tr w:rsidR="00044A1E" w:rsidRPr="006F4F46" w:rsidTr="003C7CC7">
        <w:trPr>
          <w:trHeight w:val="5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4A1E" w:rsidRPr="006F4F46" w:rsidRDefault="00044A1E" w:rsidP="009C43B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F4F46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6F4F46" w:rsidRDefault="00044A1E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F4F46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  <w:p w:rsidR="00044A1E" w:rsidRPr="006F4F46" w:rsidRDefault="00044A1E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F4F46">
              <w:rPr>
                <w:rFonts w:ascii="Times New Roman" w:hAnsi="Times New Roman" w:cs="Times New Roman"/>
                <w:b/>
                <w:sz w:val="26"/>
                <w:szCs w:val="26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6F4F46" w:rsidRDefault="00044A1E" w:rsidP="009C43B1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F4F46">
              <w:rPr>
                <w:rFonts w:ascii="Times New Roman" w:hAnsi="Times New Roman" w:cs="Times New Roman"/>
                <w:b/>
                <w:sz w:val="26"/>
                <w:szCs w:val="26"/>
              </w:rPr>
              <w:t>Дата факт</w:t>
            </w: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6F4F46" w:rsidRDefault="00044A1E" w:rsidP="009C43B1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F4F46">
              <w:rPr>
                <w:rFonts w:ascii="Times New Roman" w:hAnsi="Times New Roman" w:cs="Times New Roman"/>
                <w:b/>
                <w:sz w:val="26"/>
                <w:szCs w:val="26"/>
              </w:rPr>
              <w:t>Темы уроков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6F4F46" w:rsidRDefault="00044A1E" w:rsidP="009C43B1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F4F46">
              <w:rPr>
                <w:rFonts w:ascii="Times New Roman" w:hAnsi="Times New Roman" w:cs="Times New Roman"/>
                <w:b/>
                <w:sz w:val="26"/>
                <w:szCs w:val="26"/>
              </w:rPr>
              <w:t>к/ч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4A1E" w:rsidRPr="006F4F46" w:rsidRDefault="00044A1E" w:rsidP="009C43B1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дз</w:t>
            </w:r>
            <w:proofErr w:type="spellEnd"/>
          </w:p>
        </w:tc>
      </w:tr>
      <w:tr w:rsidR="00044A1E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4A1E" w:rsidRPr="002D1658" w:rsidRDefault="00044A1E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CC5842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D1C2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44A1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044A1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Формирование политической карты мира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лек</w:t>
            </w:r>
          </w:p>
        </w:tc>
      </w:tr>
      <w:tr w:rsidR="00044A1E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4A1E" w:rsidRPr="002D1658" w:rsidRDefault="00044A1E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6D1C2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044A1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044A1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Регионы мира и международные организации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4A1E" w:rsidRPr="002D1658" w:rsidRDefault="003D3B5F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</w:t>
            </w:r>
          </w:p>
        </w:tc>
      </w:tr>
      <w:tr w:rsidR="00044A1E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4A1E" w:rsidRPr="002D1658" w:rsidRDefault="00044A1E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044A1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044A1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b/>
                <w:sz w:val="28"/>
                <w:szCs w:val="28"/>
              </w:rPr>
              <w:t>Регионы и страны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7C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7CC7" w:rsidRPr="002D1658" w:rsidRDefault="003C7CC7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CC7" w:rsidRPr="002D1658" w:rsidRDefault="003C7CC7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7CC7" w:rsidRPr="002D1658" w:rsidRDefault="003C7CC7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3C7CC7" w:rsidRPr="003C7CC7" w:rsidRDefault="003C7CC7" w:rsidP="003C7CC7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Зарубежная Е</w:t>
            </w:r>
            <w:r w:rsidRPr="003C7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вропа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3C7CC7" w:rsidRPr="002D1658" w:rsidRDefault="003C7CC7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CC7" w:rsidRPr="002D1658" w:rsidRDefault="003C7CC7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4A1E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4A1E" w:rsidRPr="002D1658" w:rsidRDefault="00044A1E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6D1C2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044A1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044A1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3C7CC7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Территория, границы</w:t>
            </w:r>
            <w:r w:rsidR="002E68B2">
              <w:rPr>
                <w:rFonts w:ascii="Times New Roman" w:hAnsi="Times New Roman" w:cs="Times New Roman"/>
                <w:sz w:val="28"/>
                <w:szCs w:val="28"/>
              </w:rPr>
              <w:t>. Природные ресурсы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4A1E" w:rsidRPr="002D1658" w:rsidRDefault="003C7CC7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3D3B5F">
              <w:rPr>
                <w:rFonts w:ascii="Times New Roman" w:hAnsi="Times New Roman" w:cs="Times New Roman"/>
                <w:sz w:val="28"/>
                <w:szCs w:val="28"/>
              </w:rPr>
              <w:t>.192</w:t>
            </w:r>
          </w:p>
        </w:tc>
      </w:tr>
      <w:tr w:rsidR="00044A1E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4A1E" w:rsidRPr="002D1658" w:rsidRDefault="00044A1E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6D1C2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C584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044A1E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044A1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2E68B2" w:rsidP="002E68B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Население Зарубежной Европы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4A1E" w:rsidRPr="002D1658" w:rsidRDefault="003C7CC7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2E68B2"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044A1E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4A1E" w:rsidRPr="002D1658" w:rsidRDefault="00044A1E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CC5842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D1C2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44A1E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044A1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2E68B2" w:rsidP="002E68B2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Хозяйство стран Европы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4A1E" w:rsidRPr="002D1658" w:rsidRDefault="003C7CC7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E68B2">
              <w:rPr>
                <w:rFonts w:ascii="Times New Roman" w:hAnsi="Times New Roman" w:cs="Times New Roman"/>
                <w:sz w:val="28"/>
                <w:szCs w:val="28"/>
              </w:rPr>
              <w:t>.198</w:t>
            </w:r>
          </w:p>
        </w:tc>
      </w:tr>
      <w:tr w:rsidR="00044A1E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4A1E" w:rsidRPr="002D1658" w:rsidRDefault="00044A1E" w:rsidP="009C43B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6D1C2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044A1E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A1E" w:rsidRPr="002D1658" w:rsidRDefault="00044A1E" w:rsidP="009C43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2B7FC7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Транспорт. Туризм. Охрана окружающей среды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044A1E" w:rsidRPr="002D1658" w:rsidRDefault="00044A1E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4A1E" w:rsidRPr="002D1658" w:rsidRDefault="002E68B2" w:rsidP="009C43B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2B7FC7">
              <w:rPr>
                <w:rFonts w:ascii="Times New Roman" w:hAnsi="Times New Roman" w:cs="Times New Roman"/>
                <w:sz w:val="28"/>
                <w:szCs w:val="28"/>
              </w:rPr>
              <w:t>206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Общие особенности расселения и хозяйства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С.210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Субрегионы  зарубежной Европы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С.215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Федеративная Республика Германия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С.216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 по теме «Зарубежная Европа»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633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Зарубежная Азия. Австралия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Территория, природные условия. Население Азии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С.236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Хозяйство стран Азии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С.242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Китай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С.246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изучаем Японию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С.254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«открываем» Индию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С.263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по теме «Азия»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знакомимся с Австралией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С.271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31A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Африка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Географическое положение, природные условия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С.286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Население и хозяйство стран Африки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С.287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Различия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субрегионов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Африки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С.291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ЮАР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С.296</w:t>
            </w:r>
          </w:p>
        </w:tc>
      </w:tr>
      <w:tr w:rsidR="002B7FC7" w:rsidRPr="006F4F46" w:rsidTr="003C7CC7">
        <w:trPr>
          <w:trHeight w:val="215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по теме «Африка»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7FC7" w:rsidRPr="006F4F46" w:rsidTr="003C7CC7">
        <w:trPr>
          <w:trHeight w:val="215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31A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Северная Америка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Экономико-географическое положение США.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С.306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Хозяйство США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С.309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Макрорайоны США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С.321</w:t>
            </w:r>
          </w:p>
        </w:tc>
      </w:tr>
      <w:tr w:rsidR="002B7FC7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7FC7" w:rsidRPr="002D1658" w:rsidRDefault="002B7FC7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Канада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2B7FC7" w:rsidRPr="002D1658" w:rsidRDefault="002B7FC7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7FC7" w:rsidRPr="002D1658" w:rsidRDefault="002B7FC7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С.326</w:t>
            </w:r>
          </w:p>
        </w:tc>
      </w:tr>
      <w:tr w:rsidR="0067237C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237C" w:rsidRPr="002D1658" w:rsidRDefault="0067237C" w:rsidP="002B7F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Default="0067237C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Default="0067237C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7F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Латинская Америка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2B7F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37C" w:rsidRDefault="0067237C" w:rsidP="002B7F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37C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237C" w:rsidRPr="002D1658" w:rsidRDefault="0067237C" w:rsidP="006723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ЭГП стран Латинской Америки. Население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С.340</w:t>
            </w:r>
          </w:p>
        </w:tc>
      </w:tr>
      <w:tr w:rsidR="0067237C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237C" w:rsidRPr="002D1658" w:rsidRDefault="0067237C" w:rsidP="006723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Хозяйство стран Латинской Америки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С.346</w:t>
            </w:r>
          </w:p>
        </w:tc>
      </w:tr>
      <w:tr w:rsidR="0067237C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237C" w:rsidRPr="002D1658" w:rsidRDefault="0067237C" w:rsidP="006723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Бразилия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С.349</w:t>
            </w:r>
          </w:p>
        </w:tc>
      </w:tr>
      <w:tr w:rsidR="0067237C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237C" w:rsidRDefault="0067237C" w:rsidP="006723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67237C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7237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Россия в современном мире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37C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37C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237C" w:rsidRPr="002D1658" w:rsidRDefault="0067237C" w:rsidP="006723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России в мировой политике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С.362</w:t>
            </w:r>
          </w:p>
        </w:tc>
      </w:tr>
      <w:tr w:rsidR="0067237C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237C" w:rsidRPr="002D1658" w:rsidRDefault="0067237C" w:rsidP="006723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России в мировом хозяйстве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С.363</w:t>
            </w:r>
          </w:p>
        </w:tc>
      </w:tr>
      <w:tr w:rsidR="0067237C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237C" w:rsidRPr="002D1658" w:rsidRDefault="0067237C" w:rsidP="006723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67237C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7237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Глобальные проблемы человечества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37C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237C" w:rsidRPr="006F4F46" w:rsidTr="003C7CC7">
        <w:trPr>
          <w:trHeight w:val="3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237C" w:rsidRPr="002D1658" w:rsidRDefault="0067237C" w:rsidP="006723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1658">
              <w:rPr>
                <w:rFonts w:ascii="Times New Roman" w:hAnsi="Times New Roman" w:cs="Times New Roman"/>
                <w:sz w:val="28"/>
                <w:szCs w:val="28"/>
              </w:rPr>
              <w:t>Понятие о глобальных проблемах человечеств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С.380</w:t>
            </w:r>
          </w:p>
        </w:tc>
      </w:tr>
      <w:tr w:rsidR="0067237C" w:rsidRPr="006F4F46" w:rsidTr="0067237C">
        <w:trPr>
          <w:trHeight w:val="22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7237C" w:rsidRPr="002D1658" w:rsidRDefault="0067237C" w:rsidP="0067237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Стратегия устойчивого развития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37C" w:rsidRPr="002D1658" w:rsidRDefault="0067237C" w:rsidP="0067237C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С.390</w:t>
            </w:r>
          </w:p>
        </w:tc>
      </w:tr>
    </w:tbl>
    <w:p w:rsidR="008B7C21" w:rsidRPr="006D1C2E" w:rsidRDefault="008B7C21" w:rsidP="006D1C2E">
      <w:pPr>
        <w:tabs>
          <w:tab w:val="left" w:leader="underscore" w:pos="2026"/>
        </w:tabs>
        <w:spacing w:before="43" w:after="0" w:line="240" w:lineRule="auto"/>
        <w:rPr>
          <w:rFonts w:ascii="Times New Roman" w:hAnsi="Times New Roman" w:cs="Times New Roman"/>
          <w:color w:val="000000"/>
          <w:sz w:val="24"/>
          <w:szCs w:val="28"/>
        </w:rPr>
      </w:pPr>
    </w:p>
    <w:sectPr w:rsidR="008B7C21" w:rsidRPr="006D1C2E" w:rsidSect="00AE2D28">
      <w:pgSz w:w="11906" w:h="16838"/>
      <w:pgMar w:top="426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C9E4CA98"/>
    <w:lvl w:ilvl="0">
      <w:numFmt w:val="bullet"/>
      <w:lvlText w:val="*"/>
      <w:lvlJc w:val="left"/>
    </w:lvl>
  </w:abstractNum>
  <w:abstractNum w:abstractNumId="1" w15:restartNumberingAfterBreak="0">
    <w:nsid w:val="051076FD"/>
    <w:multiLevelType w:val="hybridMultilevel"/>
    <w:tmpl w:val="224E6AA4"/>
    <w:lvl w:ilvl="0" w:tplc="041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2" w15:restartNumberingAfterBreak="0">
    <w:nsid w:val="0B770A4D"/>
    <w:multiLevelType w:val="hybridMultilevel"/>
    <w:tmpl w:val="9BF6C946"/>
    <w:lvl w:ilvl="0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3" w15:restartNumberingAfterBreak="0">
    <w:nsid w:val="0BC83291"/>
    <w:multiLevelType w:val="hybridMultilevel"/>
    <w:tmpl w:val="2C2AB7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63357"/>
    <w:multiLevelType w:val="hybridMultilevel"/>
    <w:tmpl w:val="31EC94AC"/>
    <w:lvl w:ilvl="0" w:tplc="88E6628C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 w15:restartNumberingAfterBreak="0">
    <w:nsid w:val="0EE51428"/>
    <w:multiLevelType w:val="hybridMultilevel"/>
    <w:tmpl w:val="EDB6202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025157"/>
    <w:multiLevelType w:val="hybridMultilevel"/>
    <w:tmpl w:val="5B646494"/>
    <w:lvl w:ilvl="0" w:tplc="041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8" w15:restartNumberingAfterBreak="0">
    <w:nsid w:val="210A3812"/>
    <w:multiLevelType w:val="hybridMultilevel"/>
    <w:tmpl w:val="9F8C3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36553"/>
    <w:multiLevelType w:val="hybridMultilevel"/>
    <w:tmpl w:val="EDCA277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 w15:restartNumberingAfterBreak="0">
    <w:nsid w:val="2DDA3223"/>
    <w:multiLevelType w:val="hybridMultilevel"/>
    <w:tmpl w:val="5E08C2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1F08EA"/>
    <w:multiLevelType w:val="hybridMultilevel"/>
    <w:tmpl w:val="A8A2C328"/>
    <w:lvl w:ilvl="0" w:tplc="575E236E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sz w:val="32"/>
        <w:szCs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EAC42CC"/>
    <w:multiLevelType w:val="hybridMultilevel"/>
    <w:tmpl w:val="50FAF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7E4153"/>
    <w:multiLevelType w:val="hybridMultilevel"/>
    <w:tmpl w:val="9A30BD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EE365D"/>
    <w:multiLevelType w:val="hybridMultilevel"/>
    <w:tmpl w:val="ECCA95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F125306"/>
    <w:multiLevelType w:val="hybridMultilevel"/>
    <w:tmpl w:val="0CB6FE8A"/>
    <w:lvl w:ilvl="0" w:tplc="4B2A223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4231069D"/>
    <w:multiLevelType w:val="hybridMultilevel"/>
    <w:tmpl w:val="835E3E0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9" w15:restartNumberingAfterBreak="0">
    <w:nsid w:val="46E5040B"/>
    <w:multiLevelType w:val="hybridMultilevel"/>
    <w:tmpl w:val="785E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5F6737"/>
    <w:multiLevelType w:val="hybridMultilevel"/>
    <w:tmpl w:val="5E7E64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733D15"/>
    <w:multiLevelType w:val="hybridMultilevel"/>
    <w:tmpl w:val="117AB1D8"/>
    <w:lvl w:ilvl="0" w:tplc="041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58E3583F"/>
    <w:multiLevelType w:val="hybridMultilevel"/>
    <w:tmpl w:val="57FA8E80"/>
    <w:lvl w:ilvl="0" w:tplc="B6CC4BD4">
      <w:start w:val="11"/>
      <w:numFmt w:val="decimal"/>
      <w:lvlText w:val="%1.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C03175"/>
    <w:multiLevelType w:val="hybridMultilevel"/>
    <w:tmpl w:val="347E18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9B5985"/>
    <w:multiLevelType w:val="hybridMultilevel"/>
    <w:tmpl w:val="FDCC1AA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6" w15:restartNumberingAfterBreak="0">
    <w:nsid w:val="638069A0"/>
    <w:multiLevelType w:val="hybridMultilevel"/>
    <w:tmpl w:val="BF304D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6B170F49"/>
    <w:multiLevelType w:val="hybridMultilevel"/>
    <w:tmpl w:val="51C8B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6"/>
  </w:num>
  <w:num w:numId="4">
    <w:abstractNumId w:val="15"/>
  </w:num>
  <w:num w:numId="5">
    <w:abstractNumId w:val="17"/>
  </w:num>
  <w:num w:numId="6">
    <w:abstractNumId w:val="21"/>
  </w:num>
  <w:num w:numId="7">
    <w:abstractNumId w:val="18"/>
  </w:num>
  <w:num w:numId="8">
    <w:abstractNumId w:val="14"/>
  </w:num>
  <w:num w:numId="9">
    <w:abstractNumId w:val="9"/>
  </w:num>
  <w:num w:numId="10">
    <w:abstractNumId w:val="19"/>
  </w:num>
  <w:num w:numId="11">
    <w:abstractNumId w:val="25"/>
  </w:num>
  <w:num w:numId="12">
    <w:abstractNumId w:val="2"/>
  </w:num>
  <w:num w:numId="13">
    <w:abstractNumId w:val="22"/>
  </w:num>
  <w:num w:numId="14">
    <w:abstractNumId w:val="5"/>
  </w:num>
  <w:num w:numId="15">
    <w:abstractNumId w:val="12"/>
  </w:num>
  <w:num w:numId="16">
    <w:abstractNumId w:val="3"/>
  </w:num>
  <w:num w:numId="17">
    <w:abstractNumId w:val="7"/>
  </w:num>
  <w:num w:numId="18">
    <w:abstractNumId w:val="20"/>
  </w:num>
  <w:num w:numId="19">
    <w:abstractNumId w:val="23"/>
  </w:num>
  <w:num w:numId="20">
    <w:abstractNumId w:val="1"/>
  </w:num>
  <w:num w:numId="21">
    <w:abstractNumId w:val="4"/>
  </w:num>
  <w:num w:numId="22">
    <w:abstractNumId w:val="16"/>
  </w:num>
  <w:num w:numId="2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</w:rPr>
      </w:lvl>
    </w:lvlOverride>
  </w:num>
  <w:num w:numId="24">
    <w:abstractNumId w:val="27"/>
  </w:num>
  <w:num w:numId="25">
    <w:abstractNumId w:val="24"/>
  </w:num>
  <w:num w:numId="26">
    <w:abstractNumId w:val="13"/>
  </w:num>
  <w:num w:numId="27">
    <w:abstractNumId w:val="10"/>
  </w:num>
  <w:num w:numId="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772F"/>
    <w:rsid w:val="000127DA"/>
    <w:rsid w:val="0003210E"/>
    <w:rsid w:val="000435DB"/>
    <w:rsid w:val="00044A1E"/>
    <w:rsid w:val="0008313B"/>
    <w:rsid w:val="00137540"/>
    <w:rsid w:val="00140D7D"/>
    <w:rsid w:val="00153A6F"/>
    <w:rsid w:val="001B3835"/>
    <w:rsid w:val="001B4718"/>
    <w:rsid w:val="00215EBF"/>
    <w:rsid w:val="00235E3B"/>
    <w:rsid w:val="00247C59"/>
    <w:rsid w:val="00251A30"/>
    <w:rsid w:val="002B7FC7"/>
    <w:rsid w:val="002D1658"/>
    <w:rsid w:val="002E68B2"/>
    <w:rsid w:val="00320DAC"/>
    <w:rsid w:val="00385872"/>
    <w:rsid w:val="003C7CC7"/>
    <w:rsid w:val="003D3B5F"/>
    <w:rsid w:val="003F236E"/>
    <w:rsid w:val="004223B5"/>
    <w:rsid w:val="004416DC"/>
    <w:rsid w:val="00443F86"/>
    <w:rsid w:val="00462575"/>
    <w:rsid w:val="004B273C"/>
    <w:rsid w:val="00501B4E"/>
    <w:rsid w:val="00515E4E"/>
    <w:rsid w:val="00515EB6"/>
    <w:rsid w:val="005447DD"/>
    <w:rsid w:val="00595FEE"/>
    <w:rsid w:val="005E6339"/>
    <w:rsid w:val="0062258C"/>
    <w:rsid w:val="0063068D"/>
    <w:rsid w:val="006324C1"/>
    <w:rsid w:val="00643C65"/>
    <w:rsid w:val="00657B94"/>
    <w:rsid w:val="00663996"/>
    <w:rsid w:val="0067237C"/>
    <w:rsid w:val="00676E20"/>
    <w:rsid w:val="006D1C2E"/>
    <w:rsid w:val="006F4F46"/>
    <w:rsid w:val="0072565D"/>
    <w:rsid w:val="007521F0"/>
    <w:rsid w:val="00795392"/>
    <w:rsid w:val="007A0608"/>
    <w:rsid w:val="00802C17"/>
    <w:rsid w:val="008A5A65"/>
    <w:rsid w:val="008B7C21"/>
    <w:rsid w:val="008E3268"/>
    <w:rsid w:val="008F1691"/>
    <w:rsid w:val="00975424"/>
    <w:rsid w:val="00991303"/>
    <w:rsid w:val="009A7D52"/>
    <w:rsid w:val="009B3409"/>
    <w:rsid w:val="009B4CA6"/>
    <w:rsid w:val="009C43B1"/>
    <w:rsid w:val="009C5F91"/>
    <w:rsid w:val="009E6F9F"/>
    <w:rsid w:val="009F1D9D"/>
    <w:rsid w:val="009F6BD2"/>
    <w:rsid w:val="00A12D64"/>
    <w:rsid w:val="00A30105"/>
    <w:rsid w:val="00A40476"/>
    <w:rsid w:val="00A906EB"/>
    <w:rsid w:val="00AC04CE"/>
    <w:rsid w:val="00AE2D28"/>
    <w:rsid w:val="00AE477B"/>
    <w:rsid w:val="00AF6999"/>
    <w:rsid w:val="00AF75D1"/>
    <w:rsid w:val="00B02D69"/>
    <w:rsid w:val="00B1058E"/>
    <w:rsid w:val="00B34320"/>
    <w:rsid w:val="00B548BA"/>
    <w:rsid w:val="00B85DFB"/>
    <w:rsid w:val="00BC5AF3"/>
    <w:rsid w:val="00BD4A1C"/>
    <w:rsid w:val="00C127EC"/>
    <w:rsid w:val="00C373CE"/>
    <w:rsid w:val="00C4470D"/>
    <w:rsid w:val="00CC5842"/>
    <w:rsid w:val="00CE4FBB"/>
    <w:rsid w:val="00D031A3"/>
    <w:rsid w:val="00D06554"/>
    <w:rsid w:val="00D0772F"/>
    <w:rsid w:val="00D92BE8"/>
    <w:rsid w:val="00DA413B"/>
    <w:rsid w:val="00E206A3"/>
    <w:rsid w:val="00E2194D"/>
    <w:rsid w:val="00E60349"/>
    <w:rsid w:val="00E94A41"/>
    <w:rsid w:val="00EE1D5B"/>
    <w:rsid w:val="00F54F4D"/>
    <w:rsid w:val="00F614F8"/>
    <w:rsid w:val="00F8678A"/>
    <w:rsid w:val="00F87C53"/>
    <w:rsid w:val="00FA62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DF397"/>
  <w15:docId w15:val="{EFFC9669-E2FF-49F9-82DD-982313D40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0608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paragraph" w:styleId="ab">
    <w:name w:val="Body Text Indent"/>
    <w:basedOn w:val="a"/>
    <w:link w:val="ac"/>
    <w:rsid w:val="00F614F8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F614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basedOn w:val="a"/>
    <w:qFormat/>
    <w:rsid w:val="00A12D64"/>
    <w:pPr>
      <w:spacing w:after="0" w:line="240" w:lineRule="auto"/>
    </w:pPr>
    <w:rPr>
      <w:rFonts w:eastAsiaTheme="minorEastAsia" w:cs="Times New Roman"/>
      <w:sz w:val="24"/>
      <w:szCs w:val="32"/>
      <w:lang w:val="en-US" w:bidi="en-US"/>
    </w:rPr>
  </w:style>
  <w:style w:type="table" w:styleId="ae">
    <w:name w:val="Table Grid"/>
    <w:basedOn w:val="a1"/>
    <w:uiPriority w:val="59"/>
    <w:rsid w:val="00A12D64"/>
    <w:pPr>
      <w:spacing w:after="0" w:line="240" w:lineRule="auto"/>
    </w:pPr>
    <w:rPr>
      <w:rFonts w:eastAsiaTheme="minorEastAsia" w:cs="Times New Roman"/>
      <w:lang w:val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Абзац списка1"/>
    <w:basedOn w:val="a"/>
    <w:rsid w:val="0038587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1">
    <w:name w:val="стиль2"/>
    <w:basedOn w:val="a"/>
    <w:uiPriority w:val="99"/>
    <w:rsid w:val="001B3835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1B3835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1B3835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B3835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1B3835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1B3835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1B3835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1B3835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1B3835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1B3835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210">
    <w:name w:val="Основной текст 21"/>
    <w:basedOn w:val="a"/>
    <w:rsid w:val="00501B4E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80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134B4-9B3D-4FC4-B4AA-09B9700FA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3211</Words>
  <Characters>18308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Елена</cp:lastModifiedBy>
  <cp:revision>69</cp:revision>
  <cp:lastPrinted>2022-11-08T19:46:00Z</cp:lastPrinted>
  <dcterms:created xsi:type="dcterms:W3CDTF">2014-09-01T14:43:00Z</dcterms:created>
  <dcterms:modified xsi:type="dcterms:W3CDTF">2022-11-08T19:48:00Z</dcterms:modified>
</cp:coreProperties>
</file>