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55F94" w:rsidRPr="00155F94" w:rsidRDefault="00155F94" w:rsidP="00155F94">
      <w:pPr>
        <w:pStyle w:val="Style11"/>
        <w:widowControl/>
        <w:outlineLvl w:val="0"/>
        <w:rPr>
          <w:sz w:val="28"/>
          <w:szCs w:val="28"/>
        </w:rPr>
      </w:pPr>
      <w:r w:rsidRPr="00155F94">
        <w:rPr>
          <w:sz w:val="28"/>
          <w:szCs w:val="28"/>
        </w:rPr>
        <w:t xml:space="preserve">Управление образования </w:t>
      </w:r>
      <w:proofErr w:type="spellStart"/>
      <w:r w:rsidRPr="00155F94">
        <w:rPr>
          <w:sz w:val="28"/>
          <w:szCs w:val="28"/>
        </w:rPr>
        <w:t>Красносулинского</w:t>
      </w:r>
      <w:proofErr w:type="spellEnd"/>
      <w:r w:rsidRPr="00155F94">
        <w:rPr>
          <w:sz w:val="28"/>
          <w:szCs w:val="28"/>
        </w:rPr>
        <w:t xml:space="preserve"> района р.п. Горный</w:t>
      </w:r>
    </w:p>
    <w:p w:rsidR="00155F94" w:rsidRPr="00155F94" w:rsidRDefault="00155F94" w:rsidP="00155F94">
      <w:pPr>
        <w:pStyle w:val="Style11"/>
        <w:widowControl/>
        <w:spacing w:before="91"/>
        <w:ind w:left="566"/>
        <w:rPr>
          <w:rStyle w:val="FontStyle27"/>
          <w:sz w:val="28"/>
          <w:szCs w:val="28"/>
        </w:rPr>
      </w:pPr>
      <w:r w:rsidRPr="00155F94">
        <w:rPr>
          <w:rStyle w:val="FontStyle27"/>
          <w:sz w:val="28"/>
          <w:szCs w:val="28"/>
        </w:rPr>
        <w:t>муниципальное бюджетное общеобразовательное учреждение</w:t>
      </w:r>
    </w:p>
    <w:p w:rsidR="00155F94" w:rsidRDefault="00155F94" w:rsidP="00155F94">
      <w:pPr>
        <w:pStyle w:val="Style11"/>
        <w:widowControl/>
        <w:spacing w:before="91"/>
        <w:ind w:left="566"/>
        <w:rPr>
          <w:rStyle w:val="FontStyle27"/>
          <w:sz w:val="28"/>
          <w:szCs w:val="28"/>
        </w:rPr>
      </w:pPr>
      <w:r w:rsidRPr="00155F94">
        <w:rPr>
          <w:rStyle w:val="FontStyle27"/>
          <w:sz w:val="28"/>
          <w:szCs w:val="28"/>
        </w:rPr>
        <w:t>средняя общеобразовательная школа №22</w:t>
      </w:r>
    </w:p>
    <w:p w:rsidR="00155F94" w:rsidRPr="00155F94" w:rsidRDefault="00155F94" w:rsidP="00155F94">
      <w:pPr>
        <w:pStyle w:val="Style11"/>
        <w:widowControl/>
        <w:spacing w:before="91"/>
        <w:ind w:left="566"/>
        <w:rPr>
          <w:rStyle w:val="FontStyle27"/>
          <w:sz w:val="28"/>
          <w:szCs w:val="28"/>
        </w:rPr>
      </w:pPr>
    </w:p>
    <w:p w:rsidR="00155F94" w:rsidRPr="00155F94" w:rsidRDefault="00155F94" w:rsidP="00155F94">
      <w:pPr>
        <w:pStyle w:val="2"/>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before="0" w:after="0"/>
        <w:jc w:val="both"/>
        <w:rPr>
          <w:sz w:val="28"/>
          <w:szCs w:val="28"/>
        </w:rPr>
      </w:pPr>
    </w:p>
    <w:p w:rsidR="00155F94" w:rsidRPr="00155F94" w:rsidRDefault="00155F94" w:rsidP="00155F94">
      <w:pPr>
        <w:spacing w:after="0"/>
        <w:rPr>
          <w:rFonts w:ascii="Times New Roman" w:hAnsi="Times New Roman" w:cs="Times New Roman"/>
          <w:sz w:val="24"/>
          <w:szCs w:val="28"/>
        </w:rPr>
      </w:pPr>
      <w:r w:rsidRPr="00155F94">
        <w:rPr>
          <w:rFonts w:ascii="Times New Roman" w:hAnsi="Times New Roman" w:cs="Times New Roman"/>
          <w:sz w:val="24"/>
          <w:szCs w:val="28"/>
        </w:rPr>
        <w:t>Рассмотрено и принято</w:t>
      </w:r>
      <w:proofErr w:type="gramStart"/>
      <w:r w:rsidRPr="00155F94">
        <w:rPr>
          <w:rFonts w:ascii="Times New Roman" w:hAnsi="Times New Roman" w:cs="Times New Roman"/>
          <w:sz w:val="24"/>
          <w:szCs w:val="28"/>
        </w:rPr>
        <w:tab/>
      </w:r>
      <w:r w:rsidRPr="00155F94">
        <w:rPr>
          <w:rFonts w:ascii="Times New Roman" w:hAnsi="Times New Roman" w:cs="Times New Roman"/>
          <w:sz w:val="24"/>
          <w:szCs w:val="28"/>
        </w:rPr>
        <w:tab/>
      </w:r>
      <w:r w:rsidRPr="00155F94">
        <w:rPr>
          <w:rFonts w:ascii="Times New Roman" w:hAnsi="Times New Roman" w:cs="Times New Roman"/>
          <w:sz w:val="24"/>
          <w:szCs w:val="28"/>
        </w:rPr>
        <w:tab/>
      </w:r>
      <w:r w:rsidRPr="00155F94">
        <w:rPr>
          <w:rFonts w:ascii="Times New Roman" w:hAnsi="Times New Roman" w:cs="Times New Roman"/>
          <w:sz w:val="24"/>
          <w:szCs w:val="28"/>
        </w:rPr>
        <w:tab/>
        <w:t xml:space="preserve">                        У</w:t>
      </w:r>
      <w:proofErr w:type="gramEnd"/>
      <w:r w:rsidRPr="00155F94">
        <w:rPr>
          <w:rFonts w:ascii="Times New Roman" w:hAnsi="Times New Roman" w:cs="Times New Roman"/>
          <w:sz w:val="24"/>
          <w:szCs w:val="28"/>
        </w:rPr>
        <w:t>тверждаю</w:t>
      </w:r>
    </w:p>
    <w:p w:rsidR="00155F94" w:rsidRPr="00155F94" w:rsidRDefault="00155F94" w:rsidP="00155F94">
      <w:pPr>
        <w:spacing w:after="0"/>
        <w:rPr>
          <w:rFonts w:ascii="Times New Roman" w:hAnsi="Times New Roman" w:cs="Times New Roman"/>
          <w:sz w:val="24"/>
          <w:szCs w:val="28"/>
        </w:rPr>
      </w:pPr>
      <w:r w:rsidRPr="00155F94">
        <w:rPr>
          <w:rFonts w:ascii="Times New Roman" w:hAnsi="Times New Roman" w:cs="Times New Roman"/>
          <w:sz w:val="24"/>
          <w:szCs w:val="28"/>
        </w:rPr>
        <w:t>на заседании педагогического совета</w:t>
      </w:r>
      <w:r w:rsidRPr="00155F94">
        <w:rPr>
          <w:rFonts w:ascii="Times New Roman" w:hAnsi="Times New Roman" w:cs="Times New Roman"/>
          <w:sz w:val="24"/>
          <w:szCs w:val="28"/>
        </w:rPr>
        <w:tab/>
      </w:r>
      <w:r w:rsidRPr="00155F94">
        <w:rPr>
          <w:rFonts w:ascii="Times New Roman" w:hAnsi="Times New Roman" w:cs="Times New Roman"/>
          <w:sz w:val="24"/>
          <w:szCs w:val="28"/>
        </w:rPr>
        <w:tab/>
      </w:r>
      <w:r w:rsidRPr="00155F94">
        <w:rPr>
          <w:rFonts w:ascii="Times New Roman" w:hAnsi="Times New Roman" w:cs="Times New Roman"/>
          <w:sz w:val="24"/>
          <w:szCs w:val="28"/>
        </w:rPr>
        <w:tab/>
        <w:t xml:space="preserve">          Директор МБОУ СОШ № 22</w:t>
      </w:r>
    </w:p>
    <w:p w:rsidR="00155F94" w:rsidRPr="00155F94" w:rsidRDefault="00155F94" w:rsidP="00155F94">
      <w:pPr>
        <w:spacing w:after="0"/>
        <w:rPr>
          <w:rFonts w:ascii="Times New Roman" w:hAnsi="Times New Roman" w:cs="Times New Roman"/>
          <w:sz w:val="24"/>
          <w:szCs w:val="28"/>
        </w:rPr>
      </w:pPr>
      <w:r w:rsidRPr="00155F94">
        <w:rPr>
          <w:rFonts w:ascii="Times New Roman" w:hAnsi="Times New Roman" w:cs="Times New Roman"/>
          <w:sz w:val="24"/>
          <w:szCs w:val="28"/>
        </w:rPr>
        <w:t>МБОУ СОШ №22</w:t>
      </w:r>
      <w:r w:rsidRPr="00155F94">
        <w:rPr>
          <w:rFonts w:ascii="Times New Roman" w:hAnsi="Times New Roman" w:cs="Times New Roman"/>
          <w:sz w:val="24"/>
          <w:szCs w:val="28"/>
        </w:rPr>
        <w:tab/>
      </w:r>
      <w:r w:rsidRPr="00155F94">
        <w:rPr>
          <w:rFonts w:ascii="Times New Roman" w:hAnsi="Times New Roman" w:cs="Times New Roman"/>
          <w:sz w:val="24"/>
          <w:szCs w:val="28"/>
        </w:rPr>
        <w:tab/>
      </w:r>
      <w:r w:rsidRPr="00155F94">
        <w:rPr>
          <w:rFonts w:ascii="Times New Roman" w:hAnsi="Times New Roman" w:cs="Times New Roman"/>
          <w:sz w:val="24"/>
          <w:szCs w:val="28"/>
        </w:rPr>
        <w:tab/>
      </w:r>
      <w:r w:rsidRPr="00155F94">
        <w:rPr>
          <w:rFonts w:ascii="Times New Roman" w:hAnsi="Times New Roman" w:cs="Times New Roman"/>
          <w:sz w:val="24"/>
          <w:szCs w:val="28"/>
        </w:rPr>
        <w:tab/>
      </w:r>
      <w:r w:rsidRPr="00155F94">
        <w:rPr>
          <w:rFonts w:ascii="Times New Roman" w:hAnsi="Times New Roman" w:cs="Times New Roman"/>
          <w:sz w:val="24"/>
          <w:szCs w:val="28"/>
        </w:rPr>
        <w:tab/>
        <w:t xml:space="preserve">                        ___________ Г.И. </w:t>
      </w:r>
      <w:proofErr w:type="spellStart"/>
      <w:r w:rsidRPr="00155F94">
        <w:rPr>
          <w:rFonts w:ascii="Times New Roman" w:hAnsi="Times New Roman" w:cs="Times New Roman"/>
          <w:sz w:val="24"/>
          <w:szCs w:val="28"/>
        </w:rPr>
        <w:t>Тоткалова</w:t>
      </w:r>
      <w:proofErr w:type="spellEnd"/>
    </w:p>
    <w:p w:rsidR="00155F94" w:rsidRPr="00155F94" w:rsidRDefault="00155F94" w:rsidP="00155F94">
      <w:pPr>
        <w:spacing w:after="0"/>
        <w:rPr>
          <w:rFonts w:ascii="Times New Roman" w:hAnsi="Times New Roman" w:cs="Times New Roman"/>
          <w:sz w:val="24"/>
          <w:szCs w:val="28"/>
        </w:rPr>
      </w:pPr>
      <w:r w:rsidRPr="00155F94">
        <w:rPr>
          <w:rFonts w:ascii="Times New Roman" w:hAnsi="Times New Roman" w:cs="Times New Roman"/>
          <w:sz w:val="24"/>
          <w:szCs w:val="28"/>
        </w:rPr>
        <w:t>протокол от «31» августа 2022 г. № 1</w:t>
      </w:r>
      <w:r w:rsidRPr="00155F94">
        <w:rPr>
          <w:rFonts w:ascii="Times New Roman" w:hAnsi="Times New Roman" w:cs="Times New Roman"/>
          <w:sz w:val="24"/>
          <w:szCs w:val="28"/>
        </w:rPr>
        <w:tab/>
      </w:r>
      <w:r w:rsidRPr="00155F94">
        <w:rPr>
          <w:rFonts w:ascii="Times New Roman" w:hAnsi="Times New Roman" w:cs="Times New Roman"/>
          <w:sz w:val="24"/>
          <w:szCs w:val="28"/>
        </w:rPr>
        <w:tab/>
      </w:r>
      <w:r w:rsidRPr="00155F94">
        <w:rPr>
          <w:rFonts w:ascii="Times New Roman" w:hAnsi="Times New Roman" w:cs="Times New Roman"/>
          <w:sz w:val="24"/>
          <w:szCs w:val="28"/>
        </w:rPr>
        <w:tab/>
      </w:r>
    </w:p>
    <w:p w:rsidR="00155F94" w:rsidRPr="00155F94" w:rsidRDefault="00155F94" w:rsidP="00155F94">
      <w:pPr>
        <w:spacing w:after="0"/>
        <w:jc w:val="center"/>
        <w:outlineLvl w:val="0"/>
        <w:rPr>
          <w:rFonts w:ascii="Times New Roman" w:hAnsi="Times New Roman" w:cs="Times New Roman"/>
          <w:b/>
          <w:sz w:val="28"/>
          <w:szCs w:val="28"/>
        </w:rPr>
      </w:pPr>
    </w:p>
    <w:p w:rsidR="00155F94" w:rsidRPr="00155F94" w:rsidRDefault="00155F94" w:rsidP="00155F94">
      <w:pPr>
        <w:ind w:left="567"/>
        <w:jc w:val="center"/>
        <w:outlineLvl w:val="0"/>
        <w:rPr>
          <w:rFonts w:ascii="Times New Roman" w:hAnsi="Times New Roman" w:cs="Times New Roman"/>
          <w:b/>
          <w:sz w:val="28"/>
          <w:szCs w:val="28"/>
        </w:rPr>
      </w:pPr>
    </w:p>
    <w:p w:rsidR="00155F94" w:rsidRPr="00155F94" w:rsidRDefault="00155F94" w:rsidP="00155F94">
      <w:pPr>
        <w:ind w:left="567"/>
        <w:jc w:val="center"/>
        <w:outlineLvl w:val="0"/>
        <w:rPr>
          <w:rFonts w:ascii="Times New Roman" w:hAnsi="Times New Roman" w:cs="Times New Roman"/>
          <w:b/>
          <w:sz w:val="28"/>
          <w:szCs w:val="28"/>
        </w:rPr>
      </w:pPr>
    </w:p>
    <w:p w:rsidR="00155F94" w:rsidRPr="00155F94" w:rsidRDefault="00155F94" w:rsidP="00155F94">
      <w:pPr>
        <w:ind w:left="567"/>
        <w:jc w:val="center"/>
        <w:outlineLvl w:val="0"/>
        <w:rPr>
          <w:rFonts w:ascii="Times New Roman" w:hAnsi="Times New Roman" w:cs="Times New Roman"/>
          <w:b/>
          <w:sz w:val="28"/>
          <w:szCs w:val="28"/>
        </w:rPr>
      </w:pPr>
    </w:p>
    <w:p w:rsidR="00155F94" w:rsidRPr="00155F94" w:rsidRDefault="00155F94" w:rsidP="00155F94">
      <w:pPr>
        <w:ind w:left="567"/>
        <w:jc w:val="center"/>
        <w:outlineLvl w:val="0"/>
        <w:rPr>
          <w:rFonts w:ascii="Times New Roman" w:hAnsi="Times New Roman" w:cs="Times New Roman"/>
          <w:b/>
          <w:sz w:val="28"/>
          <w:szCs w:val="28"/>
        </w:rPr>
      </w:pPr>
    </w:p>
    <w:p w:rsidR="00155F94" w:rsidRPr="00155F94" w:rsidRDefault="00155F94" w:rsidP="00155F94">
      <w:pPr>
        <w:ind w:left="567"/>
        <w:jc w:val="center"/>
        <w:outlineLvl w:val="0"/>
        <w:rPr>
          <w:rFonts w:ascii="Times New Roman" w:hAnsi="Times New Roman" w:cs="Times New Roman"/>
          <w:b/>
          <w:sz w:val="28"/>
          <w:szCs w:val="28"/>
        </w:rPr>
      </w:pPr>
      <w:r w:rsidRPr="00155F94">
        <w:rPr>
          <w:rFonts w:ascii="Times New Roman" w:hAnsi="Times New Roman" w:cs="Times New Roman"/>
          <w:b/>
          <w:sz w:val="28"/>
          <w:szCs w:val="28"/>
        </w:rPr>
        <w:t>РАБОЧАЯ ПРОГРАММА</w:t>
      </w:r>
    </w:p>
    <w:p w:rsidR="00155F94" w:rsidRPr="00155F94" w:rsidRDefault="00155F94" w:rsidP="00155F94">
      <w:pPr>
        <w:ind w:left="567"/>
        <w:jc w:val="center"/>
        <w:outlineLvl w:val="0"/>
        <w:rPr>
          <w:rFonts w:ascii="Times New Roman" w:hAnsi="Times New Roman" w:cs="Times New Roman"/>
          <w:b/>
          <w:sz w:val="28"/>
          <w:szCs w:val="28"/>
        </w:rPr>
      </w:pPr>
    </w:p>
    <w:p w:rsidR="00155F94" w:rsidRPr="00155F94" w:rsidRDefault="00155F94" w:rsidP="00155F94">
      <w:pPr>
        <w:pStyle w:val="Style9"/>
        <w:widowControl/>
        <w:tabs>
          <w:tab w:val="left" w:leader="underscore" w:pos="8434"/>
        </w:tabs>
        <w:spacing w:before="197" w:line="240" w:lineRule="auto"/>
        <w:ind w:right="518"/>
        <w:rPr>
          <w:rStyle w:val="FontStyle25"/>
          <w:sz w:val="28"/>
          <w:szCs w:val="28"/>
        </w:rPr>
      </w:pPr>
      <w:r w:rsidRPr="00155F94">
        <w:rPr>
          <w:rStyle w:val="FontStyle25"/>
          <w:sz w:val="28"/>
          <w:szCs w:val="28"/>
        </w:rPr>
        <w:t>Учебного предмета «</w:t>
      </w:r>
      <w:r>
        <w:rPr>
          <w:rStyle w:val="FontStyle25"/>
          <w:sz w:val="28"/>
          <w:szCs w:val="28"/>
        </w:rPr>
        <w:t>Математика</w:t>
      </w:r>
      <w:r w:rsidRPr="00155F94">
        <w:rPr>
          <w:rStyle w:val="FontStyle25"/>
          <w:sz w:val="28"/>
          <w:szCs w:val="28"/>
        </w:rPr>
        <w:t>»</w:t>
      </w:r>
    </w:p>
    <w:p w:rsidR="00155F94" w:rsidRPr="00155F94" w:rsidRDefault="00155F94" w:rsidP="00155F94">
      <w:pPr>
        <w:pStyle w:val="Style9"/>
        <w:widowControl/>
        <w:tabs>
          <w:tab w:val="left" w:leader="underscore" w:pos="8558"/>
        </w:tabs>
        <w:spacing w:before="10" w:line="240" w:lineRule="auto"/>
        <w:jc w:val="center"/>
        <w:outlineLvl w:val="0"/>
        <w:rPr>
          <w:rStyle w:val="FontStyle25"/>
          <w:sz w:val="28"/>
          <w:szCs w:val="28"/>
        </w:rPr>
      </w:pPr>
    </w:p>
    <w:p w:rsidR="00155F94" w:rsidRPr="00155F94" w:rsidRDefault="00155F94" w:rsidP="00155F94">
      <w:pPr>
        <w:pStyle w:val="Style9"/>
        <w:widowControl/>
        <w:tabs>
          <w:tab w:val="left" w:leader="underscore" w:pos="8558"/>
        </w:tabs>
        <w:spacing w:before="10" w:line="240" w:lineRule="auto"/>
        <w:jc w:val="both"/>
        <w:outlineLvl w:val="0"/>
        <w:rPr>
          <w:rStyle w:val="FontStyle25"/>
          <w:sz w:val="28"/>
          <w:szCs w:val="28"/>
        </w:rPr>
      </w:pPr>
      <w:r w:rsidRPr="00155F94">
        <w:rPr>
          <w:rStyle w:val="FontStyle25"/>
          <w:sz w:val="28"/>
          <w:szCs w:val="28"/>
        </w:rPr>
        <w:t>Учитель Бондаренко Татьяна Валерьевна</w:t>
      </w:r>
    </w:p>
    <w:p w:rsidR="00155F94" w:rsidRPr="00155F94" w:rsidRDefault="00155F94" w:rsidP="00155F94">
      <w:pPr>
        <w:pStyle w:val="Style7"/>
        <w:widowControl/>
        <w:spacing w:before="24" w:line="240" w:lineRule="auto"/>
        <w:jc w:val="both"/>
        <w:rPr>
          <w:rStyle w:val="FontStyle22"/>
          <w:sz w:val="28"/>
          <w:szCs w:val="28"/>
        </w:rPr>
      </w:pPr>
    </w:p>
    <w:p w:rsidR="00155F94" w:rsidRPr="00155F94" w:rsidRDefault="00155F94" w:rsidP="00155F94">
      <w:pPr>
        <w:pStyle w:val="Style9"/>
        <w:widowControl/>
        <w:spacing w:before="202" w:line="240" w:lineRule="auto"/>
        <w:rPr>
          <w:rStyle w:val="FontStyle25"/>
          <w:sz w:val="28"/>
          <w:szCs w:val="28"/>
        </w:rPr>
      </w:pPr>
      <w:r w:rsidRPr="00155F94">
        <w:rPr>
          <w:rStyle w:val="FontStyle25"/>
          <w:sz w:val="28"/>
          <w:szCs w:val="28"/>
        </w:rPr>
        <w:t>Класс  5</w:t>
      </w:r>
    </w:p>
    <w:p w:rsidR="00155F94" w:rsidRPr="00155F94" w:rsidRDefault="00155F94" w:rsidP="00155F94">
      <w:pPr>
        <w:pStyle w:val="Style9"/>
        <w:widowControl/>
        <w:spacing w:before="202" w:line="240" w:lineRule="auto"/>
        <w:rPr>
          <w:sz w:val="28"/>
          <w:szCs w:val="28"/>
        </w:rPr>
      </w:pPr>
    </w:p>
    <w:p w:rsidR="00155F94" w:rsidRPr="00155F94" w:rsidRDefault="00155F94" w:rsidP="00155F94">
      <w:pPr>
        <w:pStyle w:val="Style9"/>
        <w:widowControl/>
        <w:tabs>
          <w:tab w:val="left" w:leader="underscore" w:pos="3456"/>
        </w:tabs>
        <w:spacing w:before="10" w:line="240" w:lineRule="auto"/>
        <w:ind w:right="141"/>
        <w:rPr>
          <w:sz w:val="28"/>
          <w:szCs w:val="28"/>
        </w:rPr>
      </w:pPr>
      <w:r w:rsidRPr="00155F94">
        <w:rPr>
          <w:rStyle w:val="FontStyle25"/>
          <w:sz w:val="28"/>
          <w:szCs w:val="28"/>
        </w:rPr>
        <w:t xml:space="preserve">Количество часов  в неделю </w:t>
      </w:r>
      <w:r>
        <w:rPr>
          <w:rStyle w:val="FontStyle25"/>
          <w:sz w:val="28"/>
          <w:szCs w:val="28"/>
        </w:rPr>
        <w:t xml:space="preserve">3 </w:t>
      </w:r>
      <w:r w:rsidRPr="00155F94">
        <w:rPr>
          <w:sz w:val="28"/>
          <w:szCs w:val="28"/>
        </w:rPr>
        <w:t>час</w:t>
      </w:r>
      <w:r>
        <w:rPr>
          <w:sz w:val="28"/>
          <w:szCs w:val="28"/>
        </w:rPr>
        <w:t>а</w:t>
      </w:r>
    </w:p>
    <w:p w:rsidR="00155F94" w:rsidRPr="00155F94" w:rsidRDefault="00155F94" w:rsidP="00155F94">
      <w:pPr>
        <w:pStyle w:val="Style9"/>
        <w:widowControl/>
        <w:tabs>
          <w:tab w:val="left" w:leader="underscore" w:pos="3456"/>
        </w:tabs>
        <w:spacing w:before="10" w:line="240" w:lineRule="auto"/>
        <w:rPr>
          <w:sz w:val="28"/>
          <w:szCs w:val="28"/>
        </w:rPr>
      </w:pPr>
    </w:p>
    <w:p w:rsidR="00155F94" w:rsidRDefault="00155F94" w:rsidP="00155F94">
      <w:pPr>
        <w:pStyle w:val="Style9"/>
        <w:widowControl/>
        <w:tabs>
          <w:tab w:val="left" w:leader="underscore" w:pos="3456"/>
        </w:tabs>
        <w:spacing w:before="10" w:line="240" w:lineRule="auto"/>
        <w:rPr>
          <w:sz w:val="28"/>
          <w:szCs w:val="28"/>
        </w:rPr>
      </w:pPr>
      <w:r w:rsidRPr="00155F94">
        <w:rPr>
          <w:sz w:val="28"/>
          <w:szCs w:val="28"/>
        </w:rPr>
        <w:t xml:space="preserve">Общее количество часов по плану </w:t>
      </w:r>
      <w:r>
        <w:rPr>
          <w:sz w:val="28"/>
          <w:szCs w:val="28"/>
        </w:rPr>
        <w:t xml:space="preserve">105 </w:t>
      </w:r>
      <w:r w:rsidRPr="00155F94">
        <w:rPr>
          <w:sz w:val="28"/>
          <w:szCs w:val="28"/>
        </w:rPr>
        <w:t xml:space="preserve"> час</w:t>
      </w:r>
      <w:r>
        <w:rPr>
          <w:sz w:val="28"/>
          <w:szCs w:val="28"/>
        </w:rPr>
        <w:t>ов</w:t>
      </w:r>
    </w:p>
    <w:p w:rsidR="00155F94" w:rsidRPr="00155F94" w:rsidRDefault="00155F94" w:rsidP="00155F94">
      <w:pPr>
        <w:pStyle w:val="Style9"/>
        <w:widowControl/>
        <w:tabs>
          <w:tab w:val="left" w:leader="underscore" w:pos="3456"/>
        </w:tabs>
        <w:spacing w:before="10" w:line="240" w:lineRule="auto"/>
        <w:rPr>
          <w:sz w:val="28"/>
          <w:szCs w:val="28"/>
        </w:rPr>
      </w:pPr>
    </w:p>
    <w:p w:rsidR="00155F94" w:rsidRPr="00155F94" w:rsidRDefault="00155F94" w:rsidP="00155F94">
      <w:pPr>
        <w:pStyle w:val="Style9"/>
        <w:widowControl/>
        <w:tabs>
          <w:tab w:val="left" w:leader="underscore" w:pos="3456"/>
        </w:tabs>
        <w:spacing w:before="10" w:line="240" w:lineRule="auto"/>
        <w:ind w:left="567"/>
        <w:rPr>
          <w:sz w:val="28"/>
          <w:szCs w:val="28"/>
        </w:rPr>
      </w:pPr>
    </w:p>
    <w:p w:rsidR="00155F94" w:rsidRPr="00155F94" w:rsidRDefault="00155F94" w:rsidP="00155F94">
      <w:pPr>
        <w:pStyle w:val="Style9"/>
        <w:widowControl/>
        <w:tabs>
          <w:tab w:val="left" w:leader="underscore" w:pos="3456"/>
        </w:tabs>
        <w:spacing w:before="10" w:line="240" w:lineRule="auto"/>
        <w:rPr>
          <w:sz w:val="28"/>
          <w:szCs w:val="28"/>
        </w:rPr>
      </w:pPr>
    </w:p>
    <w:p w:rsidR="00155F94" w:rsidRPr="00155F94" w:rsidRDefault="00155F94" w:rsidP="00155F94">
      <w:pPr>
        <w:spacing w:after="0" w:line="240" w:lineRule="auto"/>
        <w:rPr>
          <w:rFonts w:ascii="Times New Roman" w:eastAsia="Times New Roman" w:hAnsi="Times New Roman" w:cs="Times New Roman"/>
          <w:b/>
          <w:bCs/>
          <w:sz w:val="28"/>
          <w:szCs w:val="28"/>
        </w:rPr>
      </w:pPr>
      <w:r w:rsidRPr="00155F94">
        <w:rPr>
          <w:rFonts w:ascii="Times New Roman" w:hAnsi="Times New Roman" w:cs="Times New Roman"/>
          <w:sz w:val="28"/>
          <w:szCs w:val="28"/>
        </w:rPr>
        <w:t>Срок реализации программы   2022-2023 учебный год</w:t>
      </w:r>
    </w:p>
    <w:p w:rsidR="00616C77" w:rsidRPr="00155F94" w:rsidRDefault="00616C77" w:rsidP="0033675E">
      <w:pPr>
        <w:spacing w:after="150" w:line="240" w:lineRule="auto"/>
        <w:rPr>
          <w:rFonts w:ascii="Times New Roman" w:eastAsia="Times New Roman" w:hAnsi="Times New Roman" w:cs="Times New Roman"/>
          <w:color w:val="000000"/>
          <w:sz w:val="28"/>
          <w:szCs w:val="28"/>
          <w:lang w:eastAsia="ru-RU"/>
        </w:rPr>
      </w:pPr>
    </w:p>
    <w:p w:rsidR="00155F94" w:rsidRDefault="00155F94" w:rsidP="00155F94">
      <w:pPr>
        <w:spacing w:after="150" w:line="240" w:lineRule="auto"/>
        <w:ind w:left="360"/>
        <w:jc w:val="center"/>
        <w:rPr>
          <w:rFonts w:ascii="Times New Roman" w:eastAsia="Times New Roman" w:hAnsi="Times New Roman" w:cs="Times New Roman"/>
          <w:b/>
          <w:bCs/>
          <w:color w:val="000000"/>
          <w:sz w:val="21"/>
          <w:szCs w:val="21"/>
          <w:lang w:eastAsia="ru-RU"/>
        </w:rPr>
      </w:pPr>
    </w:p>
    <w:p w:rsidR="00155F94" w:rsidRDefault="00155F94" w:rsidP="00155F94">
      <w:pPr>
        <w:spacing w:after="150" w:line="240" w:lineRule="auto"/>
        <w:ind w:left="360"/>
        <w:jc w:val="center"/>
        <w:rPr>
          <w:rFonts w:ascii="Times New Roman" w:eastAsia="Times New Roman" w:hAnsi="Times New Roman" w:cs="Times New Roman"/>
          <w:b/>
          <w:bCs/>
          <w:color w:val="000000"/>
          <w:sz w:val="21"/>
          <w:szCs w:val="21"/>
          <w:lang w:eastAsia="ru-RU"/>
        </w:rPr>
      </w:pPr>
    </w:p>
    <w:p w:rsidR="00155F94" w:rsidRDefault="00155F94" w:rsidP="00155F94">
      <w:pPr>
        <w:spacing w:after="150" w:line="240" w:lineRule="auto"/>
        <w:ind w:left="360"/>
        <w:jc w:val="center"/>
        <w:rPr>
          <w:rFonts w:ascii="Times New Roman" w:eastAsia="Times New Roman" w:hAnsi="Times New Roman" w:cs="Times New Roman"/>
          <w:b/>
          <w:bCs/>
          <w:color w:val="000000"/>
          <w:sz w:val="21"/>
          <w:szCs w:val="21"/>
          <w:lang w:eastAsia="ru-RU"/>
        </w:rPr>
      </w:pPr>
    </w:p>
    <w:p w:rsidR="00155F94" w:rsidRDefault="00155F94" w:rsidP="00155F94">
      <w:pPr>
        <w:spacing w:after="150" w:line="240" w:lineRule="auto"/>
        <w:ind w:left="360"/>
        <w:jc w:val="center"/>
        <w:rPr>
          <w:rFonts w:ascii="Times New Roman" w:eastAsia="Times New Roman" w:hAnsi="Times New Roman" w:cs="Times New Roman"/>
          <w:b/>
          <w:bCs/>
          <w:color w:val="000000"/>
          <w:sz w:val="21"/>
          <w:szCs w:val="21"/>
          <w:lang w:eastAsia="ru-RU"/>
        </w:rPr>
      </w:pPr>
    </w:p>
    <w:p w:rsidR="00155F94" w:rsidRDefault="00155F94" w:rsidP="00155F94">
      <w:pPr>
        <w:spacing w:after="150" w:line="240" w:lineRule="auto"/>
        <w:ind w:left="360"/>
        <w:jc w:val="center"/>
        <w:rPr>
          <w:rFonts w:ascii="Times New Roman" w:eastAsia="Times New Roman" w:hAnsi="Times New Roman" w:cs="Times New Roman"/>
          <w:b/>
          <w:bCs/>
          <w:color w:val="000000"/>
          <w:sz w:val="21"/>
          <w:szCs w:val="21"/>
          <w:lang w:eastAsia="ru-RU"/>
        </w:rPr>
      </w:pPr>
    </w:p>
    <w:p w:rsidR="00155F94" w:rsidRDefault="00155F94" w:rsidP="00155F94">
      <w:pPr>
        <w:spacing w:after="150" w:line="240" w:lineRule="auto"/>
        <w:rPr>
          <w:rFonts w:ascii="Times New Roman" w:eastAsia="Times New Roman" w:hAnsi="Times New Roman" w:cs="Times New Roman"/>
          <w:b/>
          <w:bCs/>
          <w:color w:val="000000"/>
          <w:sz w:val="21"/>
          <w:szCs w:val="21"/>
          <w:lang w:eastAsia="ru-RU"/>
        </w:rPr>
      </w:pPr>
    </w:p>
    <w:p w:rsidR="0033675E" w:rsidRPr="0033675E" w:rsidRDefault="0033675E" w:rsidP="00155F94">
      <w:pPr>
        <w:spacing w:after="150" w:line="240" w:lineRule="auto"/>
        <w:ind w:left="360"/>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b/>
          <w:bCs/>
          <w:color w:val="000000"/>
          <w:sz w:val="21"/>
          <w:szCs w:val="21"/>
          <w:lang w:eastAsia="ru-RU"/>
        </w:rPr>
        <w:lastRenderedPageBreak/>
        <w:t>Пояснительная записка</w:t>
      </w:r>
    </w:p>
    <w:p w:rsidR="0033675E" w:rsidRPr="0033675E" w:rsidRDefault="0033675E" w:rsidP="00BE2683">
      <w:pPr>
        <w:spacing w:after="150" w:line="240" w:lineRule="auto"/>
        <w:jc w:val="both"/>
        <w:rPr>
          <w:rFonts w:ascii="Times New Roman" w:eastAsia="Times New Roman" w:hAnsi="Times New Roman" w:cs="Times New Roman"/>
          <w:color w:val="000000"/>
          <w:sz w:val="21"/>
          <w:szCs w:val="21"/>
          <w:lang w:eastAsia="ru-RU"/>
        </w:rPr>
      </w:pPr>
      <w:proofErr w:type="gramStart"/>
      <w:r w:rsidRPr="0033675E">
        <w:rPr>
          <w:rFonts w:ascii="Times New Roman" w:eastAsia="Times New Roman" w:hAnsi="Times New Roman" w:cs="Times New Roman"/>
          <w:color w:val="000000"/>
          <w:sz w:val="21"/>
          <w:szCs w:val="21"/>
          <w:lang w:eastAsia="ru-RU"/>
        </w:rPr>
        <w:t>Рабочая программа разработана в соответствии с Федеральным законом от 29.12.2012 № 273 – ФЗ «Об образовании в Российской Федерации», на основе Федерального образовательного государственного стандарта для детей с ОВЗ, а также с использованием «Программы специальных (коррекционных) образовательных учреждений VIII вида 5-9 классы», авторы М.Н.Перова, В.В.Эк под редакцией В.В.Воронковой</w:t>
      </w:r>
      <w:r w:rsidR="00BE2683">
        <w:rPr>
          <w:rFonts w:ascii="Times New Roman" w:eastAsia="Times New Roman" w:hAnsi="Times New Roman" w:cs="Times New Roman"/>
          <w:color w:val="000000"/>
          <w:sz w:val="21"/>
          <w:szCs w:val="21"/>
          <w:lang w:eastAsia="ru-RU"/>
        </w:rPr>
        <w:t>.</w:t>
      </w:r>
      <w:r w:rsidRPr="0033675E">
        <w:rPr>
          <w:rFonts w:ascii="Times New Roman" w:eastAsia="Times New Roman" w:hAnsi="Times New Roman" w:cs="Times New Roman"/>
          <w:b/>
          <w:bCs/>
          <w:color w:val="000000"/>
          <w:sz w:val="21"/>
          <w:szCs w:val="21"/>
          <w:lang w:eastAsia="ru-RU"/>
        </w:rPr>
        <w:t>.</w:t>
      </w:r>
      <w:proofErr w:type="gramEnd"/>
    </w:p>
    <w:p w:rsidR="0033675E" w:rsidRPr="0033675E" w:rsidRDefault="0033675E" w:rsidP="00BE2683">
      <w:pPr>
        <w:spacing w:after="150" w:line="240" w:lineRule="auto"/>
        <w:jc w:val="both"/>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 </w:t>
      </w:r>
      <w:r w:rsidRPr="0033675E">
        <w:rPr>
          <w:rFonts w:ascii="Times New Roman" w:eastAsia="Times New Roman" w:hAnsi="Times New Roman" w:cs="Times New Roman"/>
          <w:b/>
          <w:bCs/>
          <w:color w:val="000000"/>
          <w:sz w:val="21"/>
          <w:szCs w:val="21"/>
          <w:lang w:eastAsia="ru-RU"/>
        </w:rPr>
        <w:t>Актуальность программы.</w:t>
      </w:r>
      <w:r w:rsidRPr="0033675E">
        <w:rPr>
          <w:rFonts w:ascii="Times New Roman" w:eastAsia="Times New Roman" w:hAnsi="Times New Roman" w:cs="Times New Roman"/>
          <w:color w:val="000000"/>
          <w:sz w:val="21"/>
          <w:szCs w:val="21"/>
          <w:lang w:eastAsia="ru-RU"/>
        </w:rPr>
        <w:t> Математика в специальной (коррекционной) школе VIII вида является одним из основных учебных предметов. Обучение математике в коррекционном классе должно носить предметно-практическую направленность, быть тесно связано с жизнью и профессионально-трудовой подготовкой учащихся, другими учебными предметами.</w:t>
      </w:r>
    </w:p>
    <w:p w:rsidR="0033675E" w:rsidRPr="0033675E" w:rsidRDefault="0033675E" w:rsidP="00BE2683">
      <w:pPr>
        <w:spacing w:after="150" w:line="240" w:lineRule="auto"/>
        <w:jc w:val="both"/>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b/>
          <w:bCs/>
          <w:color w:val="000000"/>
          <w:sz w:val="21"/>
          <w:szCs w:val="21"/>
          <w:lang w:eastAsia="ru-RU"/>
        </w:rPr>
        <w:t>Цель обучения математике - </w:t>
      </w:r>
      <w:r w:rsidRPr="0033675E">
        <w:rPr>
          <w:rFonts w:ascii="Times New Roman" w:eastAsia="Times New Roman" w:hAnsi="Times New Roman" w:cs="Times New Roman"/>
          <w:color w:val="000000"/>
          <w:sz w:val="21"/>
          <w:szCs w:val="21"/>
          <w:lang w:eastAsia="ru-RU"/>
        </w:rPr>
        <w:t xml:space="preserve">формирование предметных знаний, умений, навыков, необходимых для успешной социальной адаптации и решения </w:t>
      </w:r>
      <w:proofErr w:type="gramStart"/>
      <w:r w:rsidRPr="0033675E">
        <w:rPr>
          <w:rFonts w:ascii="Times New Roman" w:eastAsia="Times New Roman" w:hAnsi="Times New Roman" w:cs="Times New Roman"/>
          <w:color w:val="000000"/>
          <w:sz w:val="21"/>
          <w:szCs w:val="21"/>
          <w:lang w:eastAsia="ru-RU"/>
        </w:rPr>
        <w:t>обучающимися</w:t>
      </w:r>
      <w:proofErr w:type="gramEnd"/>
      <w:r w:rsidRPr="0033675E">
        <w:rPr>
          <w:rFonts w:ascii="Times New Roman" w:eastAsia="Times New Roman" w:hAnsi="Times New Roman" w:cs="Times New Roman"/>
          <w:color w:val="000000"/>
          <w:sz w:val="21"/>
          <w:szCs w:val="21"/>
          <w:lang w:eastAsia="ru-RU"/>
        </w:rPr>
        <w:t xml:space="preserve"> учебных практических задач при подготовке к овладению профессией, а также максимальное преодоление недостатков познавательной деятельности и эмоционально-волевой сферы обучающихся.</w:t>
      </w:r>
    </w:p>
    <w:p w:rsidR="0033675E" w:rsidRPr="0033675E" w:rsidRDefault="0033675E" w:rsidP="00BE2683">
      <w:pPr>
        <w:spacing w:after="150" w:line="240" w:lineRule="auto"/>
        <w:jc w:val="both"/>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b/>
          <w:bCs/>
          <w:color w:val="000000"/>
          <w:sz w:val="21"/>
          <w:szCs w:val="21"/>
          <w:lang w:eastAsia="ru-RU"/>
        </w:rPr>
        <w:t>Задачи преподавания математики:</w:t>
      </w:r>
    </w:p>
    <w:p w:rsidR="0033675E" w:rsidRPr="0033675E" w:rsidRDefault="0033675E" w:rsidP="00BE2683">
      <w:pPr>
        <w:spacing w:after="150" w:line="240" w:lineRule="auto"/>
        <w:jc w:val="both"/>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b/>
          <w:bCs/>
          <w:color w:val="000000"/>
          <w:sz w:val="21"/>
          <w:szCs w:val="21"/>
          <w:lang w:eastAsia="ru-RU"/>
        </w:rPr>
        <w:t>Образовательные:</w:t>
      </w:r>
    </w:p>
    <w:p w:rsidR="0033675E" w:rsidRPr="0033675E" w:rsidRDefault="0033675E" w:rsidP="00BE2683">
      <w:pPr>
        <w:numPr>
          <w:ilvl w:val="0"/>
          <w:numId w:val="2"/>
        </w:numPr>
        <w:spacing w:after="150" w:line="240" w:lineRule="auto"/>
        <w:jc w:val="both"/>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дать учащимся доступные количественные, пространственные, временные и геометрические представления, необходимые для дальнейшего включения в трудовую деятельность;</w:t>
      </w:r>
    </w:p>
    <w:p w:rsidR="0033675E" w:rsidRPr="0033675E" w:rsidRDefault="0033675E" w:rsidP="00BE2683">
      <w:pPr>
        <w:numPr>
          <w:ilvl w:val="0"/>
          <w:numId w:val="2"/>
        </w:numPr>
        <w:spacing w:after="150" w:line="240" w:lineRule="auto"/>
        <w:jc w:val="both"/>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 xml:space="preserve">повышение уровня общего развития </w:t>
      </w:r>
      <w:proofErr w:type="gramStart"/>
      <w:r w:rsidRPr="0033675E">
        <w:rPr>
          <w:rFonts w:ascii="Times New Roman" w:eastAsia="Times New Roman" w:hAnsi="Times New Roman" w:cs="Times New Roman"/>
          <w:color w:val="000000"/>
          <w:sz w:val="21"/>
          <w:szCs w:val="21"/>
          <w:lang w:eastAsia="ru-RU"/>
        </w:rPr>
        <w:t>обучающихся</w:t>
      </w:r>
      <w:proofErr w:type="gramEnd"/>
      <w:r w:rsidRPr="0033675E">
        <w:rPr>
          <w:rFonts w:ascii="Times New Roman" w:eastAsia="Times New Roman" w:hAnsi="Times New Roman" w:cs="Times New Roman"/>
          <w:color w:val="000000"/>
          <w:sz w:val="21"/>
          <w:szCs w:val="21"/>
          <w:lang w:eastAsia="ru-RU"/>
        </w:rPr>
        <w:t xml:space="preserve"> с нарушением интеллекта;</w:t>
      </w:r>
    </w:p>
    <w:p w:rsidR="0033675E" w:rsidRPr="0033675E" w:rsidRDefault="0033675E" w:rsidP="00BE2683">
      <w:pPr>
        <w:numPr>
          <w:ilvl w:val="0"/>
          <w:numId w:val="2"/>
        </w:numPr>
        <w:spacing w:after="150" w:line="240" w:lineRule="auto"/>
        <w:jc w:val="both"/>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коррекция недостатков познавательной деятельности и личностных качеств обучающихся;</w:t>
      </w:r>
    </w:p>
    <w:p w:rsidR="0033675E" w:rsidRPr="0033675E" w:rsidRDefault="0033675E" w:rsidP="00BE2683">
      <w:pPr>
        <w:numPr>
          <w:ilvl w:val="0"/>
          <w:numId w:val="2"/>
        </w:numPr>
        <w:spacing w:after="150" w:line="240" w:lineRule="auto"/>
        <w:jc w:val="both"/>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овладение обучающимися способами индивидуальной, фронтальной, групповой работы;</w:t>
      </w:r>
    </w:p>
    <w:p w:rsidR="0033675E" w:rsidRPr="0033675E" w:rsidRDefault="0033675E" w:rsidP="00BE2683">
      <w:pPr>
        <w:numPr>
          <w:ilvl w:val="0"/>
          <w:numId w:val="2"/>
        </w:numPr>
        <w:spacing w:after="150" w:line="240" w:lineRule="auto"/>
        <w:jc w:val="both"/>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 xml:space="preserve">освоение </w:t>
      </w:r>
      <w:proofErr w:type="gramStart"/>
      <w:r w:rsidRPr="0033675E">
        <w:rPr>
          <w:rFonts w:ascii="Times New Roman" w:eastAsia="Times New Roman" w:hAnsi="Times New Roman" w:cs="Times New Roman"/>
          <w:color w:val="000000"/>
          <w:sz w:val="21"/>
          <w:szCs w:val="21"/>
          <w:lang w:eastAsia="ru-RU"/>
        </w:rPr>
        <w:t>обучающимися</w:t>
      </w:r>
      <w:proofErr w:type="gramEnd"/>
      <w:r w:rsidRPr="0033675E">
        <w:rPr>
          <w:rFonts w:ascii="Times New Roman" w:eastAsia="Times New Roman" w:hAnsi="Times New Roman" w:cs="Times New Roman"/>
          <w:color w:val="000000"/>
          <w:sz w:val="21"/>
          <w:szCs w:val="21"/>
          <w:lang w:eastAsia="ru-RU"/>
        </w:rPr>
        <w:t xml:space="preserve"> различных компетенций: коммуникативной, ценностно-ориентированной и учебно-познавательной.</w:t>
      </w:r>
    </w:p>
    <w:p w:rsidR="0033675E" w:rsidRPr="0033675E" w:rsidRDefault="0033675E" w:rsidP="00BE2683">
      <w:pPr>
        <w:spacing w:after="150" w:line="240" w:lineRule="auto"/>
        <w:jc w:val="both"/>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 </w:t>
      </w:r>
      <w:r w:rsidRPr="0033675E">
        <w:rPr>
          <w:rFonts w:ascii="Times New Roman" w:eastAsia="Times New Roman" w:hAnsi="Times New Roman" w:cs="Times New Roman"/>
          <w:b/>
          <w:bCs/>
          <w:color w:val="000000"/>
          <w:sz w:val="21"/>
          <w:szCs w:val="21"/>
          <w:lang w:eastAsia="ru-RU"/>
        </w:rPr>
        <w:t>Коррекционно-развивающие:</w:t>
      </w:r>
    </w:p>
    <w:p w:rsidR="0033675E" w:rsidRPr="0033675E" w:rsidRDefault="0033675E" w:rsidP="00BE2683">
      <w:pPr>
        <w:spacing w:after="150" w:line="240" w:lineRule="auto"/>
        <w:jc w:val="both"/>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 развивать речь учащихся, обогащая ее математической терминологией;</w:t>
      </w:r>
    </w:p>
    <w:p w:rsidR="0033675E" w:rsidRPr="0033675E" w:rsidRDefault="0033675E" w:rsidP="00BE2683">
      <w:pPr>
        <w:spacing w:after="150" w:line="240" w:lineRule="auto"/>
        <w:jc w:val="both"/>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 развивать пространственные представления учащихся;</w:t>
      </w:r>
    </w:p>
    <w:p w:rsidR="0033675E" w:rsidRPr="0033675E" w:rsidRDefault="0033675E" w:rsidP="00BE2683">
      <w:pPr>
        <w:spacing w:after="150" w:line="240" w:lineRule="auto"/>
        <w:jc w:val="both"/>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 развивать память, воображение, мышление;</w:t>
      </w:r>
    </w:p>
    <w:p w:rsidR="0033675E" w:rsidRPr="0033675E" w:rsidRDefault="0033675E" w:rsidP="00BE2683">
      <w:pPr>
        <w:spacing w:after="150" w:line="240" w:lineRule="auto"/>
        <w:jc w:val="both"/>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 развивать устойчивый интерес к знаниям.</w:t>
      </w:r>
    </w:p>
    <w:p w:rsidR="0033675E" w:rsidRPr="0033675E" w:rsidRDefault="0033675E" w:rsidP="00BE2683">
      <w:pPr>
        <w:spacing w:after="150" w:line="240" w:lineRule="auto"/>
        <w:jc w:val="both"/>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b/>
          <w:bCs/>
          <w:color w:val="000000"/>
          <w:sz w:val="21"/>
          <w:szCs w:val="21"/>
          <w:lang w:eastAsia="ru-RU"/>
        </w:rPr>
        <w:t>Воспитательные:</w:t>
      </w:r>
    </w:p>
    <w:p w:rsidR="0033675E" w:rsidRPr="0033675E" w:rsidRDefault="0033675E" w:rsidP="00BE2683">
      <w:pPr>
        <w:spacing w:after="150" w:line="240" w:lineRule="auto"/>
        <w:jc w:val="both"/>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 воспитывать у учащихся целенаправленность, терпеливость, работоспособность, настойчивость, трудолюбие, самостоятельность, навыки контроля и самоконтроля, развивать точность измерения и глазомер, умение планировать работу и доводить начатое дело до завершения.</w:t>
      </w:r>
    </w:p>
    <w:p w:rsidR="0033675E" w:rsidRPr="0033675E" w:rsidRDefault="0033675E" w:rsidP="00BE2683">
      <w:pPr>
        <w:numPr>
          <w:ilvl w:val="0"/>
          <w:numId w:val="3"/>
        </w:numPr>
        <w:spacing w:after="150" w:line="240" w:lineRule="auto"/>
        <w:jc w:val="both"/>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b/>
          <w:bCs/>
          <w:color w:val="000000"/>
          <w:sz w:val="21"/>
          <w:szCs w:val="21"/>
          <w:lang w:eastAsia="ru-RU"/>
        </w:rPr>
        <w:t>Общая характеристика учебного предмета.</w:t>
      </w:r>
    </w:p>
    <w:p w:rsidR="0033675E" w:rsidRPr="0033675E" w:rsidRDefault="0033675E" w:rsidP="00BE2683">
      <w:pPr>
        <w:spacing w:after="150" w:line="240" w:lineRule="auto"/>
        <w:jc w:val="both"/>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Изучение математики направлено на реализацию целей и задач, сформулированных в Государственном стандарте общего образования по математике. Ку</w:t>
      </w:r>
      <w:proofErr w:type="gramStart"/>
      <w:r w:rsidRPr="0033675E">
        <w:rPr>
          <w:rFonts w:ascii="Times New Roman" w:eastAsia="Times New Roman" w:hAnsi="Times New Roman" w:cs="Times New Roman"/>
          <w:color w:val="000000"/>
          <w:sz w:val="21"/>
          <w:szCs w:val="21"/>
          <w:lang w:eastAsia="ru-RU"/>
        </w:rPr>
        <w:t>рс стр</w:t>
      </w:r>
      <w:proofErr w:type="gramEnd"/>
      <w:r w:rsidRPr="0033675E">
        <w:rPr>
          <w:rFonts w:ascii="Times New Roman" w:eastAsia="Times New Roman" w:hAnsi="Times New Roman" w:cs="Times New Roman"/>
          <w:color w:val="000000"/>
          <w:sz w:val="21"/>
          <w:szCs w:val="21"/>
          <w:lang w:eastAsia="ru-RU"/>
        </w:rPr>
        <w:t>оится на индуктивной основе с привлечением элементов дедуктивных рассуждений. Теоретический материал излагается на интуитивном уровне, математические методы и законы формулируются в виде правил. Обучение математике носит предметно-практический характер, тесно связанный как с жизнью и профессионально-трудовой подготовкой учащихся, так и с другими учебными дисциплинами.</w:t>
      </w:r>
    </w:p>
    <w:p w:rsidR="0033675E" w:rsidRPr="0033675E" w:rsidRDefault="0033675E" w:rsidP="00BE2683">
      <w:pPr>
        <w:spacing w:after="150" w:line="240" w:lineRule="auto"/>
        <w:jc w:val="both"/>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 xml:space="preserve">Математика, являясь одним из важных общеобразовательных предметов, готовит учащихся с отклонениями в интеллектуальном развитии к жизни и овладению доступными профессионально-трудовыми навыками. Процесс обучения математике неразрывно связан с коррекцией и развитием познавательной деятельности, личностных качеств ребенка, а также воспитанием трудолюбия, самостоятельности, терпеливости, настойчивости, любознательности, формированием умений планировать свою деятельность, осуществлять контроль и самоконтроль. Обучение математике носит практическую направленность и тесно связано с другими учебными предметами, жизнью, готовит учащихся к овладению профессионально-трудовыми знаниями и навыками, учит использованию </w:t>
      </w:r>
      <w:r w:rsidRPr="0033675E">
        <w:rPr>
          <w:rFonts w:ascii="Times New Roman" w:eastAsia="Times New Roman" w:hAnsi="Times New Roman" w:cs="Times New Roman"/>
          <w:color w:val="000000"/>
          <w:sz w:val="21"/>
          <w:szCs w:val="21"/>
          <w:lang w:eastAsia="ru-RU"/>
        </w:rPr>
        <w:lastRenderedPageBreak/>
        <w:t>математических знаний в нестандартных ситуациях. Особое внимание обращается на формирование у школьников умения пользоваться устными вычислительными приемами. Выполнение арифметических действий с небольшими числами (в пределах 100), с круглыми числами, с некоторыми числами, полученными при измерении величин должно постоянно включаться в содержание устного счета на уроке.</w:t>
      </w:r>
    </w:p>
    <w:p w:rsidR="0033675E" w:rsidRPr="0033675E" w:rsidRDefault="0033675E" w:rsidP="00BE2683">
      <w:pPr>
        <w:spacing w:after="150" w:line="240" w:lineRule="auto"/>
        <w:jc w:val="both"/>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 xml:space="preserve">Умение хорошо считать устно вырабатывается постепенно, в результате систематических упражнений. Основная задача состоит в том, чтобы научить учащихся считать устно без наличия вспомогательных средств обучения. При обучении письменным вычислениям необходимо </w:t>
      </w:r>
      <w:proofErr w:type="gramStart"/>
      <w:r w:rsidRPr="0033675E">
        <w:rPr>
          <w:rFonts w:ascii="Times New Roman" w:eastAsia="Times New Roman" w:hAnsi="Times New Roman" w:cs="Times New Roman"/>
          <w:color w:val="000000"/>
          <w:sz w:val="21"/>
          <w:szCs w:val="21"/>
          <w:lang w:eastAsia="ru-RU"/>
        </w:rPr>
        <w:t>добиться</w:t>
      </w:r>
      <w:proofErr w:type="gramEnd"/>
      <w:r w:rsidRPr="0033675E">
        <w:rPr>
          <w:rFonts w:ascii="Times New Roman" w:eastAsia="Times New Roman" w:hAnsi="Times New Roman" w:cs="Times New Roman"/>
          <w:color w:val="000000"/>
          <w:sz w:val="21"/>
          <w:szCs w:val="21"/>
          <w:lang w:eastAsia="ru-RU"/>
        </w:rPr>
        <w:t xml:space="preserve"> прежде всего чѐткости и точности в записях арифметических действий, правильности вычислений и умений проверять решения. Основной формой образовательного процесса является урок. На уроках ведущая роль отводится учителю. Для обучения создаются такие условия, которые дают возможность ребенку работать в доступном темпе, проявляя возможную самостоятельность. Учебный материал носит вариативный характер и подбирается учителем самостоятельно в зависимости от уровня развития каждого ребенка.</w:t>
      </w:r>
    </w:p>
    <w:p w:rsidR="0033675E" w:rsidRPr="0033675E" w:rsidRDefault="0033675E" w:rsidP="00BE2683">
      <w:pPr>
        <w:spacing w:after="150" w:line="240" w:lineRule="auto"/>
        <w:jc w:val="both"/>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В процессе обучения учитель может использовать различные формы организации образовательного процесса: урок с привлечением различных видов деятельности.</w:t>
      </w:r>
    </w:p>
    <w:p w:rsidR="0033675E" w:rsidRPr="0033675E" w:rsidRDefault="0033675E" w:rsidP="00BE2683">
      <w:pPr>
        <w:spacing w:after="150" w:line="240" w:lineRule="auto"/>
        <w:jc w:val="both"/>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На уроке математики используются учебник математики для специальных (коррекционных</w:t>
      </w:r>
      <w:proofErr w:type="gramStart"/>
      <w:r w:rsidRPr="0033675E">
        <w:rPr>
          <w:rFonts w:ascii="Times New Roman" w:eastAsia="Times New Roman" w:hAnsi="Times New Roman" w:cs="Times New Roman"/>
          <w:color w:val="000000"/>
          <w:sz w:val="21"/>
          <w:szCs w:val="21"/>
          <w:lang w:eastAsia="ru-RU"/>
        </w:rPr>
        <w:t xml:space="preserve"> )</w:t>
      </w:r>
      <w:proofErr w:type="gramEnd"/>
      <w:r w:rsidRPr="0033675E">
        <w:rPr>
          <w:rFonts w:ascii="Times New Roman" w:eastAsia="Times New Roman" w:hAnsi="Times New Roman" w:cs="Times New Roman"/>
          <w:color w:val="000000"/>
          <w:sz w:val="21"/>
          <w:szCs w:val="21"/>
          <w:lang w:eastAsia="ru-RU"/>
        </w:rPr>
        <w:t xml:space="preserve"> образовательных учреждений VIII вида. Распределение математического материала представлено с учетом познавательных и возрастных и коммутативных возможностей учащихся. Повторение изученного материала сочетается с постоянной пропедевтикой знаний. Программа предусматривает необходимость дифференцированного подхода к учащимся в обучении.</w:t>
      </w:r>
    </w:p>
    <w:p w:rsidR="0033675E" w:rsidRPr="0033675E" w:rsidRDefault="0033675E" w:rsidP="00BE2683">
      <w:pPr>
        <w:spacing w:after="150" w:line="240" w:lineRule="auto"/>
        <w:jc w:val="both"/>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b/>
          <w:bCs/>
          <w:color w:val="000000"/>
          <w:sz w:val="21"/>
          <w:szCs w:val="21"/>
          <w:lang w:eastAsia="ru-RU"/>
        </w:rPr>
        <w:t>В процессе обучения математика решает и ряд коррекционных задач:</w:t>
      </w:r>
    </w:p>
    <w:p w:rsidR="0033675E" w:rsidRPr="0033675E" w:rsidRDefault="0033675E" w:rsidP="00BE2683">
      <w:pPr>
        <w:spacing w:after="150" w:line="240" w:lineRule="auto"/>
        <w:jc w:val="both"/>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1.Коррекция мышления</w:t>
      </w:r>
    </w:p>
    <w:p w:rsidR="0033675E" w:rsidRPr="0033675E" w:rsidRDefault="0033675E" w:rsidP="00BE2683">
      <w:pPr>
        <w:spacing w:after="150" w:line="240" w:lineRule="auto"/>
        <w:jc w:val="both"/>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(развитие речи, посредством ввода новых слов, учить обобщать, анализировать, сравнивать, сопоставлять, развивать умения делать словесные и логические обобщения, учить применять правила при выполнении заданий, учить делать выводы)</w:t>
      </w:r>
    </w:p>
    <w:p w:rsidR="0033675E" w:rsidRPr="0033675E" w:rsidRDefault="0033675E" w:rsidP="00BE2683">
      <w:pPr>
        <w:spacing w:after="150" w:line="240" w:lineRule="auto"/>
        <w:jc w:val="both"/>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2.Коррекция памяти</w:t>
      </w:r>
    </w:p>
    <w:p w:rsidR="0033675E" w:rsidRPr="0033675E" w:rsidRDefault="0033675E" w:rsidP="00BE2683">
      <w:pPr>
        <w:spacing w:after="150" w:line="240" w:lineRule="auto"/>
        <w:jc w:val="both"/>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(вырабатывать навыки прочного запоминания, развивать логическую, механическую память, тренировать память)</w:t>
      </w:r>
    </w:p>
    <w:p w:rsidR="0033675E" w:rsidRPr="0033675E" w:rsidRDefault="0033675E" w:rsidP="00BE2683">
      <w:pPr>
        <w:spacing w:after="150" w:line="240" w:lineRule="auto"/>
        <w:jc w:val="both"/>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3.Коррекция внимания</w:t>
      </w:r>
    </w:p>
    <w:p w:rsidR="0033675E" w:rsidRPr="0033675E" w:rsidRDefault="0033675E" w:rsidP="00BE2683">
      <w:pPr>
        <w:spacing w:after="150" w:line="240" w:lineRule="auto"/>
        <w:jc w:val="both"/>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(воспитывать переключение внимания с одного объекта на другой, развивать силу внимания, не замечать посторонних раздражителей, воспитывать устойчивость внимания, не отвлекаться, развивать наблюдательность)</w:t>
      </w:r>
    </w:p>
    <w:p w:rsidR="0033675E" w:rsidRPr="0033675E" w:rsidRDefault="0033675E" w:rsidP="00BE2683">
      <w:pPr>
        <w:spacing w:after="150" w:line="240" w:lineRule="auto"/>
        <w:jc w:val="both"/>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4.Коррекция речи</w:t>
      </w:r>
    </w:p>
    <w:p w:rsidR="0033675E" w:rsidRPr="0033675E" w:rsidRDefault="0033675E" w:rsidP="00BE2683">
      <w:pPr>
        <w:spacing w:after="150" w:line="240" w:lineRule="auto"/>
        <w:jc w:val="both"/>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(расширять словарь, учить осознанному чтению)</w:t>
      </w:r>
    </w:p>
    <w:p w:rsidR="0033675E" w:rsidRPr="0033675E" w:rsidRDefault="0033675E" w:rsidP="00BE2683">
      <w:pPr>
        <w:spacing w:after="150" w:line="240" w:lineRule="auto"/>
        <w:jc w:val="both"/>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5.Коррекция восприятия, ощущения, представления</w:t>
      </w:r>
    </w:p>
    <w:p w:rsidR="0033675E" w:rsidRPr="0033675E" w:rsidRDefault="0033675E" w:rsidP="00BE2683">
      <w:pPr>
        <w:spacing w:after="150" w:line="240" w:lineRule="auto"/>
        <w:jc w:val="both"/>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(работать над расширением зрительного восприятия, над ориентировкой в новой ситуации, работать над восприятием и осмыслением изображенного на чертеже и таблице, развитие глазомера, учиться ориентироваться в задании).</w:t>
      </w:r>
    </w:p>
    <w:p w:rsidR="0033675E" w:rsidRPr="0033675E" w:rsidRDefault="0033675E" w:rsidP="00BE2683">
      <w:pPr>
        <w:spacing w:after="150" w:line="240" w:lineRule="auto"/>
        <w:jc w:val="both"/>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6.Коррекция самооценки</w:t>
      </w:r>
    </w:p>
    <w:p w:rsidR="0033675E" w:rsidRDefault="0033675E" w:rsidP="00155F94">
      <w:pPr>
        <w:spacing w:after="150" w:line="240" w:lineRule="auto"/>
        <w:jc w:val="both"/>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(воспитывать самооценку, вырабатывать навыки критического отношения к своим и чужим мнениям, делам).</w:t>
      </w:r>
    </w:p>
    <w:p w:rsidR="00155F94" w:rsidRDefault="00155F94" w:rsidP="00155F94">
      <w:pPr>
        <w:spacing w:after="150" w:line="240" w:lineRule="auto"/>
        <w:jc w:val="both"/>
        <w:rPr>
          <w:rFonts w:ascii="Times New Roman" w:eastAsia="Times New Roman" w:hAnsi="Times New Roman" w:cs="Times New Roman"/>
          <w:color w:val="000000"/>
          <w:sz w:val="21"/>
          <w:szCs w:val="21"/>
          <w:lang w:eastAsia="ru-RU"/>
        </w:rPr>
      </w:pPr>
    </w:p>
    <w:p w:rsidR="00155F94" w:rsidRDefault="00155F94" w:rsidP="00155F94">
      <w:pPr>
        <w:spacing w:after="150" w:line="240" w:lineRule="auto"/>
        <w:jc w:val="both"/>
        <w:rPr>
          <w:rFonts w:ascii="Times New Roman" w:eastAsia="Times New Roman" w:hAnsi="Times New Roman" w:cs="Times New Roman"/>
          <w:color w:val="000000"/>
          <w:sz w:val="21"/>
          <w:szCs w:val="21"/>
          <w:lang w:eastAsia="ru-RU"/>
        </w:rPr>
      </w:pPr>
    </w:p>
    <w:p w:rsidR="00155F94" w:rsidRDefault="00155F94" w:rsidP="00155F94">
      <w:pPr>
        <w:spacing w:after="150" w:line="240" w:lineRule="auto"/>
        <w:jc w:val="both"/>
        <w:rPr>
          <w:rFonts w:ascii="Times New Roman" w:eastAsia="Times New Roman" w:hAnsi="Times New Roman" w:cs="Times New Roman"/>
          <w:color w:val="000000"/>
          <w:sz w:val="21"/>
          <w:szCs w:val="21"/>
          <w:lang w:eastAsia="ru-RU"/>
        </w:rPr>
      </w:pPr>
    </w:p>
    <w:p w:rsidR="00155F94" w:rsidRPr="0033675E" w:rsidRDefault="00155F94" w:rsidP="00155F94">
      <w:pPr>
        <w:spacing w:after="150" w:line="240" w:lineRule="auto"/>
        <w:jc w:val="both"/>
        <w:rPr>
          <w:rFonts w:ascii="Times New Roman" w:eastAsia="Times New Roman" w:hAnsi="Times New Roman" w:cs="Times New Roman"/>
          <w:color w:val="000000"/>
          <w:sz w:val="21"/>
          <w:szCs w:val="21"/>
          <w:lang w:eastAsia="ru-RU"/>
        </w:rPr>
      </w:pPr>
    </w:p>
    <w:tbl>
      <w:tblPr>
        <w:tblW w:w="9329" w:type="dxa"/>
        <w:tblLayout w:type="fixed"/>
        <w:tblCellMar>
          <w:top w:w="105" w:type="dxa"/>
          <w:left w:w="105" w:type="dxa"/>
          <w:bottom w:w="105" w:type="dxa"/>
          <w:right w:w="105" w:type="dxa"/>
        </w:tblCellMar>
        <w:tblLook w:val="04A0"/>
      </w:tblPr>
      <w:tblGrid>
        <w:gridCol w:w="4226"/>
        <w:gridCol w:w="2693"/>
        <w:gridCol w:w="2410"/>
      </w:tblGrid>
      <w:tr w:rsidR="0033675E" w:rsidRPr="0033675E" w:rsidTr="00BE2683">
        <w:tc>
          <w:tcPr>
            <w:tcW w:w="422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33675E" w:rsidRPr="0033675E" w:rsidRDefault="0033675E" w:rsidP="0033675E">
            <w:pPr>
              <w:spacing w:after="150" w:line="240" w:lineRule="auto"/>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b/>
                <w:bCs/>
                <w:color w:val="000000"/>
                <w:sz w:val="21"/>
                <w:szCs w:val="21"/>
                <w:lang w:eastAsia="ru-RU"/>
              </w:rPr>
              <w:lastRenderedPageBreak/>
              <w:t>Технологии обучения</w:t>
            </w:r>
          </w:p>
        </w:tc>
        <w:tc>
          <w:tcPr>
            <w:tcW w:w="2693"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33675E" w:rsidRPr="0033675E" w:rsidRDefault="0033675E" w:rsidP="0033675E">
            <w:pPr>
              <w:spacing w:after="150" w:line="240" w:lineRule="auto"/>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b/>
                <w:bCs/>
                <w:color w:val="000000"/>
                <w:sz w:val="21"/>
                <w:szCs w:val="21"/>
                <w:lang w:eastAsia="ru-RU"/>
              </w:rPr>
              <w:t>Формы обучения</w:t>
            </w:r>
          </w:p>
        </w:tc>
        <w:tc>
          <w:tcPr>
            <w:tcW w:w="241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33675E" w:rsidRPr="0033675E" w:rsidRDefault="0033675E" w:rsidP="00155F94">
            <w:pPr>
              <w:spacing w:after="150" w:line="240" w:lineRule="auto"/>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b/>
                <w:bCs/>
                <w:color w:val="000000"/>
                <w:sz w:val="21"/>
                <w:szCs w:val="21"/>
                <w:lang w:eastAsia="ru-RU"/>
              </w:rPr>
              <w:t>Формы контроля</w:t>
            </w:r>
          </w:p>
        </w:tc>
      </w:tr>
      <w:tr w:rsidR="0033675E" w:rsidRPr="0033675E" w:rsidTr="00BE2683">
        <w:trPr>
          <w:trHeight w:val="2055"/>
        </w:trPr>
        <w:tc>
          <w:tcPr>
            <w:tcW w:w="422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33675E" w:rsidRPr="0033675E" w:rsidRDefault="0033675E" w:rsidP="0033675E">
            <w:pPr>
              <w:numPr>
                <w:ilvl w:val="0"/>
                <w:numId w:val="4"/>
              </w:num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 xml:space="preserve">Технология коррекционно-развивающего обучения. ( Методика </w:t>
            </w:r>
            <w:proofErr w:type="spellStart"/>
            <w:r w:rsidRPr="0033675E">
              <w:rPr>
                <w:rFonts w:ascii="Times New Roman" w:eastAsia="Times New Roman" w:hAnsi="Times New Roman" w:cs="Times New Roman"/>
                <w:color w:val="000000"/>
                <w:sz w:val="21"/>
                <w:szCs w:val="21"/>
                <w:lang w:eastAsia="ru-RU"/>
              </w:rPr>
              <w:t>Худенко</w:t>
            </w:r>
            <w:proofErr w:type="spellEnd"/>
            <w:r w:rsidRPr="0033675E">
              <w:rPr>
                <w:rFonts w:ascii="Times New Roman" w:eastAsia="Times New Roman" w:hAnsi="Times New Roman" w:cs="Times New Roman"/>
                <w:color w:val="000000"/>
                <w:sz w:val="21"/>
                <w:szCs w:val="21"/>
                <w:lang w:eastAsia="ru-RU"/>
              </w:rPr>
              <w:t>).</w:t>
            </w:r>
          </w:p>
          <w:p w:rsidR="0033675E" w:rsidRPr="0033675E" w:rsidRDefault="0033675E" w:rsidP="0033675E">
            <w:pPr>
              <w:numPr>
                <w:ilvl w:val="0"/>
                <w:numId w:val="4"/>
              </w:num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Технология дифференцированного и индивидуального обучения.</w:t>
            </w:r>
          </w:p>
          <w:p w:rsidR="0033675E" w:rsidRPr="0033675E" w:rsidRDefault="0033675E" w:rsidP="0033675E">
            <w:pPr>
              <w:numPr>
                <w:ilvl w:val="0"/>
                <w:numId w:val="4"/>
              </w:numPr>
              <w:spacing w:after="150" w:line="240" w:lineRule="auto"/>
              <w:rPr>
                <w:rFonts w:ascii="Times New Roman" w:eastAsia="Times New Roman" w:hAnsi="Times New Roman" w:cs="Times New Roman"/>
                <w:color w:val="000000"/>
                <w:sz w:val="21"/>
                <w:szCs w:val="21"/>
                <w:lang w:eastAsia="ru-RU"/>
              </w:rPr>
            </w:pPr>
            <w:proofErr w:type="spellStart"/>
            <w:r w:rsidRPr="0033675E">
              <w:rPr>
                <w:rFonts w:ascii="Times New Roman" w:eastAsia="Times New Roman" w:hAnsi="Times New Roman" w:cs="Times New Roman"/>
                <w:color w:val="000000"/>
                <w:sz w:val="21"/>
                <w:szCs w:val="21"/>
                <w:lang w:eastAsia="ru-RU"/>
              </w:rPr>
              <w:t>Здоровьесберегающие</w:t>
            </w:r>
            <w:proofErr w:type="spellEnd"/>
            <w:r w:rsidRPr="0033675E">
              <w:rPr>
                <w:rFonts w:ascii="Times New Roman" w:eastAsia="Times New Roman" w:hAnsi="Times New Roman" w:cs="Times New Roman"/>
                <w:color w:val="000000"/>
                <w:sz w:val="21"/>
                <w:szCs w:val="21"/>
                <w:lang w:eastAsia="ru-RU"/>
              </w:rPr>
              <w:t xml:space="preserve"> технологии.</w:t>
            </w:r>
          </w:p>
          <w:p w:rsidR="0033675E" w:rsidRPr="0033675E" w:rsidRDefault="0033675E" w:rsidP="0033675E">
            <w:pPr>
              <w:numPr>
                <w:ilvl w:val="0"/>
                <w:numId w:val="4"/>
              </w:num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 xml:space="preserve">Информационно </w:t>
            </w:r>
            <w:proofErr w:type="gramStart"/>
            <w:r w:rsidRPr="0033675E">
              <w:rPr>
                <w:rFonts w:ascii="Times New Roman" w:eastAsia="Times New Roman" w:hAnsi="Times New Roman" w:cs="Times New Roman"/>
                <w:color w:val="000000"/>
                <w:sz w:val="21"/>
                <w:szCs w:val="21"/>
                <w:lang w:eastAsia="ru-RU"/>
              </w:rPr>
              <w:t>-к</w:t>
            </w:r>
            <w:proofErr w:type="gramEnd"/>
            <w:r w:rsidRPr="0033675E">
              <w:rPr>
                <w:rFonts w:ascii="Times New Roman" w:eastAsia="Times New Roman" w:hAnsi="Times New Roman" w:cs="Times New Roman"/>
                <w:color w:val="000000"/>
                <w:sz w:val="21"/>
                <w:szCs w:val="21"/>
                <w:lang w:eastAsia="ru-RU"/>
              </w:rPr>
              <w:t>оммуникационные технологии.</w:t>
            </w:r>
          </w:p>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p>
        </w:tc>
        <w:tc>
          <w:tcPr>
            <w:tcW w:w="2693"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33675E" w:rsidRPr="0033675E" w:rsidRDefault="0033675E" w:rsidP="0033675E">
            <w:pPr>
              <w:numPr>
                <w:ilvl w:val="0"/>
                <w:numId w:val="5"/>
              </w:num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индивидуальные</w:t>
            </w:r>
          </w:p>
          <w:p w:rsidR="0033675E" w:rsidRPr="0033675E" w:rsidRDefault="0033675E" w:rsidP="0033675E">
            <w:pPr>
              <w:numPr>
                <w:ilvl w:val="0"/>
                <w:numId w:val="5"/>
              </w:num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групповые</w:t>
            </w:r>
          </w:p>
          <w:p w:rsidR="0033675E" w:rsidRPr="0033675E" w:rsidRDefault="0033675E" w:rsidP="0033675E">
            <w:pPr>
              <w:numPr>
                <w:ilvl w:val="0"/>
                <w:numId w:val="5"/>
              </w:num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фронтальные</w:t>
            </w:r>
          </w:p>
          <w:p w:rsidR="0033675E" w:rsidRPr="0033675E" w:rsidRDefault="0033675E" w:rsidP="0033675E">
            <w:pPr>
              <w:numPr>
                <w:ilvl w:val="0"/>
                <w:numId w:val="5"/>
              </w:num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классные</w:t>
            </w:r>
          </w:p>
          <w:p w:rsidR="0033675E" w:rsidRPr="0033675E" w:rsidRDefault="0033675E" w:rsidP="0033675E">
            <w:pPr>
              <w:numPr>
                <w:ilvl w:val="0"/>
                <w:numId w:val="5"/>
              </w:num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внеклассные</w:t>
            </w:r>
          </w:p>
        </w:tc>
        <w:tc>
          <w:tcPr>
            <w:tcW w:w="241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33675E" w:rsidRPr="0033675E" w:rsidRDefault="0033675E" w:rsidP="0033675E">
            <w:pPr>
              <w:numPr>
                <w:ilvl w:val="0"/>
                <w:numId w:val="6"/>
              </w:num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устный опрос</w:t>
            </w:r>
          </w:p>
          <w:p w:rsidR="0033675E" w:rsidRPr="0033675E" w:rsidRDefault="0033675E" w:rsidP="0033675E">
            <w:pPr>
              <w:numPr>
                <w:ilvl w:val="0"/>
                <w:numId w:val="6"/>
              </w:num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письменный опрос</w:t>
            </w:r>
          </w:p>
          <w:p w:rsidR="0033675E" w:rsidRPr="0033675E" w:rsidRDefault="0033675E" w:rsidP="0033675E">
            <w:pPr>
              <w:numPr>
                <w:ilvl w:val="0"/>
                <w:numId w:val="6"/>
              </w:num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практическая работа</w:t>
            </w:r>
          </w:p>
          <w:p w:rsidR="0033675E" w:rsidRPr="0033675E" w:rsidRDefault="0033675E" w:rsidP="0033675E">
            <w:pPr>
              <w:numPr>
                <w:ilvl w:val="0"/>
                <w:numId w:val="6"/>
              </w:num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индивидуальные задания</w:t>
            </w:r>
          </w:p>
          <w:p w:rsidR="0033675E" w:rsidRPr="0033675E" w:rsidRDefault="0033675E" w:rsidP="0033675E">
            <w:pPr>
              <w:numPr>
                <w:ilvl w:val="0"/>
                <w:numId w:val="6"/>
              </w:num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решение упр. и задач</w:t>
            </w:r>
          </w:p>
          <w:p w:rsidR="0033675E" w:rsidRPr="0033675E" w:rsidRDefault="0033675E" w:rsidP="0033675E">
            <w:pPr>
              <w:numPr>
                <w:ilvl w:val="0"/>
                <w:numId w:val="6"/>
              </w:num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самостоятельная работа</w:t>
            </w:r>
          </w:p>
          <w:p w:rsidR="0033675E" w:rsidRPr="0033675E" w:rsidRDefault="0033675E" w:rsidP="0033675E">
            <w:pPr>
              <w:numPr>
                <w:ilvl w:val="0"/>
                <w:numId w:val="6"/>
              </w:num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контрольная работа</w:t>
            </w:r>
          </w:p>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p>
        </w:tc>
      </w:tr>
    </w:tbl>
    <w:p w:rsidR="0033675E" w:rsidRPr="0033675E" w:rsidRDefault="0033675E" w:rsidP="0033675E">
      <w:pPr>
        <w:numPr>
          <w:ilvl w:val="0"/>
          <w:numId w:val="7"/>
        </w:numPr>
        <w:spacing w:after="150" w:line="240" w:lineRule="auto"/>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b/>
          <w:bCs/>
          <w:color w:val="000000"/>
          <w:sz w:val="21"/>
          <w:szCs w:val="21"/>
          <w:lang w:eastAsia="ru-RU"/>
        </w:rPr>
        <w:t>Место учебного предмета в учебном плане.</w:t>
      </w:r>
    </w:p>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Согласно учебного плана на изучение математики в 5</w:t>
      </w:r>
      <w:r w:rsidR="00BE2683">
        <w:rPr>
          <w:rFonts w:ascii="Times New Roman" w:eastAsia="Times New Roman" w:hAnsi="Times New Roman" w:cs="Times New Roman"/>
          <w:color w:val="000000"/>
          <w:sz w:val="21"/>
          <w:szCs w:val="21"/>
          <w:lang w:eastAsia="ru-RU"/>
        </w:rPr>
        <w:t xml:space="preserve"> </w:t>
      </w:r>
      <w:r w:rsidRPr="0033675E">
        <w:rPr>
          <w:rFonts w:ascii="Times New Roman" w:eastAsia="Times New Roman" w:hAnsi="Times New Roman" w:cs="Times New Roman"/>
          <w:color w:val="000000"/>
          <w:sz w:val="21"/>
          <w:szCs w:val="21"/>
          <w:lang w:eastAsia="ru-RU"/>
        </w:rPr>
        <w:t>класс</w:t>
      </w:r>
      <w:r w:rsidR="00BE2683">
        <w:rPr>
          <w:rFonts w:ascii="Times New Roman" w:eastAsia="Times New Roman" w:hAnsi="Times New Roman" w:cs="Times New Roman"/>
          <w:color w:val="000000"/>
          <w:sz w:val="21"/>
          <w:szCs w:val="21"/>
          <w:lang w:eastAsia="ru-RU"/>
        </w:rPr>
        <w:t>е</w:t>
      </w:r>
      <w:r w:rsidRPr="0033675E">
        <w:rPr>
          <w:rFonts w:ascii="Times New Roman" w:eastAsia="Times New Roman" w:hAnsi="Times New Roman" w:cs="Times New Roman"/>
          <w:color w:val="000000"/>
          <w:sz w:val="21"/>
          <w:szCs w:val="21"/>
          <w:lang w:eastAsia="ru-RU"/>
        </w:rPr>
        <w:t xml:space="preserve"> отводится </w:t>
      </w:r>
      <w:r w:rsidR="00BE2683">
        <w:rPr>
          <w:rFonts w:ascii="Times New Roman" w:eastAsia="Times New Roman" w:hAnsi="Times New Roman" w:cs="Times New Roman"/>
          <w:color w:val="000000"/>
          <w:sz w:val="21"/>
          <w:szCs w:val="21"/>
          <w:lang w:eastAsia="ru-RU"/>
        </w:rPr>
        <w:t>3</w:t>
      </w:r>
      <w:r w:rsidRPr="0033675E">
        <w:rPr>
          <w:rFonts w:ascii="Times New Roman" w:eastAsia="Times New Roman" w:hAnsi="Times New Roman" w:cs="Times New Roman"/>
          <w:color w:val="000000"/>
          <w:sz w:val="21"/>
          <w:szCs w:val="21"/>
          <w:lang w:eastAsia="ru-RU"/>
        </w:rPr>
        <w:t xml:space="preserve"> часа в неделю</w:t>
      </w:r>
      <w:r w:rsidR="00BE2683">
        <w:rPr>
          <w:rFonts w:ascii="Times New Roman" w:eastAsia="Times New Roman" w:hAnsi="Times New Roman" w:cs="Times New Roman"/>
          <w:color w:val="000000"/>
          <w:sz w:val="21"/>
          <w:szCs w:val="21"/>
          <w:lang w:eastAsia="ru-RU"/>
        </w:rPr>
        <w:t>.</w:t>
      </w:r>
      <w:r w:rsidRPr="0033675E">
        <w:rPr>
          <w:rFonts w:ascii="Times New Roman" w:eastAsia="Times New Roman" w:hAnsi="Times New Roman" w:cs="Times New Roman"/>
          <w:color w:val="000000"/>
          <w:sz w:val="21"/>
          <w:szCs w:val="21"/>
          <w:lang w:eastAsia="ru-RU"/>
        </w:rPr>
        <w:t>, за один год обучения-</w:t>
      </w:r>
      <w:r w:rsidR="00BE2683">
        <w:rPr>
          <w:rFonts w:ascii="Times New Roman" w:eastAsia="Times New Roman" w:hAnsi="Times New Roman" w:cs="Times New Roman"/>
          <w:color w:val="000000"/>
          <w:sz w:val="21"/>
          <w:szCs w:val="21"/>
          <w:lang w:eastAsia="ru-RU"/>
        </w:rPr>
        <w:t>10</w:t>
      </w:r>
      <w:r w:rsidR="0001579E">
        <w:rPr>
          <w:rFonts w:ascii="Times New Roman" w:eastAsia="Times New Roman" w:hAnsi="Times New Roman" w:cs="Times New Roman"/>
          <w:color w:val="000000"/>
          <w:sz w:val="21"/>
          <w:szCs w:val="21"/>
          <w:lang w:eastAsia="ru-RU"/>
        </w:rPr>
        <w:t>2</w:t>
      </w:r>
      <w:r w:rsidRPr="0033675E">
        <w:rPr>
          <w:rFonts w:ascii="Times New Roman" w:eastAsia="Times New Roman" w:hAnsi="Times New Roman" w:cs="Times New Roman"/>
          <w:color w:val="000000"/>
          <w:sz w:val="21"/>
          <w:szCs w:val="21"/>
          <w:lang w:eastAsia="ru-RU"/>
        </w:rPr>
        <w:t xml:space="preserve"> </w:t>
      </w:r>
      <w:proofErr w:type="gramStart"/>
      <w:r w:rsidRPr="0033675E">
        <w:rPr>
          <w:rFonts w:ascii="Times New Roman" w:eastAsia="Times New Roman" w:hAnsi="Times New Roman" w:cs="Times New Roman"/>
          <w:color w:val="000000"/>
          <w:sz w:val="21"/>
          <w:szCs w:val="21"/>
          <w:lang w:eastAsia="ru-RU"/>
        </w:rPr>
        <w:t>учебных</w:t>
      </w:r>
      <w:proofErr w:type="gramEnd"/>
      <w:r w:rsidRPr="0033675E">
        <w:rPr>
          <w:rFonts w:ascii="Times New Roman" w:eastAsia="Times New Roman" w:hAnsi="Times New Roman" w:cs="Times New Roman"/>
          <w:color w:val="000000"/>
          <w:sz w:val="21"/>
          <w:szCs w:val="21"/>
          <w:lang w:eastAsia="ru-RU"/>
        </w:rPr>
        <w:t xml:space="preserve"> час</w:t>
      </w:r>
      <w:r w:rsidR="0001579E">
        <w:rPr>
          <w:rFonts w:ascii="Times New Roman" w:eastAsia="Times New Roman" w:hAnsi="Times New Roman" w:cs="Times New Roman"/>
          <w:color w:val="000000"/>
          <w:sz w:val="21"/>
          <w:szCs w:val="21"/>
          <w:lang w:eastAsia="ru-RU"/>
        </w:rPr>
        <w:t>а</w:t>
      </w:r>
      <w:r w:rsidRPr="0033675E">
        <w:rPr>
          <w:rFonts w:ascii="Times New Roman" w:eastAsia="Times New Roman" w:hAnsi="Times New Roman" w:cs="Times New Roman"/>
          <w:color w:val="000000"/>
          <w:sz w:val="21"/>
          <w:szCs w:val="21"/>
          <w:lang w:eastAsia="ru-RU"/>
        </w:rPr>
        <w:t xml:space="preserve">. Математические представления, знания и умения практически применять их оцениваются по результатам индивидуального </w:t>
      </w:r>
      <w:r w:rsidR="00BE2683">
        <w:rPr>
          <w:rFonts w:ascii="Times New Roman" w:eastAsia="Times New Roman" w:hAnsi="Times New Roman" w:cs="Times New Roman"/>
          <w:color w:val="000000"/>
          <w:sz w:val="21"/>
          <w:szCs w:val="21"/>
          <w:lang w:eastAsia="ru-RU"/>
        </w:rPr>
        <w:t>о</w:t>
      </w:r>
      <w:r w:rsidRPr="0033675E">
        <w:rPr>
          <w:rFonts w:ascii="Times New Roman" w:eastAsia="Times New Roman" w:hAnsi="Times New Roman" w:cs="Times New Roman"/>
          <w:color w:val="000000"/>
          <w:sz w:val="21"/>
          <w:szCs w:val="21"/>
          <w:lang w:eastAsia="ru-RU"/>
        </w:rPr>
        <w:t>проса учащихся, текущих и итоговых письменных контрольных работ.</w:t>
      </w:r>
    </w:p>
    <w:p w:rsidR="0033675E" w:rsidRPr="0033675E" w:rsidRDefault="0033675E" w:rsidP="0033675E">
      <w:pPr>
        <w:numPr>
          <w:ilvl w:val="0"/>
          <w:numId w:val="8"/>
        </w:numPr>
        <w:spacing w:after="150" w:line="240" w:lineRule="auto"/>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b/>
          <w:bCs/>
          <w:color w:val="000000"/>
          <w:sz w:val="21"/>
          <w:szCs w:val="21"/>
          <w:lang w:eastAsia="ru-RU"/>
        </w:rPr>
        <w:t xml:space="preserve">Личностные, </w:t>
      </w:r>
      <w:proofErr w:type="spellStart"/>
      <w:r w:rsidRPr="0033675E">
        <w:rPr>
          <w:rFonts w:ascii="Times New Roman" w:eastAsia="Times New Roman" w:hAnsi="Times New Roman" w:cs="Times New Roman"/>
          <w:b/>
          <w:bCs/>
          <w:color w:val="000000"/>
          <w:sz w:val="21"/>
          <w:szCs w:val="21"/>
          <w:lang w:eastAsia="ru-RU"/>
        </w:rPr>
        <w:t>метапредметные</w:t>
      </w:r>
      <w:proofErr w:type="spellEnd"/>
      <w:r w:rsidRPr="0033675E">
        <w:rPr>
          <w:rFonts w:ascii="Times New Roman" w:eastAsia="Times New Roman" w:hAnsi="Times New Roman" w:cs="Times New Roman"/>
          <w:b/>
          <w:bCs/>
          <w:color w:val="000000"/>
          <w:sz w:val="21"/>
          <w:szCs w:val="21"/>
          <w:lang w:eastAsia="ru-RU"/>
        </w:rPr>
        <w:t xml:space="preserve"> и предметные результаты освоения предмета</w:t>
      </w:r>
    </w:p>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Программа обеспечивает достижение следующих результатов освоения образовательной программы:</w:t>
      </w:r>
    </w:p>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b/>
          <w:bCs/>
          <w:color w:val="000000"/>
          <w:sz w:val="21"/>
          <w:szCs w:val="21"/>
          <w:lang w:eastAsia="ru-RU"/>
        </w:rPr>
        <w:t>В направлении личностного развития</w:t>
      </w:r>
    </w:p>
    <w:p w:rsidR="0033675E" w:rsidRPr="0033675E" w:rsidRDefault="0033675E" w:rsidP="0033675E">
      <w:pPr>
        <w:numPr>
          <w:ilvl w:val="0"/>
          <w:numId w:val="9"/>
        </w:num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развитие логического и критического мышления, культуры речи, способности к умственному эксперименту;</w:t>
      </w:r>
    </w:p>
    <w:p w:rsidR="0033675E" w:rsidRPr="0033675E" w:rsidRDefault="0033675E" w:rsidP="0033675E">
      <w:pPr>
        <w:numPr>
          <w:ilvl w:val="0"/>
          <w:numId w:val="9"/>
        </w:num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формирование у учащихся интеллектуальной честности и объективности, способности к преодолению мыслительных стереотипов, вытекающих из обыденного опыта;</w:t>
      </w:r>
    </w:p>
    <w:p w:rsidR="0033675E" w:rsidRPr="0033675E" w:rsidRDefault="0033675E" w:rsidP="0033675E">
      <w:pPr>
        <w:numPr>
          <w:ilvl w:val="0"/>
          <w:numId w:val="9"/>
        </w:num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воспитание качеств личности, обеспечивающих социальную мобильность, способность принимать самостоятельные решения;</w:t>
      </w:r>
    </w:p>
    <w:p w:rsidR="0033675E" w:rsidRPr="0033675E" w:rsidRDefault="0033675E" w:rsidP="0033675E">
      <w:pPr>
        <w:numPr>
          <w:ilvl w:val="0"/>
          <w:numId w:val="9"/>
        </w:num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формирование качеств мышления, необходимых для адаптации в современном информационном обществе;</w:t>
      </w:r>
    </w:p>
    <w:p w:rsidR="0033675E" w:rsidRPr="0033675E" w:rsidRDefault="0033675E" w:rsidP="0033675E">
      <w:pPr>
        <w:numPr>
          <w:ilvl w:val="0"/>
          <w:numId w:val="9"/>
        </w:num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развитие математических способностей и интереса к математическому творчеству.</w:t>
      </w:r>
    </w:p>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b/>
          <w:bCs/>
          <w:color w:val="000000"/>
          <w:sz w:val="21"/>
          <w:szCs w:val="21"/>
          <w:lang w:eastAsia="ru-RU"/>
        </w:rPr>
        <w:t xml:space="preserve">В </w:t>
      </w:r>
      <w:proofErr w:type="spellStart"/>
      <w:r w:rsidRPr="0033675E">
        <w:rPr>
          <w:rFonts w:ascii="Times New Roman" w:eastAsia="Times New Roman" w:hAnsi="Times New Roman" w:cs="Times New Roman"/>
          <w:b/>
          <w:bCs/>
          <w:color w:val="000000"/>
          <w:sz w:val="21"/>
          <w:szCs w:val="21"/>
          <w:lang w:eastAsia="ru-RU"/>
        </w:rPr>
        <w:t>метапредметном</w:t>
      </w:r>
      <w:proofErr w:type="spellEnd"/>
      <w:r w:rsidRPr="0033675E">
        <w:rPr>
          <w:rFonts w:ascii="Times New Roman" w:eastAsia="Times New Roman" w:hAnsi="Times New Roman" w:cs="Times New Roman"/>
          <w:b/>
          <w:bCs/>
          <w:color w:val="000000"/>
          <w:sz w:val="21"/>
          <w:szCs w:val="21"/>
          <w:lang w:eastAsia="ru-RU"/>
        </w:rPr>
        <w:t xml:space="preserve"> направлении:</w:t>
      </w:r>
    </w:p>
    <w:p w:rsidR="0033675E" w:rsidRPr="0033675E" w:rsidRDefault="0033675E" w:rsidP="0033675E">
      <w:pPr>
        <w:numPr>
          <w:ilvl w:val="0"/>
          <w:numId w:val="10"/>
        </w:num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формирование представлений о математике как части общечеловеческой культуры, о значимости математики в развитии цивилизации и современного общества;</w:t>
      </w:r>
    </w:p>
    <w:p w:rsidR="0033675E" w:rsidRPr="0033675E" w:rsidRDefault="0033675E" w:rsidP="0033675E">
      <w:pPr>
        <w:numPr>
          <w:ilvl w:val="0"/>
          <w:numId w:val="10"/>
        </w:num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развитие представлений о математике как форме описания и методе познания действительности, создание условий для приобретения первоначального опыта математического моделирования;</w:t>
      </w:r>
    </w:p>
    <w:p w:rsidR="0033675E" w:rsidRPr="0033675E" w:rsidRDefault="0033675E" w:rsidP="0033675E">
      <w:pPr>
        <w:numPr>
          <w:ilvl w:val="0"/>
          <w:numId w:val="10"/>
        </w:num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формирование общих способов интеллектуальной деятельности, характерных для математики и являющихся основой познавательной культуры, значимой для различных сфер человеческой деятельности;</w:t>
      </w:r>
    </w:p>
    <w:p w:rsidR="0033675E" w:rsidRPr="0033675E" w:rsidRDefault="0033675E" w:rsidP="0033675E">
      <w:pPr>
        <w:numPr>
          <w:ilvl w:val="0"/>
          <w:numId w:val="10"/>
        </w:num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формирование базовых учебных действий, из которых выделяют:</w:t>
      </w:r>
    </w:p>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b/>
          <w:bCs/>
          <w:color w:val="000000"/>
          <w:sz w:val="21"/>
          <w:szCs w:val="21"/>
          <w:lang w:eastAsia="ru-RU"/>
        </w:rPr>
        <w:t>Регулятивные </w:t>
      </w:r>
      <w:r w:rsidRPr="0033675E">
        <w:rPr>
          <w:rFonts w:ascii="Times New Roman" w:eastAsia="Times New Roman" w:hAnsi="Times New Roman" w:cs="Times New Roman"/>
          <w:color w:val="000000"/>
          <w:sz w:val="21"/>
          <w:szCs w:val="21"/>
          <w:lang w:eastAsia="ru-RU"/>
        </w:rPr>
        <w:t>универсальные учебные действия:</w:t>
      </w:r>
    </w:p>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 определять и формулировать цель  деятельности  с помощью учителя;  </w:t>
      </w:r>
    </w:p>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lastRenderedPageBreak/>
        <w:t>- высказывать своё предположение (версию) на основе работы с материалом;</w:t>
      </w:r>
    </w:p>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 работать по предложенному учителем плану;</w:t>
      </w:r>
    </w:p>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 оформлять свои мысли в устной и письменной форме.</w:t>
      </w:r>
    </w:p>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b/>
          <w:bCs/>
          <w:color w:val="000000"/>
          <w:sz w:val="21"/>
          <w:szCs w:val="21"/>
          <w:lang w:eastAsia="ru-RU"/>
        </w:rPr>
        <w:t>Познавательные</w:t>
      </w:r>
      <w:r w:rsidRPr="0033675E">
        <w:rPr>
          <w:rFonts w:ascii="Times New Roman" w:eastAsia="Times New Roman" w:hAnsi="Times New Roman" w:cs="Times New Roman"/>
          <w:color w:val="000000"/>
          <w:sz w:val="21"/>
          <w:szCs w:val="21"/>
          <w:lang w:eastAsia="ru-RU"/>
        </w:rPr>
        <w:t> универсальные учебные действия:</w:t>
      </w:r>
    </w:p>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 находить ответы на вопросы;</w:t>
      </w:r>
    </w:p>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 делать выводы в результате совместной работы класса и учителя;</w:t>
      </w:r>
    </w:p>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 проявлять свои теоретические, практические умения и навыки при подборе и переработке материала;</w:t>
      </w:r>
    </w:p>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 осуществлять поиск необходимой информации для выполнения учебных заданий;</w:t>
      </w:r>
    </w:p>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 понимать информацию, представленную в виде текста, рисунков, схем;</w:t>
      </w:r>
    </w:p>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 группировать, классифицировать предметы, объекты на основе существенных признаков по заданным критериям;</w:t>
      </w:r>
    </w:p>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 xml:space="preserve">- уметь </w:t>
      </w:r>
      <w:proofErr w:type="gramStart"/>
      <w:r w:rsidRPr="0033675E">
        <w:rPr>
          <w:rFonts w:ascii="Times New Roman" w:eastAsia="Times New Roman" w:hAnsi="Times New Roman" w:cs="Times New Roman"/>
          <w:color w:val="000000"/>
          <w:sz w:val="21"/>
          <w:szCs w:val="21"/>
          <w:lang w:eastAsia="ru-RU"/>
        </w:rPr>
        <w:t>высказывать  своё отношение</w:t>
      </w:r>
      <w:proofErr w:type="gramEnd"/>
      <w:r w:rsidRPr="0033675E">
        <w:rPr>
          <w:rFonts w:ascii="Times New Roman" w:eastAsia="Times New Roman" w:hAnsi="Times New Roman" w:cs="Times New Roman"/>
          <w:color w:val="000000"/>
          <w:sz w:val="21"/>
          <w:szCs w:val="21"/>
          <w:lang w:eastAsia="ru-RU"/>
        </w:rPr>
        <w:t xml:space="preserve"> к получаемой информации;</w:t>
      </w:r>
    </w:p>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 - оформлять свои мысли в устной и письменной форме.</w:t>
      </w:r>
    </w:p>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b/>
          <w:bCs/>
          <w:color w:val="000000"/>
          <w:sz w:val="21"/>
          <w:szCs w:val="21"/>
          <w:lang w:eastAsia="ru-RU"/>
        </w:rPr>
        <w:t>Коммуникативные </w:t>
      </w:r>
      <w:r w:rsidRPr="0033675E">
        <w:rPr>
          <w:rFonts w:ascii="Times New Roman" w:eastAsia="Times New Roman" w:hAnsi="Times New Roman" w:cs="Times New Roman"/>
          <w:color w:val="000000"/>
          <w:sz w:val="21"/>
          <w:szCs w:val="21"/>
          <w:lang w:eastAsia="ru-RU"/>
        </w:rPr>
        <w:t>универсальные учебные действия:</w:t>
      </w:r>
    </w:p>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 учиться работать в паре, группе; выполнять различные роли (лидера, исполнителя);</w:t>
      </w:r>
    </w:p>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 слушать собеседника;</w:t>
      </w:r>
    </w:p>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 договариваться и приходить к общему решению;</w:t>
      </w:r>
    </w:p>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 формулировать собственное мнение и позицию;</w:t>
      </w:r>
    </w:p>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 осуществлять взаимный контроль.</w:t>
      </w:r>
    </w:p>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p>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proofErr w:type="spellStart"/>
      <w:r w:rsidRPr="0033675E">
        <w:rPr>
          <w:rFonts w:ascii="Times New Roman" w:eastAsia="Times New Roman" w:hAnsi="Times New Roman" w:cs="Times New Roman"/>
          <w:b/>
          <w:bCs/>
          <w:color w:val="000000"/>
          <w:sz w:val="21"/>
          <w:szCs w:val="21"/>
          <w:lang w:eastAsia="ru-RU"/>
        </w:rPr>
        <w:t>Межпредметные</w:t>
      </w:r>
      <w:proofErr w:type="spellEnd"/>
      <w:r w:rsidRPr="0033675E">
        <w:rPr>
          <w:rFonts w:ascii="Times New Roman" w:eastAsia="Times New Roman" w:hAnsi="Times New Roman" w:cs="Times New Roman"/>
          <w:b/>
          <w:bCs/>
          <w:color w:val="000000"/>
          <w:sz w:val="21"/>
          <w:szCs w:val="21"/>
          <w:lang w:eastAsia="ru-RU"/>
        </w:rPr>
        <w:t xml:space="preserve"> связи</w:t>
      </w:r>
    </w:p>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Письмо и развитие речи. Составление и запись связных высказываний в ответах задач.</w:t>
      </w:r>
    </w:p>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Чтение и развитие речи. Чтение заданий, условий задач.</w:t>
      </w:r>
    </w:p>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Изобразительное искусство. Изображение геометрических фигур, чертежей, схем к задачам.</w:t>
      </w:r>
    </w:p>
    <w:p w:rsidR="0033675E" w:rsidRPr="0033675E" w:rsidRDefault="0033675E" w:rsidP="0033675E">
      <w:pPr>
        <w:spacing w:after="150" w:line="240" w:lineRule="auto"/>
        <w:jc w:val="center"/>
        <w:rPr>
          <w:rFonts w:ascii="Times New Roman" w:eastAsia="Times New Roman" w:hAnsi="Times New Roman" w:cs="Times New Roman"/>
          <w:color w:val="000000"/>
          <w:sz w:val="21"/>
          <w:szCs w:val="21"/>
          <w:lang w:eastAsia="ru-RU"/>
        </w:rPr>
      </w:pPr>
    </w:p>
    <w:p w:rsidR="0033675E" w:rsidRPr="0033675E" w:rsidRDefault="0033675E" w:rsidP="0033675E">
      <w:pPr>
        <w:numPr>
          <w:ilvl w:val="0"/>
          <w:numId w:val="11"/>
        </w:numPr>
        <w:spacing w:after="150" w:line="240" w:lineRule="auto"/>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b/>
          <w:bCs/>
          <w:color w:val="000000"/>
          <w:sz w:val="21"/>
          <w:szCs w:val="21"/>
          <w:lang w:eastAsia="ru-RU"/>
        </w:rPr>
        <w:t>Планируемые результаты освоения учебного предмета « Математика».</w:t>
      </w:r>
    </w:p>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p>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proofErr w:type="gramStart"/>
      <w:r w:rsidRPr="0033675E">
        <w:rPr>
          <w:rFonts w:ascii="Times New Roman" w:eastAsia="Times New Roman" w:hAnsi="Times New Roman" w:cs="Times New Roman"/>
          <w:color w:val="000000"/>
          <w:sz w:val="21"/>
          <w:szCs w:val="21"/>
          <w:lang w:eastAsia="ru-RU"/>
        </w:rPr>
        <w:t>Минимальный и достаточный уровни усвоения </w:t>
      </w:r>
      <w:r w:rsidRPr="0033675E">
        <w:rPr>
          <w:rFonts w:ascii="Times New Roman" w:eastAsia="Times New Roman" w:hAnsi="Times New Roman" w:cs="Times New Roman"/>
          <w:b/>
          <w:bCs/>
          <w:color w:val="000000"/>
          <w:sz w:val="21"/>
          <w:szCs w:val="21"/>
          <w:lang w:eastAsia="ru-RU"/>
        </w:rPr>
        <w:t>на конец школьного обучения</w:t>
      </w:r>
      <w:r w:rsidRPr="0033675E">
        <w:rPr>
          <w:rFonts w:ascii="Times New Roman" w:eastAsia="Times New Roman" w:hAnsi="Times New Roman" w:cs="Times New Roman"/>
          <w:color w:val="000000"/>
          <w:sz w:val="21"/>
          <w:szCs w:val="21"/>
          <w:lang w:eastAsia="ru-RU"/>
        </w:rPr>
        <w:t>:</w:t>
      </w:r>
      <w:proofErr w:type="gramEnd"/>
    </w:p>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b/>
          <w:bCs/>
          <w:color w:val="000000"/>
          <w:sz w:val="21"/>
          <w:szCs w:val="21"/>
          <w:lang w:eastAsia="ru-RU"/>
        </w:rPr>
        <w:t>Минимальный уровень:</w:t>
      </w:r>
      <w:r w:rsidRPr="0033675E">
        <w:rPr>
          <w:rFonts w:ascii="Times New Roman" w:eastAsia="Times New Roman" w:hAnsi="Times New Roman" w:cs="Times New Roman"/>
          <w:b/>
          <w:bCs/>
          <w:i/>
          <w:iCs/>
          <w:color w:val="000000"/>
          <w:sz w:val="21"/>
          <w:szCs w:val="21"/>
          <w:lang w:eastAsia="ru-RU"/>
        </w:rPr>
        <w:t> </w:t>
      </w:r>
      <w:r w:rsidRPr="0033675E">
        <w:rPr>
          <w:rFonts w:ascii="Times New Roman" w:eastAsia="Times New Roman" w:hAnsi="Times New Roman" w:cs="Times New Roman"/>
          <w:color w:val="000000"/>
          <w:sz w:val="21"/>
          <w:szCs w:val="21"/>
          <w:lang w:eastAsia="ru-RU"/>
        </w:rPr>
        <w:t>(с максимальной помощью учителя):</w:t>
      </w:r>
    </w:p>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знать таблицы сложения однозначных чисел;</w:t>
      </w:r>
    </w:p>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знать табличные случаи умножения и получаемые из них случаи деления;</w:t>
      </w:r>
    </w:p>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знать названия, обозначения, соотношения крупных и мелких единиц измерения стоимости, длины, массы, времени; знать числовой ряд чисел в пределах 1000;</w:t>
      </w:r>
    </w:p>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знать дроби обыкновенные, их получение, запись, чтение;</w:t>
      </w:r>
    </w:p>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знать геометрические фигуры и тела, свойства элементов многоугольников (треугольник, прямоугольник, параллелограмм);</w:t>
      </w:r>
    </w:p>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знать названия геометрических тел: куб, шар, параллелепипед</w:t>
      </w:r>
      <w:proofErr w:type="gramStart"/>
      <w:r w:rsidRPr="0033675E">
        <w:rPr>
          <w:rFonts w:ascii="Times New Roman" w:eastAsia="Times New Roman" w:hAnsi="Times New Roman" w:cs="Times New Roman"/>
          <w:color w:val="000000"/>
          <w:sz w:val="21"/>
          <w:szCs w:val="21"/>
          <w:lang w:eastAsia="ru-RU"/>
        </w:rPr>
        <w:t>.</w:t>
      </w:r>
      <w:proofErr w:type="gramEnd"/>
      <w:r w:rsidRPr="0033675E">
        <w:rPr>
          <w:rFonts w:ascii="Times New Roman" w:eastAsia="Times New Roman" w:hAnsi="Times New Roman" w:cs="Times New Roman"/>
          <w:color w:val="000000"/>
          <w:sz w:val="21"/>
          <w:szCs w:val="21"/>
          <w:lang w:eastAsia="ru-RU"/>
        </w:rPr>
        <w:t xml:space="preserve"> </w:t>
      </w:r>
      <w:proofErr w:type="gramStart"/>
      <w:r w:rsidRPr="0033675E">
        <w:rPr>
          <w:rFonts w:ascii="Times New Roman" w:eastAsia="Times New Roman" w:hAnsi="Times New Roman" w:cs="Times New Roman"/>
          <w:color w:val="000000"/>
          <w:sz w:val="21"/>
          <w:szCs w:val="21"/>
          <w:lang w:eastAsia="ru-RU"/>
        </w:rPr>
        <w:t>ч</w:t>
      </w:r>
      <w:proofErr w:type="gramEnd"/>
      <w:r w:rsidRPr="0033675E">
        <w:rPr>
          <w:rFonts w:ascii="Times New Roman" w:eastAsia="Times New Roman" w:hAnsi="Times New Roman" w:cs="Times New Roman"/>
          <w:color w:val="000000"/>
          <w:sz w:val="21"/>
          <w:szCs w:val="21"/>
          <w:lang w:eastAsia="ru-RU"/>
        </w:rPr>
        <w:t>итать, записывать и сравнивать целые числа в пределах 1000;</w:t>
      </w:r>
    </w:p>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lastRenderedPageBreak/>
        <w:t xml:space="preserve">выполнять письменно действия с числами в пределах 1 000 (сложение, вычитание, умножение и деление на однозначное число) с использованием таблиц сложения, алгоритмов письменных арифметических действий, с использованием микрокалькулятора; выполнять арифметические действия (сложение, вычитание, умножение и деление на однозначное число) с </w:t>
      </w:r>
      <w:r w:rsidR="00BE2683">
        <w:rPr>
          <w:rFonts w:ascii="Times New Roman" w:eastAsia="Times New Roman" w:hAnsi="Times New Roman" w:cs="Times New Roman"/>
          <w:color w:val="000000"/>
          <w:sz w:val="21"/>
          <w:szCs w:val="21"/>
          <w:lang w:eastAsia="ru-RU"/>
        </w:rPr>
        <w:t xml:space="preserve"> обычными</w:t>
      </w:r>
      <w:r w:rsidRPr="0033675E">
        <w:rPr>
          <w:rFonts w:ascii="Times New Roman" w:eastAsia="Times New Roman" w:hAnsi="Times New Roman" w:cs="Times New Roman"/>
          <w:color w:val="000000"/>
          <w:sz w:val="21"/>
          <w:szCs w:val="21"/>
          <w:lang w:eastAsia="ru-RU"/>
        </w:rPr>
        <w:t xml:space="preserve"> дробями, в том числе с использованием микрокалькулятора;</w:t>
      </w:r>
    </w:p>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выбирать единицу для измерения величины (стоимости, длины, массы, площади, времени);</w:t>
      </w:r>
    </w:p>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решать простые арифметические задачи и составные в 2 действия; распознавать, различать и называть геометрические фигуры и тела.</w:t>
      </w:r>
    </w:p>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b/>
          <w:bCs/>
          <w:color w:val="000000"/>
          <w:sz w:val="21"/>
          <w:szCs w:val="21"/>
          <w:lang w:eastAsia="ru-RU"/>
        </w:rPr>
        <w:t>Достаточный уровень: (</w:t>
      </w:r>
      <w:r w:rsidRPr="0033675E">
        <w:rPr>
          <w:rFonts w:ascii="Times New Roman" w:eastAsia="Times New Roman" w:hAnsi="Times New Roman" w:cs="Times New Roman"/>
          <w:color w:val="000000"/>
          <w:sz w:val="21"/>
          <w:szCs w:val="21"/>
          <w:lang w:eastAsia="ru-RU"/>
        </w:rPr>
        <w:t>с минимальной помощью учителя);</w:t>
      </w:r>
    </w:p>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знать таблицы сложения однозначных чисел, в том числе с переходом через десяток;</w:t>
      </w:r>
    </w:p>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знать табличные случаи умножения и получаемые из них случаи деления;</w:t>
      </w:r>
    </w:p>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знать названия, обозначения, соотношения крупных и мелких единиц измерения стоимости, длины, массы, времени;</w:t>
      </w:r>
    </w:p>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 xml:space="preserve">знать числовой ряд чисел в пределах </w:t>
      </w:r>
      <w:r w:rsidR="00BE2683">
        <w:rPr>
          <w:rFonts w:ascii="Times New Roman" w:eastAsia="Times New Roman" w:hAnsi="Times New Roman" w:cs="Times New Roman"/>
          <w:color w:val="000000"/>
          <w:sz w:val="21"/>
          <w:szCs w:val="21"/>
          <w:lang w:eastAsia="ru-RU"/>
        </w:rPr>
        <w:t>1</w:t>
      </w:r>
      <w:r w:rsidRPr="0033675E">
        <w:rPr>
          <w:rFonts w:ascii="Times New Roman" w:eastAsia="Times New Roman" w:hAnsi="Times New Roman" w:cs="Times New Roman"/>
          <w:color w:val="000000"/>
          <w:sz w:val="21"/>
          <w:szCs w:val="21"/>
          <w:lang w:eastAsia="ru-RU"/>
        </w:rPr>
        <w:t xml:space="preserve"> 000; знать дроби обыкновенные, их получение, запись, чтение;</w:t>
      </w:r>
    </w:p>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знать геометрические фигуры и тела, свойства элементов многоугольни</w:t>
      </w:r>
      <w:r w:rsidR="00BE2683">
        <w:rPr>
          <w:rFonts w:ascii="Times New Roman" w:eastAsia="Times New Roman" w:hAnsi="Times New Roman" w:cs="Times New Roman"/>
          <w:color w:val="000000"/>
          <w:sz w:val="21"/>
          <w:szCs w:val="21"/>
          <w:lang w:eastAsia="ru-RU"/>
        </w:rPr>
        <w:t>ков (треугольник, прямоугольник</w:t>
      </w:r>
      <w:r w:rsidR="0001579E">
        <w:rPr>
          <w:rFonts w:ascii="Times New Roman" w:eastAsia="Times New Roman" w:hAnsi="Times New Roman" w:cs="Times New Roman"/>
          <w:color w:val="000000"/>
          <w:sz w:val="21"/>
          <w:szCs w:val="21"/>
          <w:lang w:eastAsia="ru-RU"/>
        </w:rPr>
        <w:t>)</w:t>
      </w:r>
      <w:r w:rsidRPr="0033675E">
        <w:rPr>
          <w:rFonts w:ascii="Times New Roman" w:eastAsia="Times New Roman" w:hAnsi="Times New Roman" w:cs="Times New Roman"/>
          <w:color w:val="000000"/>
          <w:sz w:val="21"/>
          <w:szCs w:val="21"/>
          <w:lang w:eastAsia="ru-RU"/>
        </w:rPr>
        <w:t>;</w:t>
      </w:r>
    </w:p>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знать названия геометрических тел: куб, шар,</w:t>
      </w:r>
      <w:r w:rsidR="0001579E">
        <w:rPr>
          <w:rFonts w:ascii="Times New Roman" w:eastAsia="Times New Roman" w:hAnsi="Times New Roman" w:cs="Times New Roman"/>
          <w:color w:val="000000"/>
          <w:sz w:val="21"/>
          <w:szCs w:val="21"/>
          <w:lang w:eastAsia="ru-RU"/>
        </w:rPr>
        <w:t>, пирамида</w:t>
      </w:r>
      <w:proofErr w:type="gramStart"/>
      <w:r w:rsidR="0001579E">
        <w:rPr>
          <w:rFonts w:ascii="Times New Roman" w:eastAsia="Times New Roman" w:hAnsi="Times New Roman" w:cs="Times New Roman"/>
          <w:color w:val="000000"/>
          <w:sz w:val="21"/>
          <w:szCs w:val="21"/>
          <w:lang w:eastAsia="ru-RU"/>
        </w:rPr>
        <w:t xml:space="preserve"> ,</w:t>
      </w:r>
      <w:proofErr w:type="gramEnd"/>
      <w:r w:rsidRPr="0033675E">
        <w:rPr>
          <w:rFonts w:ascii="Times New Roman" w:eastAsia="Times New Roman" w:hAnsi="Times New Roman" w:cs="Times New Roman"/>
          <w:color w:val="000000"/>
          <w:sz w:val="21"/>
          <w:szCs w:val="21"/>
          <w:lang w:eastAsia="ru-RU"/>
        </w:rPr>
        <w:t xml:space="preserve"> читать, записывать и сравнивать числа в пределах 1 000 </w:t>
      </w:r>
      <w:proofErr w:type="spellStart"/>
      <w:r w:rsidRPr="0033675E">
        <w:rPr>
          <w:rFonts w:ascii="Times New Roman" w:eastAsia="Times New Roman" w:hAnsi="Times New Roman" w:cs="Times New Roman"/>
          <w:color w:val="000000"/>
          <w:sz w:val="21"/>
          <w:szCs w:val="21"/>
          <w:lang w:eastAsia="ru-RU"/>
        </w:rPr>
        <w:t>000</w:t>
      </w:r>
      <w:proofErr w:type="spellEnd"/>
      <w:r w:rsidRPr="0033675E">
        <w:rPr>
          <w:rFonts w:ascii="Times New Roman" w:eastAsia="Times New Roman" w:hAnsi="Times New Roman" w:cs="Times New Roman"/>
          <w:color w:val="000000"/>
          <w:sz w:val="21"/>
          <w:szCs w:val="21"/>
          <w:lang w:eastAsia="ru-RU"/>
        </w:rPr>
        <w:t>; выполнять устно арифметические действия с числами и числами, полученными при измерении, в пределах 100, легкие случаи в пределах 1 000;</w:t>
      </w:r>
    </w:p>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выполнять письменно арифметические действия с многозначными числами и числами, полученными при измерении, в пределах 1 000;</w:t>
      </w:r>
    </w:p>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 xml:space="preserve">выполнять арифметические действия с </w:t>
      </w:r>
      <w:proofErr w:type="spellStart"/>
      <w:r w:rsidR="0001579E">
        <w:rPr>
          <w:rFonts w:ascii="Times New Roman" w:eastAsia="Times New Roman" w:hAnsi="Times New Roman" w:cs="Times New Roman"/>
          <w:color w:val="000000"/>
          <w:sz w:val="21"/>
          <w:szCs w:val="21"/>
          <w:lang w:eastAsia="ru-RU"/>
        </w:rPr>
        <w:t>обукновенными</w:t>
      </w:r>
      <w:proofErr w:type="spellEnd"/>
      <w:r w:rsidRPr="0033675E">
        <w:rPr>
          <w:rFonts w:ascii="Times New Roman" w:eastAsia="Times New Roman" w:hAnsi="Times New Roman" w:cs="Times New Roman"/>
          <w:color w:val="000000"/>
          <w:sz w:val="21"/>
          <w:szCs w:val="21"/>
          <w:lang w:eastAsia="ru-RU"/>
        </w:rPr>
        <w:t xml:space="preserve"> дробями; выполнять арифметические действия с целыми числами до 1</w:t>
      </w:r>
      <w:r w:rsidR="0001579E">
        <w:rPr>
          <w:rFonts w:ascii="Times New Roman" w:eastAsia="Times New Roman" w:hAnsi="Times New Roman" w:cs="Times New Roman"/>
          <w:color w:val="000000"/>
          <w:sz w:val="21"/>
          <w:szCs w:val="21"/>
          <w:lang w:eastAsia="ru-RU"/>
        </w:rPr>
        <w:t xml:space="preserve"> 000 </w:t>
      </w:r>
      <w:r w:rsidRPr="0033675E">
        <w:rPr>
          <w:rFonts w:ascii="Times New Roman" w:eastAsia="Times New Roman" w:hAnsi="Times New Roman" w:cs="Times New Roman"/>
          <w:color w:val="000000"/>
          <w:sz w:val="21"/>
          <w:szCs w:val="21"/>
          <w:lang w:eastAsia="ru-RU"/>
        </w:rPr>
        <w:t xml:space="preserve"> с использованием микрокалькулятора и проверкой вычислений путем повторного использования микрокалькулятора;</w:t>
      </w:r>
    </w:p>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 xml:space="preserve">решать все простые задачи в соответствии с программой, составные задачи в 2-3 </w:t>
      </w:r>
      <w:proofErr w:type="gramStart"/>
      <w:r w:rsidRPr="0033675E">
        <w:rPr>
          <w:rFonts w:ascii="Times New Roman" w:eastAsia="Times New Roman" w:hAnsi="Times New Roman" w:cs="Times New Roman"/>
          <w:color w:val="000000"/>
          <w:sz w:val="21"/>
          <w:szCs w:val="21"/>
          <w:lang w:eastAsia="ru-RU"/>
        </w:rPr>
        <w:t>арифметических</w:t>
      </w:r>
      <w:proofErr w:type="gramEnd"/>
      <w:r w:rsidRPr="0033675E">
        <w:rPr>
          <w:rFonts w:ascii="Times New Roman" w:eastAsia="Times New Roman" w:hAnsi="Times New Roman" w:cs="Times New Roman"/>
          <w:color w:val="000000"/>
          <w:sz w:val="21"/>
          <w:szCs w:val="21"/>
          <w:lang w:eastAsia="ru-RU"/>
        </w:rPr>
        <w:t xml:space="preserve"> действия;</w:t>
      </w:r>
    </w:p>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различать геометрические фигуры и тела; строить с помощью линейки, чертежного угольника, циркуля, транспортира линии, углы, многоугольники, окружности в разном положении на плоскости, в том числе симметричные относительно оси, центра симметрии;</w:t>
      </w:r>
    </w:p>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применять математические знания для решения профессиональных трудовых задач.</w:t>
      </w:r>
    </w:p>
    <w:p w:rsidR="0033675E" w:rsidRPr="0033675E" w:rsidRDefault="0033675E" w:rsidP="0033675E">
      <w:pPr>
        <w:spacing w:after="150" w:line="240" w:lineRule="auto"/>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b/>
          <w:bCs/>
          <w:color w:val="000000"/>
          <w:sz w:val="21"/>
          <w:szCs w:val="21"/>
          <w:u w:val="single"/>
          <w:lang w:eastAsia="ru-RU"/>
        </w:rPr>
        <w:t>Предметные результаты</w:t>
      </w:r>
    </w:p>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b/>
          <w:bCs/>
          <w:color w:val="000000"/>
          <w:sz w:val="21"/>
          <w:szCs w:val="21"/>
          <w:u w:val="single"/>
          <w:lang w:eastAsia="ru-RU"/>
        </w:rPr>
        <w:t>В результате изучения курса математики за 5 класс</w:t>
      </w:r>
    </w:p>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b/>
          <w:bCs/>
          <w:color w:val="000000"/>
          <w:sz w:val="21"/>
          <w:szCs w:val="21"/>
          <w:lang w:eastAsia="ru-RU"/>
        </w:rPr>
        <w:t>Учащиеся должны знать:</w:t>
      </w:r>
    </w:p>
    <w:p w:rsidR="0033675E" w:rsidRPr="0033675E" w:rsidRDefault="0033675E" w:rsidP="0033675E">
      <w:pPr>
        <w:numPr>
          <w:ilvl w:val="0"/>
          <w:numId w:val="12"/>
        </w:num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класс единиц, разряды в классе единиц;</w:t>
      </w:r>
    </w:p>
    <w:p w:rsidR="0033675E" w:rsidRPr="0033675E" w:rsidRDefault="0033675E" w:rsidP="0033675E">
      <w:pPr>
        <w:numPr>
          <w:ilvl w:val="0"/>
          <w:numId w:val="12"/>
        </w:num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десятичный состав числа в пределах 1000;</w:t>
      </w:r>
    </w:p>
    <w:p w:rsidR="0033675E" w:rsidRPr="0033675E" w:rsidRDefault="0033675E" w:rsidP="0033675E">
      <w:pPr>
        <w:numPr>
          <w:ilvl w:val="0"/>
          <w:numId w:val="12"/>
        </w:num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единицы измерения длинны, массы, времени;</w:t>
      </w:r>
    </w:p>
    <w:p w:rsidR="0033675E" w:rsidRPr="0033675E" w:rsidRDefault="0033675E" w:rsidP="0033675E">
      <w:pPr>
        <w:numPr>
          <w:ilvl w:val="0"/>
          <w:numId w:val="12"/>
        </w:num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римские цифры;</w:t>
      </w:r>
    </w:p>
    <w:p w:rsidR="0033675E" w:rsidRPr="0033675E" w:rsidRDefault="0033675E" w:rsidP="0033675E">
      <w:pPr>
        <w:numPr>
          <w:ilvl w:val="0"/>
          <w:numId w:val="12"/>
        </w:num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дроби, их виды;</w:t>
      </w:r>
    </w:p>
    <w:p w:rsidR="0033675E" w:rsidRPr="0033675E" w:rsidRDefault="0033675E" w:rsidP="0033675E">
      <w:pPr>
        <w:numPr>
          <w:ilvl w:val="0"/>
          <w:numId w:val="12"/>
        </w:num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виды треугольников в зависимости от величины углов и длин сторон.</w:t>
      </w:r>
    </w:p>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b/>
          <w:bCs/>
          <w:color w:val="000000"/>
          <w:sz w:val="21"/>
          <w:szCs w:val="21"/>
          <w:lang w:eastAsia="ru-RU"/>
        </w:rPr>
        <w:t>Учащиеся должны уметь:</w:t>
      </w:r>
    </w:p>
    <w:p w:rsidR="0033675E" w:rsidRPr="0033675E" w:rsidRDefault="0033675E" w:rsidP="0033675E">
      <w:pPr>
        <w:numPr>
          <w:ilvl w:val="0"/>
          <w:numId w:val="13"/>
        </w:num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выполнять сложение и вычитание чисел в пределах 100 (письменно и устно);</w:t>
      </w:r>
    </w:p>
    <w:p w:rsidR="0033675E" w:rsidRPr="0033675E" w:rsidRDefault="0033675E" w:rsidP="0033675E">
      <w:pPr>
        <w:numPr>
          <w:ilvl w:val="0"/>
          <w:numId w:val="13"/>
        </w:num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читать, записывать под диктовку числа в пределах 1000;</w:t>
      </w:r>
    </w:p>
    <w:p w:rsidR="0033675E" w:rsidRPr="0033675E" w:rsidRDefault="0033675E" w:rsidP="0033675E">
      <w:pPr>
        <w:numPr>
          <w:ilvl w:val="0"/>
          <w:numId w:val="13"/>
        </w:num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считать, присчитывая и отсчитывая различные разрядные единицы в пределах 1000;</w:t>
      </w:r>
    </w:p>
    <w:p w:rsidR="0033675E" w:rsidRPr="0033675E" w:rsidRDefault="0033675E" w:rsidP="0033675E">
      <w:pPr>
        <w:numPr>
          <w:ilvl w:val="0"/>
          <w:numId w:val="13"/>
        </w:num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lastRenderedPageBreak/>
        <w:t>выполнять сравнение чисел в пределах 1000;</w:t>
      </w:r>
    </w:p>
    <w:p w:rsidR="0033675E" w:rsidRPr="0033675E" w:rsidRDefault="0033675E" w:rsidP="0033675E">
      <w:pPr>
        <w:numPr>
          <w:ilvl w:val="0"/>
          <w:numId w:val="13"/>
        </w:num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выполнять устно (без перехода через разряд) и письменно (с переходом через разряд) сложение и вычитание чисел в пределах 1000 с последующей проверкой;</w:t>
      </w:r>
    </w:p>
    <w:p w:rsidR="0033675E" w:rsidRPr="0033675E" w:rsidRDefault="0033675E" w:rsidP="0033675E">
      <w:pPr>
        <w:numPr>
          <w:ilvl w:val="0"/>
          <w:numId w:val="13"/>
        </w:num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выполнять умножение чисел на 10, 100; деление на 10, 100 без остатка и с остатком;</w:t>
      </w:r>
    </w:p>
    <w:p w:rsidR="0033675E" w:rsidRPr="0033675E" w:rsidRDefault="0033675E" w:rsidP="0033675E">
      <w:pPr>
        <w:numPr>
          <w:ilvl w:val="0"/>
          <w:numId w:val="13"/>
        </w:num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выполнять преобразования чисел, полученных при измерении стоимости, длины, массы в пределах 1000;</w:t>
      </w:r>
    </w:p>
    <w:p w:rsidR="0033675E" w:rsidRPr="0033675E" w:rsidRDefault="0033675E" w:rsidP="0033675E">
      <w:pPr>
        <w:numPr>
          <w:ilvl w:val="0"/>
          <w:numId w:val="13"/>
        </w:num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умножать и делить на однозначное число (письменно);</w:t>
      </w:r>
    </w:p>
    <w:p w:rsidR="0033675E" w:rsidRPr="0033675E" w:rsidRDefault="0033675E" w:rsidP="0033675E">
      <w:pPr>
        <w:numPr>
          <w:ilvl w:val="0"/>
          <w:numId w:val="13"/>
        </w:num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получать, обозначать, сравнивать обыкновенные дроби;</w:t>
      </w:r>
    </w:p>
    <w:p w:rsidR="0033675E" w:rsidRPr="0033675E" w:rsidRDefault="0033675E" w:rsidP="0033675E">
      <w:pPr>
        <w:numPr>
          <w:ilvl w:val="0"/>
          <w:numId w:val="13"/>
        </w:num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решать простые задачи на сравнение чисел, на нахождение неизвестного слагаемого, уменьшаемого, вычитаемого; составные задачи в три арифметических действия;</w:t>
      </w:r>
    </w:p>
    <w:p w:rsidR="0033675E" w:rsidRPr="0033675E" w:rsidRDefault="0033675E" w:rsidP="0033675E">
      <w:pPr>
        <w:numPr>
          <w:ilvl w:val="0"/>
          <w:numId w:val="13"/>
        </w:num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уметь строить треугольник по трем заданным сторонам;</w:t>
      </w:r>
    </w:p>
    <w:p w:rsidR="0033675E" w:rsidRPr="0033675E" w:rsidRDefault="0033675E" w:rsidP="0033675E">
      <w:pPr>
        <w:numPr>
          <w:ilvl w:val="0"/>
          <w:numId w:val="13"/>
        </w:num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различать радиус и диаметр;</w:t>
      </w:r>
    </w:p>
    <w:p w:rsidR="0033675E" w:rsidRPr="0033675E" w:rsidRDefault="0033675E" w:rsidP="0033675E">
      <w:pPr>
        <w:numPr>
          <w:ilvl w:val="0"/>
          <w:numId w:val="13"/>
        </w:num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вычислять периметр многоугольника.</w:t>
      </w:r>
    </w:p>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p>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br/>
      </w:r>
    </w:p>
    <w:p w:rsidR="0033675E" w:rsidRPr="0033675E" w:rsidRDefault="0033675E" w:rsidP="0033675E">
      <w:pPr>
        <w:numPr>
          <w:ilvl w:val="0"/>
          <w:numId w:val="28"/>
        </w:numPr>
        <w:spacing w:after="150" w:line="240" w:lineRule="auto"/>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b/>
          <w:bCs/>
          <w:color w:val="000000"/>
          <w:sz w:val="21"/>
          <w:szCs w:val="21"/>
          <w:lang w:eastAsia="ru-RU"/>
        </w:rPr>
        <w:t>Содержание учебного предмета «Математика».</w:t>
      </w:r>
    </w:p>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b/>
          <w:bCs/>
          <w:color w:val="000000"/>
          <w:sz w:val="21"/>
          <w:szCs w:val="21"/>
          <w:u w:val="single"/>
          <w:lang w:eastAsia="ru-RU"/>
        </w:rPr>
        <w:t>5 КЛАСС</w:t>
      </w:r>
    </w:p>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b/>
          <w:bCs/>
          <w:color w:val="000000"/>
          <w:sz w:val="21"/>
          <w:szCs w:val="21"/>
          <w:lang w:eastAsia="ru-RU"/>
        </w:rPr>
        <w:t>Нумерация чисел в пределах 1000.</w:t>
      </w:r>
    </w:p>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Числа 1-100. Сложение и вычитание чисел в пределах 100 без перехода через десяток.</w:t>
      </w:r>
    </w:p>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Нахождение неизвестного компонента сложения и вычитания. Решение уравнений.</w:t>
      </w:r>
    </w:p>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Порядок выполнения действий. Решение примеров.</w:t>
      </w:r>
    </w:p>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Получение круглых сотен в пределах 1000.</w:t>
      </w:r>
    </w:p>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Сложение и вычитание круглых сотен и десятков. Получение трёхзначных чисел из сотен, десятков, единиц, из сотен и десятков, из сотен и единиц. Разложение трехзначных чисел на сотни, десятки и единицы.</w:t>
      </w:r>
    </w:p>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Разряды: единицы, десятки, сотни. Класс еди</w:t>
      </w:r>
      <w:r w:rsidRPr="0033675E">
        <w:rPr>
          <w:rFonts w:ascii="Times New Roman" w:eastAsia="Times New Roman" w:hAnsi="Times New Roman" w:cs="Times New Roman"/>
          <w:color w:val="000000"/>
          <w:sz w:val="21"/>
          <w:szCs w:val="21"/>
          <w:lang w:eastAsia="ru-RU"/>
        </w:rPr>
        <w:softHyphen/>
        <w:t>ниц. Определение количества единиц, десятков, сотен в числе.</w:t>
      </w:r>
    </w:p>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Счет от 1000 и до 1000 разрядными единицами и равными числовыми группами по 5, 50, 500, 2, 20, 200, 25, 250.</w:t>
      </w:r>
    </w:p>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Округление чисел в пределах 1000 до десятков, сотен, знак «≈»</w:t>
      </w:r>
    </w:p>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Сравнение чисел, в том числе разностное и кратное (легкие случаи).</w:t>
      </w:r>
    </w:p>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Римские цифры. Обозначение чисел I—XII. Изображение трехзначных чисел на калькуляторе. Сложение и вычитание трехзначных чисел без перехода через разряд. Составные задачи, решаемые в 2 действия.</w:t>
      </w:r>
    </w:p>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b/>
          <w:bCs/>
          <w:color w:val="000000"/>
          <w:sz w:val="21"/>
          <w:szCs w:val="21"/>
          <w:lang w:eastAsia="ru-RU"/>
        </w:rPr>
        <w:t>Единицы измерения и их соотношения.</w:t>
      </w:r>
    </w:p>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 xml:space="preserve">Единицы измерения длины и их соотношения: 1 м = 1000 мм, 1 км = 1000 м, 1м=100см, 1 дм=10 см, 1 см=10 мм. Преобразование чисел, полученных при измерении длины. Замена крупных мер длины </w:t>
      </w:r>
      <w:proofErr w:type="gramStart"/>
      <w:r w:rsidRPr="0033675E">
        <w:rPr>
          <w:rFonts w:ascii="Times New Roman" w:eastAsia="Times New Roman" w:hAnsi="Times New Roman" w:cs="Times New Roman"/>
          <w:color w:val="000000"/>
          <w:sz w:val="21"/>
          <w:szCs w:val="21"/>
          <w:lang w:eastAsia="ru-RU"/>
        </w:rPr>
        <w:t>мелкими</w:t>
      </w:r>
      <w:proofErr w:type="gramEnd"/>
      <w:r w:rsidRPr="0033675E">
        <w:rPr>
          <w:rFonts w:ascii="Times New Roman" w:eastAsia="Times New Roman" w:hAnsi="Times New Roman" w:cs="Times New Roman"/>
          <w:color w:val="000000"/>
          <w:sz w:val="21"/>
          <w:szCs w:val="21"/>
          <w:lang w:eastAsia="ru-RU"/>
        </w:rPr>
        <w:t xml:space="preserve"> и наоборот.</w:t>
      </w:r>
    </w:p>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 xml:space="preserve">Единицы измерения массы и их соотношения: 1 кг = 1000 г, 1 т-1000 кг, 1 т = 10 </w:t>
      </w:r>
      <w:proofErr w:type="spellStart"/>
      <w:r w:rsidRPr="0033675E">
        <w:rPr>
          <w:rFonts w:ascii="Times New Roman" w:eastAsia="Times New Roman" w:hAnsi="Times New Roman" w:cs="Times New Roman"/>
          <w:color w:val="000000"/>
          <w:sz w:val="21"/>
          <w:szCs w:val="21"/>
          <w:lang w:eastAsia="ru-RU"/>
        </w:rPr>
        <w:t>ц</w:t>
      </w:r>
      <w:proofErr w:type="spellEnd"/>
      <w:r w:rsidRPr="0033675E">
        <w:rPr>
          <w:rFonts w:ascii="Times New Roman" w:eastAsia="Times New Roman" w:hAnsi="Times New Roman" w:cs="Times New Roman"/>
          <w:color w:val="000000"/>
          <w:sz w:val="21"/>
          <w:szCs w:val="21"/>
          <w:lang w:eastAsia="ru-RU"/>
        </w:rPr>
        <w:t xml:space="preserve">. Преобразование чисел, полученных при измерении массы. Замена крупных мер массы </w:t>
      </w:r>
      <w:proofErr w:type="gramStart"/>
      <w:r w:rsidRPr="0033675E">
        <w:rPr>
          <w:rFonts w:ascii="Times New Roman" w:eastAsia="Times New Roman" w:hAnsi="Times New Roman" w:cs="Times New Roman"/>
          <w:color w:val="000000"/>
          <w:sz w:val="21"/>
          <w:szCs w:val="21"/>
          <w:lang w:eastAsia="ru-RU"/>
        </w:rPr>
        <w:t>мелкими</w:t>
      </w:r>
      <w:proofErr w:type="gramEnd"/>
      <w:r w:rsidRPr="0033675E">
        <w:rPr>
          <w:rFonts w:ascii="Times New Roman" w:eastAsia="Times New Roman" w:hAnsi="Times New Roman" w:cs="Times New Roman"/>
          <w:color w:val="000000"/>
          <w:sz w:val="21"/>
          <w:szCs w:val="21"/>
          <w:lang w:eastAsia="ru-RU"/>
        </w:rPr>
        <w:t xml:space="preserve"> и наоборот. Меры стоимости. Денежные купюры, замена нескольких купюр достоинством 100 р., 50 р. на купюру 500 р., 1000 р.; размен по 100 р., по 50 р.</w:t>
      </w:r>
    </w:p>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lastRenderedPageBreak/>
        <w:t>Преобразование чисел, полученных при измерении стоимости, длины, массы. Сложение и вычитание чисел, полученных при измерении одной, двумя мерами длины, стоимости устно (55см+19 см, 8м 55см-3м 19см)</w:t>
      </w:r>
      <w:proofErr w:type="gramStart"/>
      <w:r w:rsidRPr="0033675E">
        <w:rPr>
          <w:rFonts w:ascii="Times New Roman" w:eastAsia="Times New Roman" w:hAnsi="Times New Roman" w:cs="Times New Roman"/>
          <w:color w:val="000000"/>
          <w:sz w:val="21"/>
          <w:szCs w:val="21"/>
          <w:lang w:eastAsia="ru-RU"/>
        </w:rPr>
        <w:t>.М</w:t>
      </w:r>
      <w:proofErr w:type="gramEnd"/>
      <w:r w:rsidRPr="0033675E">
        <w:rPr>
          <w:rFonts w:ascii="Times New Roman" w:eastAsia="Times New Roman" w:hAnsi="Times New Roman" w:cs="Times New Roman"/>
          <w:color w:val="000000"/>
          <w:sz w:val="21"/>
          <w:szCs w:val="21"/>
          <w:lang w:eastAsia="ru-RU"/>
        </w:rPr>
        <w:t>еры времени: год, високосный год, 1 год=365(366) суткам. Преобразование чисел, полученных при измерении времени.</w:t>
      </w:r>
    </w:p>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b/>
          <w:bCs/>
          <w:color w:val="000000"/>
          <w:sz w:val="21"/>
          <w:szCs w:val="21"/>
          <w:lang w:eastAsia="ru-RU"/>
        </w:rPr>
        <w:t>Сложение и вычитание чисел в пределах 1000 с переходом через разряд. </w:t>
      </w:r>
      <w:r w:rsidRPr="0033675E">
        <w:rPr>
          <w:rFonts w:ascii="Times New Roman" w:eastAsia="Times New Roman" w:hAnsi="Times New Roman" w:cs="Times New Roman"/>
          <w:color w:val="000000"/>
          <w:sz w:val="21"/>
          <w:szCs w:val="21"/>
          <w:lang w:eastAsia="ru-RU"/>
        </w:rPr>
        <w:t>Сложение и вычитание чисел в пределах 100 с переходом через разряд приемами устных вычислений. </w:t>
      </w:r>
      <w:r w:rsidRPr="0033675E">
        <w:rPr>
          <w:rFonts w:ascii="Times New Roman" w:eastAsia="Times New Roman" w:hAnsi="Times New Roman" w:cs="Times New Roman"/>
          <w:b/>
          <w:bCs/>
          <w:color w:val="000000"/>
          <w:sz w:val="21"/>
          <w:szCs w:val="21"/>
          <w:lang w:eastAsia="ru-RU"/>
        </w:rPr>
        <w:t>Умножение и вычитание чисел в пределах 1000 на однозначное число с переходом через разряд. </w:t>
      </w:r>
      <w:r w:rsidRPr="0033675E">
        <w:rPr>
          <w:rFonts w:ascii="Times New Roman" w:eastAsia="Times New Roman" w:hAnsi="Times New Roman" w:cs="Times New Roman"/>
          <w:color w:val="000000"/>
          <w:sz w:val="21"/>
          <w:szCs w:val="21"/>
          <w:lang w:eastAsia="ru-RU"/>
        </w:rPr>
        <w:t>Умножение чисел на 10 и 100, деление на 10 и 100 без остатка и с остатком. Умножение и деление круглых десятков, сотен на однозначное число (40х2; 400х2; 120x2;300: 3; 450</w:t>
      </w:r>
      <w:proofErr w:type="gramStart"/>
      <w:r w:rsidRPr="0033675E">
        <w:rPr>
          <w:rFonts w:ascii="Times New Roman" w:eastAsia="Times New Roman" w:hAnsi="Times New Roman" w:cs="Times New Roman"/>
          <w:color w:val="000000"/>
          <w:sz w:val="21"/>
          <w:szCs w:val="21"/>
          <w:lang w:eastAsia="ru-RU"/>
        </w:rPr>
        <w:t xml:space="preserve"> :</w:t>
      </w:r>
      <w:proofErr w:type="gramEnd"/>
      <w:r w:rsidRPr="0033675E">
        <w:rPr>
          <w:rFonts w:ascii="Times New Roman" w:eastAsia="Times New Roman" w:hAnsi="Times New Roman" w:cs="Times New Roman"/>
          <w:color w:val="000000"/>
          <w:sz w:val="21"/>
          <w:szCs w:val="21"/>
          <w:lang w:eastAsia="ru-RU"/>
        </w:rPr>
        <w:t>5). Умножение и деление полных двузначных и трехзначных чисел без перехода через разряд (24*2, 243*2, 48/4, 488/4) устно.</w:t>
      </w:r>
      <w:r w:rsidRPr="0033675E">
        <w:rPr>
          <w:rFonts w:ascii="Times New Roman" w:eastAsia="Times New Roman" w:hAnsi="Times New Roman" w:cs="Times New Roman"/>
          <w:b/>
          <w:bCs/>
          <w:color w:val="000000"/>
          <w:sz w:val="21"/>
          <w:szCs w:val="21"/>
          <w:lang w:eastAsia="ru-RU"/>
        </w:rPr>
        <w:t> </w:t>
      </w:r>
      <w:r w:rsidRPr="0033675E">
        <w:rPr>
          <w:rFonts w:ascii="Times New Roman" w:eastAsia="Times New Roman" w:hAnsi="Times New Roman" w:cs="Times New Roman"/>
          <w:color w:val="000000"/>
          <w:sz w:val="21"/>
          <w:szCs w:val="21"/>
          <w:lang w:eastAsia="ru-RU"/>
        </w:rPr>
        <w:t>Умножение и деление двузначных и трехзначных чисел на однозначное число с переходом через разряд письменно, их проверка. Сложение и вычитание чисел в пределах 1000 устно и письменно. Составные задачи, решаемые в 2 действия.</w:t>
      </w:r>
      <w:r w:rsidRPr="0033675E">
        <w:rPr>
          <w:rFonts w:ascii="Times New Roman" w:eastAsia="Times New Roman" w:hAnsi="Times New Roman" w:cs="Times New Roman"/>
          <w:b/>
          <w:bCs/>
          <w:color w:val="000000"/>
          <w:sz w:val="21"/>
          <w:szCs w:val="21"/>
          <w:lang w:eastAsia="ru-RU"/>
        </w:rPr>
        <w:t> Доли и дроби. </w:t>
      </w:r>
      <w:r w:rsidRPr="0033675E">
        <w:rPr>
          <w:rFonts w:ascii="Times New Roman" w:eastAsia="Times New Roman" w:hAnsi="Times New Roman" w:cs="Times New Roman"/>
          <w:color w:val="000000"/>
          <w:sz w:val="21"/>
          <w:szCs w:val="21"/>
          <w:lang w:eastAsia="ru-RU"/>
        </w:rPr>
        <w:t>Получение одной и нескольких долей предмета, числа. Сравнение долей, дробей с одинаковыми числителями или знаменателями. Образование, запись, чтение обыкновенных дробей. Числитель и знаменатель дроби. Сравнение обыкновенных дробей с единицей. Правильные и неправильные дроби.</w:t>
      </w:r>
      <w:r w:rsidRPr="0033675E">
        <w:rPr>
          <w:rFonts w:ascii="Times New Roman" w:eastAsia="Times New Roman" w:hAnsi="Times New Roman" w:cs="Times New Roman"/>
          <w:b/>
          <w:bCs/>
          <w:color w:val="000000"/>
          <w:sz w:val="21"/>
          <w:szCs w:val="21"/>
          <w:lang w:eastAsia="ru-RU"/>
        </w:rPr>
        <w:t> Арифметические задачи. </w:t>
      </w:r>
      <w:r w:rsidRPr="0033675E">
        <w:rPr>
          <w:rFonts w:ascii="Times New Roman" w:eastAsia="Times New Roman" w:hAnsi="Times New Roman" w:cs="Times New Roman"/>
          <w:color w:val="000000"/>
          <w:sz w:val="21"/>
          <w:szCs w:val="21"/>
          <w:lang w:eastAsia="ru-RU"/>
        </w:rPr>
        <w:t xml:space="preserve">Простые арифметические задачи на нахождение части числа, неизвестного слагаемого, уменьшаемого, вычитаемого; на разностное и кратное сравнение чисел. Составные задачи, решаемые в 2-3 </w:t>
      </w:r>
      <w:proofErr w:type="gramStart"/>
      <w:r w:rsidRPr="0033675E">
        <w:rPr>
          <w:rFonts w:ascii="Times New Roman" w:eastAsia="Times New Roman" w:hAnsi="Times New Roman" w:cs="Times New Roman"/>
          <w:color w:val="000000"/>
          <w:sz w:val="21"/>
          <w:szCs w:val="21"/>
          <w:lang w:eastAsia="ru-RU"/>
        </w:rPr>
        <w:t>арифметических</w:t>
      </w:r>
      <w:proofErr w:type="gramEnd"/>
      <w:r w:rsidRPr="0033675E">
        <w:rPr>
          <w:rFonts w:ascii="Times New Roman" w:eastAsia="Times New Roman" w:hAnsi="Times New Roman" w:cs="Times New Roman"/>
          <w:color w:val="000000"/>
          <w:sz w:val="21"/>
          <w:szCs w:val="21"/>
          <w:lang w:eastAsia="ru-RU"/>
        </w:rPr>
        <w:t xml:space="preserve"> действия.</w:t>
      </w:r>
      <w:r w:rsidRPr="0033675E">
        <w:rPr>
          <w:rFonts w:ascii="Times New Roman" w:eastAsia="Times New Roman" w:hAnsi="Times New Roman" w:cs="Times New Roman"/>
          <w:b/>
          <w:bCs/>
          <w:color w:val="000000"/>
          <w:sz w:val="21"/>
          <w:szCs w:val="21"/>
          <w:lang w:eastAsia="ru-RU"/>
        </w:rPr>
        <w:t> Геометрический материал.</w:t>
      </w:r>
    </w:p>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proofErr w:type="gramStart"/>
      <w:r w:rsidRPr="0033675E">
        <w:rPr>
          <w:rFonts w:ascii="Times New Roman" w:eastAsia="Times New Roman" w:hAnsi="Times New Roman" w:cs="Times New Roman"/>
          <w:color w:val="000000"/>
          <w:sz w:val="21"/>
          <w:szCs w:val="21"/>
          <w:lang w:eastAsia="ru-RU"/>
        </w:rPr>
        <w:t>Прямая</w:t>
      </w:r>
      <w:proofErr w:type="gramEnd"/>
      <w:r w:rsidRPr="0033675E">
        <w:rPr>
          <w:rFonts w:ascii="Times New Roman" w:eastAsia="Times New Roman" w:hAnsi="Times New Roman" w:cs="Times New Roman"/>
          <w:color w:val="000000"/>
          <w:sz w:val="21"/>
          <w:szCs w:val="21"/>
          <w:lang w:eastAsia="ru-RU"/>
        </w:rPr>
        <w:t>, отрезок. Измерение отрезков. Ломаная линия. Длина ломаной линии. Луч и угол. Виды углов. Многоугольник, его элементы. Виды многоугольников. Периметр (Р). Нахождение периметра многоугольника. Треугольник его элементы. Периметр треугольника. Прямоугольник. Периметр прямоугольника. Квадрат. Периметр квадрата. Виды треугольников по длинам сторон. Виды треугольников по величине углов. Построение треугольников по трем данным сторонам с помощью циркуля и линейки. Линии в круге: радиус, диаметр, хорда. Обозначения R и D. Масштаб 1:2, 1:5, 1:10, 1:100. Буквы латинского алфавита: A, B, C, D, E, K, M, O, P, S.</w:t>
      </w:r>
      <w:r w:rsidRPr="0033675E">
        <w:rPr>
          <w:rFonts w:ascii="Times New Roman" w:eastAsia="Times New Roman" w:hAnsi="Times New Roman" w:cs="Times New Roman"/>
          <w:b/>
          <w:bCs/>
          <w:color w:val="000000"/>
          <w:sz w:val="21"/>
          <w:szCs w:val="21"/>
          <w:lang w:eastAsia="ru-RU"/>
        </w:rPr>
        <w:t> Повторение. </w:t>
      </w:r>
      <w:r w:rsidRPr="0033675E">
        <w:rPr>
          <w:rFonts w:ascii="Times New Roman" w:eastAsia="Times New Roman" w:hAnsi="Times New Roman" w:cs="Times New Roman"/>
          <w:color w:val="000000"/>
          <w:sz w:val="21"/>
          <w:szCs w:val="21"/>
          <w:lang w:eastAsia="ru-RU"/>
        </w:rPr>
        <w:t>Нумерация. Единицы измерения и их соотношения. Арифметические действия над числами в пределах 1000. Доли и дроби. Арифметические задачи.</w:t>
      </w:r>
    </w:p>
    <w:p w:rsidR="0033675E" w:rsidRDefault="0033675E" w:rsidP="0033675E">
      <w:pPr>
        <w:numPr>
          <w:ilvl w:val="0"/>
          <w:numId w:val="29"/>
        </w:numPr>
        <w:spacing w:after="150" w:line="240" w:lineRule="auto"/>
        <w:rPr>
          <w:rFonts w:ascii="Times New Roman" w:eastAsia="Times New Roman" w:hAnsi="Times New Roman" w:cs="Times New Roman"/>
          <w:b/>
          <w:bCs/>
          <w:color w:val="000000"/>
          <w:sz w:val="21"/>
          <w:szCs w:val="21"/>
          <w:lang w:eastAsia="ru-RU"/>
        </w:rPr>
        <w:sectPr w:rsidR="0033675E" w:rsidSect="00616C77">
          <w:pgSz w:w="11906" w:h="16838"/>
          <w:pgMar w:top="1134" w:right="991" w:bottom="1134" w:left="1418" w:header="708" w:footer="708" w:gutter="0"/>
          <w:cols w:space="708"/>
          <w:docGrid w:linePitch="360"/>
        </w:sectPr>
      </w:pPr>
    </w:p>
    <w:p w:rsidR="0033675E" w:rsidRPr="0033675E" w:rsidRDefault="0033675E" w:rsidP="0033675E">
      <w:pPr>
        <w:numPr>
          <w:ilvl w:val="0"/>
          <w:numId w:val="29"/>
        </w:num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b/>
          <w:bCs/>
          <w:color w:val="000000"/>
          <w:sz w:val="21"/>
          <w:szCs w:val="21"/>
          <w:lang w:eastAsia="ru-RU"/>
        </w:rPr>
        <w:lastRenderedPageBreak/>
        <w:t>Тематическое планирование.</w:t>
      </w:r>
    </w:p>
    <w:tbl>
      <w:tblPr>
        <w:tblW w:w="11595" w:type="dxa"/>
        <w:tblCellMar>
          <w:top w:w="105" w:type="dxa"/>
          <w:left w:w="105" w:type="dxa"/>
          <w:bottom w:w="105" w:type="dxa"/>
          <w:right w:w="105" w:type="dxa"/>
        </w:tblCellMar>
        <w:tblLook w:val="04A0"/>
      </w:tblPr>
      <w:tblGrid>
        <w:gridCol w:w="1384"/>
        <w:gridCol w:w="986"/>
        <w:gridCol w:w="7507"/>
        <w:gridCol w:w="1718"/>
      </w:tblGrid>
      <w:tr w:rsidR="0033675E" w:rsidRPr="0033675E" w:rsidTr="0001579E">
        <w:tc>
          <w:tcPr>
            <w:tcW w:w="1384"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33675E" w:rsidRPr="0033675E" w:rsidRDefault="0033675E" w:rsidP="0033675E">
            <w:pPr>
              <w:spacing w:after="150" w:line="240" w:lineRule="auto"/>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b/>
                <w:bCs/>
                <w:color w:val="000000"/>
                <w:sz w:val="21"/>
                <w:szCs w:val="21"/>
                <w:lang w:eastAsia="ru-RU"/>
              </w:rPr>
              <w:t>Класс</w:t>
            </w:r>
          </w:p>
        </w:tc>
        <w:tc>
          <w:tcPr>
            <w:tcW w:w="98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33675E" w:rsidRPr="0033675E" w:rsidRDefault="0033675E" w:rsidP="0033675E">
            <w:pPr>
              <w:spacing w:after="150" w:line="240" w:lineRule="auto"/>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w:t>
            </w:r>
            <w:proofErr w:type="spellStart"/>
            <w:proofErr w:type="gramStart"/>
            <w:r w:rsidRPr="0033675E">
              <w:rPr>
                <w:rFonts w:ascii="Times New Roman" w:eastAsia="Times New Roman" w:hAnsi="Times New Roman" w:cs="Times New Roman"/>
                <w:b/>
                <w:bCs/>
                <w:color w:val="000000"/>
                <w:sz w:val="21"/>
                <w:szCs w:val="21"/>
                <w:lang w:eastAsia="ru-RU"/>
              </w:rPr>
              <w:t>п</w:t>
            </w:r>
            <w:proofErr w:type="spellEnd"/>
            <w:proofErr w:type="gramEnd"/>
            <w:r w:rsidRPr="0033675E">
              <w:rPr>
                <w:rFonts w:ascii="Times New Roman" w:eastAsia="Times New Roman" w:hAnsi="Times New Roman" w:cs="Times New Roman"/>
                <w:b/>
                <w:bCs/>
                <w:color w:val="000000"/>
                <w:sz w:val="21"/>
                <w:szCs w:val="21"/>
                <w:lang w:eastAsia="ru-RU"/>
              </w:rPr>
              <w:t>/</w:t>
            </w:r>
            <w:proofErr w:type="spellStart"/>
            <w:r w:rsidRPr="0033675E">
              <w:rPr>
                <w:rFonts w:ascii="Times New Roman" w:eastAsia="Times New Roman" w:hAnsi="Times New Roman" w:cs="Times New Roman"/>
                <w:b/>
                <w:bCs/>
                <w:color w:val="000000"/>
                <w:sz w:val="21"/>
                <w:szCs w:val="21"/>
                <w:lang w:eastAsia="ru-RU"/>
              </w:rPr>
              <w:t>п</w:t>
            </w:r>
            <w:proofErr w:type="spellEnd"/>
          </w:p>
        </w:tc>
        <w:tc>
          <w:tcPr>
            <w:tcW w:w="750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33675E" w:rsidRPr="0033675E" w:rsidRDefault="0033675E" w:rsidP="0033675E">
            <w:pPr>
              <w:spacing w:after="150" w:line="240" w:lineRule="auto"/>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b/>
                <w:bCs/>
                <w:color w:val="000000"/>
                <w:sz w:val="21"/>
                <w:szCs w:val="21"/>
                <w:lang w:eastAsia="ru-RU"/>
              </w:rPr>
              <w:t>Наименование раздела</w:t>
            </w:r>
          </w:p>
        </w:tc>
        <w:tc>
          <w:tcPr>
            <w:tcW w:w="17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33675E" w:rsidRPr="0033675E" w:rsidRDefault="0033675E" w:rsidP="0033675E">
            <w:pPr>
              <w:spacing w:after="150" w:line="240" w:lineRule="auto"/>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b/>
                <w:bCs/>
                <w:color w:val="000000"/>
                <w:sz w:val="21"/>
                <w:szCs w:val="21"/>
                <w:lang w:eastAsia="ru-RU"/>
              </w:rPr>
              <w:t>Кол-во часов</w:t>
            </w:r>
          </w:p>
        </w:tc>
      </w:tr>
      <w:tr w:rsidR="0033675E" w:rsidRPr="0033675E" w:rsidTr="0001579E">
        <w:tc>
          <w:tcPr>
            <w:tcW w:w="1384" w:type="dxa"/>
            <w:vMerge w:val="restart"/>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33675E" w:rsidRPr="0033675E" w:rsidRDefault="0033675E" w:rsidP="0033675E">
            <w:pPr>
              <w:spacing w:after="150" w:line="240" w:lineRule="auto"/>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b/>
                <w:bCs/>
                <w:color w:val="000000"/>
                <w:sz w:val="21"/>
                <w:szCs w:val="21"/>
                <w:lang w:eastAsia="ru-RU"/>
              </w:rPr>
              <w:t>5</w:t>
            </w:r>
          </w:p>
        </w:tc>
        <w:tc>
          <w:tcPr>
            <w:tcW w:w="98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33675E" w:rsidRPr="0033675E" w:rsidRDefault="0033675E" w:rsidP="0033675E">
            <w:pPr>
              <w:spacing w:after="150" w:line="240" w:lineRule="auto"/>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1</w:t>
            </w:r>
          </w:p>
        </w:tc>
        <w:tc>
          <w:tcPr>
            <w:tcW w:w="750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Сотня. Геометрический материал.</w:t>
            </w:r>
          </w:p>
        </w:tc>
        <w:tc>
          <w:tcPr>
            <w:tcW w:w="17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33675E" w:rsidRPr="0033675E" w:rsidRDefault="0033675E" w:rsidP="00FD12C9">
            <w:pPr>
              <w:spacing w:after="150" w:line="240" w:lineRule="auto"/>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3</w:t>
            </w:r>
            <w:r w:rsidR="00FD12C9">
              <w:rPr>
                <w:rFonts w:ascii="Times New Roman" w:eastAsia="Times New Roman" w:hAnsi="Times New Roman" w:cs="Times New Roman"/>
                <w:color w:val="000000"/>
                <w:sz w:val="21"/>
                <w:szCs w:val="21"/>
                <w:lang w:eastAsia="ru-RU"/>
              </w:rPr>
              <w:t>7</w:t>
            </w:r>
          </w:p>
        </w:tc>
      </w:tr>
      <w:tr w:rsidR="0033675E" w:rsidRPr="0033675E" w:rsidTr="0001579E">
        <w:tc>
          <w:tcPr>
            <w:tcW w:w="0" w:type="auto"/>
            <w:vMerge/>
            <w:tcBorders>
              <w:top w:val="single" w:sz="6" w:space="0" w:color="000000"/>
              <w:left w:val="single" w:sz="6" w:space="0" w:color="000000"/>
              <w:bottom w:val="single" w:sz="6" w:space="0" w:color="000000"/>
              <w:right w:val="single" w:sz="6" w:space="0" w:color="000000"/>
            </w:tcBorders>
            <w:shd w:val="clear" w:color="auto" w:fill="auto"/>
            <w:vAlign w:val="center"/>
            <w:hideMark/>
          </w:tcPr>
          <w:p w:rsidR="0033675E" w:rsidRPr="0033675E" w:rsidRDefault="0033675E" w:rsidP="0033675E">
            <w:pPr>
              <w:spacing w:after="0" w:line="240" w:lineRule="auto"/>
              <w:rPr>
                <w:rFonts w:ascii="Times New Roman" w:eastAsia="Times New Roman" w:hAnsi="Times New Roman" w:cs="Times New Roman"/>
                <w:color w:val="000000"/>
                <w:sz w:val="21"/>
                <w:szCs w:val="21"/>
                <w:lang w:eastAsia="ru-RU"/>
              </w:rPr>
            </w:pPr>
          </w:p>
        </w:tc>
        <w:tc>
          <w:tcPr>
            <w:tcW w:w="98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33675E" w:rsidRPr="0033675E" w:rsidRDefault="0033675E" w:rsidP="0033675E">
            <w:pPr>
              <w:spacing w:after="150" w:line="240" w:lineRule="auto"/>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2</w:t>
            </w:r>
          </w:p>
        </w:tc>
        <w:tc>
          <w:tcPr>
            <w:tcW w:w="750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Тысяча. Геометрический материал.</w:t>
            </w:r>
          </w:p>
        </w:tc>
        <w:tc>
          <w:tcPr>
            <w:tcW w:w="17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33675E" w:rsidRPr="0033675E" w:rsidRDefault="0033675E" w:rsidP="00FD12C9">
            <w:pPr>
              <w:spacing w:after="150" w:line="240" w:lineRule="auto"/>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2</w:t>
            </w:r>
            <w:r w:rsidR="00FD12C9">
              <w:rPr>
                <w:rFonts w:ascii="Times New Roman" w:eastAsia="Times New Roman" w:hAnsi="Times New Roman" w:cs="Times New Roman"/>
                <w:color w:val="000000"/>
                <w:sz w:val="21"/>
                <w:szCs w:val="21"/>
                <w:lang w:eastAsia="ru-RU"/>
              </w:rPr>
              <w:t>3</w:t>
            </w:r>
          </w:p>
        </w:tc>
      </w:tr>
      <w:tr w:rsidR="0033675E" w:rsidRPr="0033675E" w:rsidTr="0001579E">
        <w:tc>
          <w:tcPr>
            <w:tcW w:w="0" w:type="auto"/>
            <w:vMerge/>
            <w:tcBorders>
              <w:top w:val="single" w:sz="6" w:space="0" w:color="000000"/>
              <w:left w:val="single" w:sz="6" w:space="0" w:color="000000"/>
              <w:bottom w:val="single" w:sz="6" w:space="0" w:color="000000"/>
              <w:right w:val="single" w:sz="6" w:space="0" w:color="000000"/>
            </w:tcBorders>
            <w:shd w:val="clear" w:color="auto" w:fill="auto"/>
            <w:vAlign w:val="center"/>
            <w:hideMark/>
          </w:tcPr>
          <w:p w:rsidR="0033675E" w:rsidRPr="0033675E" w:rsidRDefault="0033675E" w:rsidP="0033675E">
            <w:pPr>
              <w:spacing w:after="0" w:line="240" w:lineRule="auto"/>
              <w:rPr>
                <w:rFonts w:ascii="Times New Roman" w:eastAsia="Times New Roman" w:hAnsi="Times New Roman" w:cs="Times New Roman"/>
                <w:color w:val="000000"/>
                <w:sz w:val="21"/>
                <w:szCs w:val="21"/>
                <w:lang w:eastAsia="ru-RU"/>
              </w:rPr>
            </w:pPr>
          </w:p>
        </w:tc>
        <w:tc>
          <w:tcPr>
            <w:tcW w:w="98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33675E" w:rsidRPr="0033675E" w:rsidRDefault="0033675E" w:rsidP="0033675E">
            <w:pPr>
              <w:spacing w:after="150" w:line="240" w:lineRule="auto"/>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3</w:t>
            </w:r>
          </w:p>
        </w:tc>
        <w:tc>
          <w:tcPr>
            <w:tcW w:w="750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Сложение и вычитание натуральных чисел в пределах 1000 с переходом через разряд.</w:t>
            </w:r>
          </w:p>
        </w:tc>
        <w:tc>
          <w:tcPr>
            <w:tcW w:w="17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33675E" w:rsidRPr="0033675E" w:rsidRDefault="0033675E" w:rsidP="00FD12C9">
            <w:pPr>
              <w:spacing w:after="150" w:line="240" w:lineRule="auto"/>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1</w:t>
            </w:r>
            <w:r w:rsidR="00FD12C9">
              <w:rPr>
                <w:rFonts w:ascii="Times New Roman" w:eastAsia="Times New Roman" w:hAnsi="Times New Roman" w:cs="Times New Roman"/>
                <w:color w:val="000000"/>
                <w:sz w:val="21"/>
                <w:szCs w:val="21"/>
                <w:lang w:eastAsia="ru-RU"/>
              </w:rPr>
              <w:t>1</w:t>
            </w:r>
          </w:p>
        </w:tc>
      </w:tr>
      <w:tr w:rsidR="0033675E" w:rsidRPr="0033675E" w:rsidTr="0001579E">
        <w:tc>
          <w:tcPr>
            <w:tcW w:w="0" w:type="auto"/>
            <w:vMerge/>
            <w:tcBorders>
              <w:top w:val="single" w:sz="6" w:space="0" w:color="000000"/>
              <w:left w:val="single" w:sz="6" w:space="0" w:color="000000"/>
              <w:bottom w:val="single" w:sz="6" w:space="0" w:color="000000"/>
              <w:right w:val="single" w:sz="6" w:space="0" w:color="000000"/>
            </w:tcBorders>
            <w:shd w:val="clear" w:color="auto" w:fill="auto"/>
            <w:vAlign w:val="center"/>
            <w:hideMark/>
          </w:tcPr>
          <w:p w:rsidR="0033675E" w:rsidRPr="0033675E" w:rsidRDefault="0033675E" w:rsidP="0033675E">
            <w:pPr>
              <w:spacing w:after="0" w:line="240" w:lineRule="auto"/>
              <w:rPr>
                <w:rFonts w:ascii="Times New Roman" w:eastAsia="Times New Roman" w:hAnsi="Times New Roman" w:cs="Times New Roman"/>
                <w:color w:val="000000"/>
                <w:sz w:val="21"/>
                <w:szCs w:val="21"/>
                <w:lang w:eastAsia="ru-RU"/>
              </w:rPr>
            </w:pPr>
          </w:p>
        </w:tc>
        <w:tc>
          <w:tcPr>
            <w:tcW w:w="98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33675E" w:rsidRPr="0033675E" w:rsidRDefault="0033675E" w:rsidP="0033675E">
            <w:pPr>
              <w:spacing w:after="150" w:line="240" w:lineRule="auto"/>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4</w:t>
            </w:r>
          </w:p>
        </w:tc>
        <w:tc>
          <w:tcPr>
            <w:tcW w:w="750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Обыкновенные дроби. Геометрический материал.</w:t>
            </w:r>
          </w:p>
        </w:tc>
        <w:tc>
          <w:tcPr>
            <w:tcW w:w="17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33675E" w:rsidRPr="0033675E" w:rsidRDefault="00FD12C9" w:rsidP="0033675E">
            <w:pPr>
              <w:spacing w:after="150" w:line="240" w:lineRule="auto"/>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30</w:t>
            </w:r>
          </w:p>
        </w:tc>
      </w:tr>
      <w:tr w:rsidR="0033675E" w:rsidRPr="0033675E" w:rsidTr="0001579E">
        <w:tc>
          <w:tcPr>
            <w:tcW w:w="0" w:type="auto"/>
            <w:vMerge/>
            <w:tcBorders>
              <w:top w:val="single" w:sz="6" w:space="0" w:color="000000"/>
              <w:left w:val="single" w:sz="6" w:space="0" w:color="000000"/>
              <w:bottom w:val="single" w:sz="6" w:space="0" w:color="000000"/>
              <w:right w:val="single" w:sz="6" w:space="0" w:color="000000"/>
            </w:tcBorders>
            <w:shd w:val="clear" w:color="auto" w:fill="auto"/>
            <w:vAlign w:val="center"/>
            <w:hideMark/>
          </w:tcPr>
          <w:p w:rsidR="0033675E" w:rsidRPr="0033675E" w:rsidRDefault="0033675E" w:rsidP="0033675E">
            <w:pPr>
              <w:spacing w:after="0" w:line="240" w:lineRule="auto"/>
              <w:rPr>
                <w:rFonts w:ascii="Times New Roman" w:eastAsia="Times New Roman" w:hAnsi="Times New Roman" w:cs="Times New Roman"/>
                <w:color w:val="000000"/>
                <w:sz w:val="21"/>
                <w:szCs w:val="21"/>
                <w:lang w:eastAsia="ru-RU"/>
              </w:rPr>
            </w:pPr>
          </w:p>
        </w:tc>
        <w:tc>
          <w:tcPr>
            <w:tcW w:w="98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33675E" w:rsidRPr="0033675E" w:rsidRDefault="0033675E" w:rsidP="0033675E">
            <w:pPr>
              <w:spacing w:after="150" w:line="240" w:lineRule="auto"/>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5</w:t>
            </w:r>
          </w:p>
        </w:tc>
        <w:tc>
          <w:tcPr>
            <w:tcW w:w="750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Все действия в пределах1000. Повторение.</w:t>
            </w:r>
          </w:p>
        </w:tc>
        <w:tc>
          <w:tcPr>
            <w:tcW w:w="17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33675E" w:rsidRPr="0033675E" w:rsidRDefault="00FD12C9" w:rsidP="00E81939">
            <w:pPr>
              <w:spacing w:after="150" w:line="240" w:lineRule="auto"/>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3</w:t>
            </w:r>
          </w:p>
        </w:tc>
      </w:tr>
      <w:tr w:rsidR="0033675E" w:rsidRPr="0033675E" w:rsidTr="0001579E">
        <w:tc>
          <w:tcPr>
            <w:tcW w:w="0" w:type="auto"/>
            <w:vMerge/>
            <w:tcBorders>
              <w:top w:val="single" w:sz="6" w:space="0" w:color="000000"/>
              <w:left w:val="single" w:sz="6" w:space="0" w:color="000000"/>
              <w:bottom w:val="single" w:sz="6" w:space="0" w:color="000000"/>
              <w:right w:val="single" w:sz="6" w:space="0" w:color="000000"/>
            </w:tcBorders>
            <w:shd w:val="clear" w:color="auto" w:fill="auto"/>
            <w:vAlign w:val="center"/>
            <w:hideMark/>
          </w:tcPr>
          <w:p w:rsidR="0033675E" w:rsidRPr="0033675E" w:rsidRDefault="0033675E" w:rsidP="0033675E">
            <w:pPr>
              <w:spacing w:after="0" w:line="240" w:lineRule="auto"/>
              <w:rPr>
                <w:rFonts w:ascii="Times New Roman" w:eastAsia="Times New Roman" w:hAnsi="Times New Roman" w:cs="Times New Roman"/>
                <w:color w:val="000000"/>
                <w:sz w:val="21"/>
                <w:szCs w:val="21"/>
                <w:lang w:eastAsia="ru-RU"/>
              </w:rPr>
            </w:pPr>
          </w:p>
        </w:tc>
        <w:tc>
          <w:tcPr>
            <w:tcW w:w="849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33675E" w:rsidRPr="0033675E" w:rsidRDefault="0033675E" w:rsidP="0033675E">
            <w:pPr>
              <w:spacing w:after="150" w:line="240" w:lineRule="auto"/>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b/>
                <w:bCs/>
                <w:color w:val="000000"/>
                <w:sz w:val="21"/>
                <w:szCs w:val="21"/>
                <w:lang w:eastAsia="ru-RU"/>
              </w:rPr>
              <w:t>Итого</w:t>
            </w:r>
          </w:p>
        </w:tc>
        <w:tc>
          <w:tcPr>
            <w:tcW w:w="17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33675E" w:rsidRPr="0033675E" w:rsidRDefault="00E81939" w:rsidP="00E81939">
            <w:pPr>
              <w:spacing w:after="150" w:line="240" w:lineRule="auto"/>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104</w:t>
            </w:r>
          </w:p>
        </w:tc>
      </w:tr>
    </w:tbl>
    <w:p w:rsidR="00155F94" w:rsidRDefault="00155F94" w:rsidP="0033675E">
      <w:pPr>
        <w:spacing w:after="150" w:line="240" w:lineRule="auto"/>
        <w:jc w:val="center"/>
        <w:rPr>
          <w:rFonts w:ascii="Times New Roman" w:eastAsia="Times New Roman" w:hAnsi="Times New Roman" w:cs="Times New Roman"/>
          <w:b/>
          <w:bCs/>
          <w:color w:val="000000"/>
          <w:sz w:val="21"/>
          <w:szCs w:val="21"/>
          <w:lang w:eastAsia="ru-RU"/>
        </w:rPr>
      </w:pPr>
    </w:p>
    <w:p w:rsidR="0033675E" w:rsidRPr="0033675E" w:rsidRDefault="0033675E" w:rsidP="0033675E">
      <w:pPr>
        <w:spacing w:after="150" w:line="240" w:lineRule="auto"/>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b/>
          <w:bCs/>
          <w:color w:val="000000"/>
          <w:sz w:val="21"/>
          <w:szCs w:val="21"/>
          <w:lang w:eastAsia="ru-RU"/>
        </w:rPr>
        <w:t>Тематика контрольных работ по математике</w:t>
      </w:r>
    </w:p>
    <w:p w:rsidR="0033675E" w:rsidRPr="0033675E" w:rsidRDefault="0033675E" w:rsidP="00155F94">
      <w:pPr>
        <w:spacing w:after="150" w:line="240" w:lineRule="auto"/>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b/>
          <w:bCs/>
          <w:color w:val="000000"/>
          <w:sz w:val="21"/>
          <w:szCs w:val="21"/>
          <w:lang w:eastAsia="ru-RU"/>
        </w:rPr>
        <w:t>5 класса</w:t>
      </w:r>
    </w:p>
    <w:tbl>
      <w:tblPr>
        <w:tblW w:w="14280" w:type="dxa"/>
        <w:tblCellMar>
          <w:top w:w="105" w:type="dxa"/>
          <w:left w:w="105" w:type="dxa"/>
          <w:bottom w:w="105" w:type="dxa"/>
          <w:right w:w="105" w:type="dxa"/>
        </w:tblCellMar>
        <w:tblLook w:val="04A0"/>
      </w:tblPr>
      <w:tblGrid>
        <w:gridCol w:w="779"/>
        <w:gridCol w:w="9667"/>
        <w:gridCol w:w="1582"/>
        <w:gridCol w:w="1134"/>
        <w:gridCol w:w="1118"/>
      </w:tblGrid>
      <w:tr w:rsidR="0033675E" w:rsidRPr="0033675E" w:rsidTr="00381FE1">
        <w:tc>
          <w:tcPr>
            <w:tcW w:w="779"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w:t>
            </w:r>
            <w:proofErr w:type="spellStart"/>
            <w:proofErr w:type="gramStart"/>
            <w:r w:rsidRPr="0033675E">
              <w:rPr>
                <w:rFonts w:ascii="Times New Roman" w:eastAsia="Times New Roman" w:hAnsi="Times New Roman" w:cs="Times New Roman"/>
                <w:b/>
                <w:bCs/>
                <w:color w:val="000000"/>
                <w:sz w:val="21"/>
                <w:szCs w:val="21"/>
                <w:lang w:eastAsia="ru-RU"/>
              </w:rPr>
              <w:t>п</w:t>
            </w:r>
            <w:proofErr w:type="spellEnd"/>
            <w:proofErr w:type="gramEnd"/>
            <w:r w:rsidRPr="0033675E">
              <w:rPr>
                <w:rFonts w:ascii="Times New Roman" w:eastAsia="Times New Roman" w:hAnsi="Times New Roman" w:cs="Times New Roman"/>
                <w:b/>
                <w:bCs/>
                <w:color w:val="000000"/>
                <w:sz w:val="21"/>
                <w:szCs w:val="21"/>
                <w:lang w:eastAsia="ru-RU"/>
              </w:rPr>
              <w:t>/</w:t>
            </w:r>
            <w:proofErr w:type="spellStart"/>
            <w:r w:rsidRPr="0033675E">
              <w:rPr>
                <w:rFonts w:ascii="Times New Roman" w:eastAsia="Times New Roman" w:hAnsi="Times New Roman" w:cs="Times New Roman"/>
                <w:b/>
                <w:bCs/>
                <w:color w:val="000000"/>
                <w:sz w:val="21"/>
                <w:szCs w:val="21"/>
                <w:lang w:eastAsia="ru-RU"/>
              </w:rPr>
              <w:t>п</w:t>
            </w:r>
            <w:proofErr w:type="spellEnd"/>
          </w:p>
        </w:tc>
        <w:tc>
          <w:tcPr>
            <w:tcW w:w="9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33675E" w:rsidRPr="0033675E" w:rsidRDefault="0033675E" w:rsidP="0033675E">
            <w:pPr>
              <w:spacing w:after="150" w:line="240" w:lineRule="auto"/>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Тема контрольных работ</w:t>
            </w:r>
          </w:p>
        </w:tc>
        <w:tc>
          <w:tcPr>
            <w:tcW w:w="1582"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33675E" w:rsidRPr="0033675E" w:rsidRDefault="0033675E" w:rsidP="0033675E">
            <w:pPr>
              <w:spacing w:after="150" w:line="240" w:lineRule="auto"/>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Кол-во часов</w:t>
            </w:r>
          </w:p>
        </w:tc>
        <w:tc>
          <w:tcPr>
            <w:tcW w:w="1134"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33675E" w:rsidRPr="0033675E" w:rsidRDefault="0033675E" w:rsidP="0033675E">
            <w:pPr>
              <w:spacing w:after="150" w:line="240" w:lineRule="auto"/>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Дата план</w:t>
            </w:r>
          </w:p>
        </w:tc>
        <w:tc>
          <w:tcPr>
            <w:tcW w:w="11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33675E" w:rsidRPr="0033675E" w:rsidRDefault="0033675E" w:rsidP="0033675E">
            <w:pPr>
              <w:spacing w:after="150" w:line="240" w:lineRule="auto"/>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Дата факт</w:t>
            </w:r>
          </w:p>
        </w:tc>
      </w:tr>
      <w:tr w:rsidR="0033675E" w:rsidRPr="0033675E" w:rsidTr="00381FE1">
        <w:tc>
          <w:tcPr>
            <w:tcW w:w="779"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33675E" w:rsidRPr="0033675E" w:rsidRDefault="0033675E" w:rsidP="0033675E">
            <w:pPr>
              <w:spacing w:after="150" w:line="240" w:lineRule="auto"/>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1</w:t>
            </w:r>
          </w:p>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p>
        </w:tc>
        <w:tc>
          <w:tcPr>
            <w:tcW w:w="9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Контрольная работа №1 по теме «Сотня».</w:t>
            </w:r>
          </w:p>
        </w:tc>
        <w:tc>
          <w:tcPr>
            <w:tcW w:w="1582"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33675E" w:rsidRPr="0033675E" w:rsidRDefault="0033675E" w:rsidP="0033675E">
            <w:pPr>
              <w:spacing w:after="150" w:line="240" w:lineRule="auto"/>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1</w:t>
            </w:r>
          </w:p>
        </w:tc>
        <w:tc>
          <w:tcPr>
            <w:tcW w:w="1134"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33675E" w:rsidRPr="0033675E" w:rsidRDefault="00381FE1" w:rsidP="0033675E">
            <w:pPr>
              <w:spacing w:after="150" w:line="240" w:lineRule="auto"/>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21.11</w:t>
            </w:r>
          </w:p>
        </w:tc>
        <w:tc>
          <w:tcPr>
            <w:tcW w:w="11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p>
        </w:tc>
      </w:tr>
      <w:tr w:rsidR="0033675E" w:rsidRPr="0033675E" w:rsidTr="00381FE1">
        <w:tc>
          <w:tcPr>
            <w:tcW w:w="779"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33675E" w:rsidRPr="0033675E" w:rsidRDefault="0033675E" w:rsidP="0033675E">
            <w:pPr>
              <w:spacing w:after="150" w:line="240" w:lineRule="auto"/>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2</w:t>
            </w:r>
          </w:p>
        </w:tc>
        <w:tc>
          <w:tcPr>
            <w:tcW w:w="9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Контрольная работа №2 по теме «Тысяча».</w:t>
            </w:r>
          </w:p>
        </w:tc>
        <w:tc>
          <w:tcPr>
            <w:tcW w:w="1582"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33675E" w:rsidRPr="0033675E" w:rsidRDefault="0033675E" w:rsidP="0033675E">
            <w:pPr>
              <w:spacing w:after="150" w:line="240" w:lineRule="auto"/>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1</w:t>
            </w:r>
          </w:p>
        </w:tc>
        <w:tc>
          <w:tcPr>
            <w:tcW w:w="1134"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33675E" w:rsidRPr="0033675E" w:rsidRDefault="00381FE1" w:rsidP="0033675E">
            <w:pPr>
              <w:spacing w:after="150" w:line="240" w:lineRule="auto"/>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23.01</w:t>
            </w:r>
          </w:p>
        </w:tc>
        <w:tc>
          <w:tcPr>
            <w:tcW w:w="11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p>
        </w:tc>
      </w:tr>
      <w:tr w:rsidR="0033675E" w:rsidRPr="0033675E" w:rsidTr="00381FE1">
        <w:tc>
          <w:tcPr>
            <w:tcW w:w="779"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33675E" w:rsidRPr="0033675E" w:rsidRDefault="0033675E" w:rsidP="0033675E">
            <w:pPr>
              <w:spacing w:after="150" w:line="240" w:lineRule="auto"/>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3</w:t>
            </w:r>
          </w:p>
        </w:tc>
        <w:tc>
          <w:tcPr>
            <w:tcW w:w="9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Контрольная работа №3 по теме «Сложение и вычитание натуральных чисел в пределах 1000 с переходом через разряд».</w:t>
            </w:r>
          </w:p>
        </w:tc>
        <w:tc>
          <w:tcPr>
            <w:tcW w:w="1582"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33675E" w:rsidRPr="0033675E" w:rsidRDefault="0033675E" w:rsidP="0033675E">
            <w:pPr>
              <w:spacing w:after="150" w:line="240" w:lineRule="auto"/>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1</w:t>
            </w:r>
          </w:p>
        </w:tc>
        <w:tc>
          <w:tcPr>
            <w:tcW w:w="1134"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33675E" w:rsidRPr="0033675E" w:rsidRDefault="00381FE1" w:rsidP="0033675E">
            <w:pPr>
              <w:spacing w:after="150" w:line="240" w:lineRule="auto"/>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27.02</w:t>
            </w:r>
          </w:p>
        </w:tc>
        <w:tc>
          <w:tcPr>
            <w:tcW w:w="11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p>
        </w:tc>
      </w:tr>
      <w:tr w:rsidR="0033675E" w:rsidRPr="0033675E" w:rsidTr="00381FE1">
        <w:tc>
          <w:tcPr>
            <w:tcW w:w="779"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33675E" w:rsidRPr="0033675E" w:rsidRDefault="0033675E" w:rsidP="0033675E">
            <w:pPr>
              <w:spacing w:after="150" w:line="240" w:lineRule="auto"/>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4</w:t>
            </w:r>
          </w:p>
        </w:tc>
        <w:tc>
          <w:tcPr>
            <w:tcW w:w="9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Контрольная работа №4 по теме «Умножение и деление многозначных чисел на однозначное число».</w:t>
            </w:r>
          </w:p>
        </w:tc>
        <w:tc>
          <w:tcPr>
            <w:tcW w:w="1582"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33675E" w:rsidRPr="0033675E" w:rsidRDefault="0033675E" w:rsidP="0033675E">
            <w:pPr>
              <w:spacing w:after="150" w:line="240" w:lineRule="auto"/>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1</w:t>
            </w:r>
          </w:p>
        </w:tc>
        <w:tc>
          <w:tcPr>
            <w:tcW w:w="1134"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33675E" w:rsidRPr="0033675E" w:rsidRDefault="00381FE1" w:rsidP="0033675E">
            <w:pPr>
              <w:spacing w:after="150" w:line="240" w:lineRule="auto"/>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23.05</w:t>
            </w:r>
          </w:p>
        </w:tc>
        <w:tc>
          <w:tcPr>
            <w:tcW w:w="11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33675E" w:rsidRPr="0033675E" w:rsidRDefault="0033675E" w:rsidP="0033675E">
            <w:pPr>
              <w:spacing w:after="150" w:line="240" w:lineRule="auto"/>
              <w:rPr>
                <w:rFonts w:ascii="Times New Roman" w:eastAsia="Times New Roman" w:hAnsi="Times New Roman" w:cs="Times New Roman"/>
                <w:color w:val="000000"/>
                <w:sz w:val="21"/>
                <w:szCs w:val="21"/>
                <w:lang w:eastAsia="ru-RU"/>
              </w:rPr>
            </w:pPr>
          </w:p>
        </w:tc>
      </w:tr>
    </w:tbl>
    <w:p w:rsidR="00735B36" w:rsidRDefault="00735B36" w:rsidP="0033675E">
      <w:pPr>
        <w:spacing w:after="150" w:line="240" w:lineRule="auto"/>
        <w:jc w:val="center"/>
        <w:rPr>
          <w:rFonts w:ascii="Times New Roman" w:eastAsia="Times New Roman" w:hAnsi="Times New Roman" w:cs="Times New Roman"/>
          <w:b/>
          <w:bCs/>
          <w:color w:val="000000"/>
          <w:sz w:val="21"/>
          <w:szCs w:val="21"/>
          <w:lang w:eastAsia="ru-RU"/>
        </w:rPr>
      </w:pPr>
    </w:p>
    <w:p w:rsidR="00381FE1" w:rsidRDefault="00381FE1" w:rsidP="0033675E">
      <w:pPr>
        <w:spacing w:after="150" w:line="240" w:lineRule="auto"/>
        <w:jc w:val="center"/>
        <w:rPr>
          <w:rFonts w:ascii="Times New Roman" w:eastAsia="Times New Roman" w:hAnsi="Times New Roman" w:cs="Times New Roman"/>
          <w:b/>
          <w:bCs/>
          <w:color w:val="000000"/>
          <w:sz w:val="21"/>
          <w:szCs w:val="21"/>
          <w:lang w:eastAsia="ru-RU"/>
        </w:rPr>
      </w:pPr>
    </w:p>
    <w:p w:rsidR="00735B36" w:rsidRDefault="00735B36" w:rsidP="00155F94">
      <w:pPr>
        <w:spacing w:after="150" w:line="240" w:lineRule="auto"/>
        <w:rPr>
          <w:rFonts w:ascii="Times New Roman" w:eastAsia="Times New Roman" w:hAnsi="Times New Roman" w:cs="Times New Roman"/>
          <w:b/>
          <w:bCs/>
          <w:color w:val="000000"/>
          <w:sz w:val="21"/>
          <w:szCs w:val="21"/>
          <w:lang w:eastAsia="ru-RU"/>
        </w:rPr>
      </w:pPr>
    </w:p>
    <w:p w:rsidR="0033675E" w:rsidRPr="0033675E" w:rsidRDefault="0033675E" w:rsidP="0033675E">
      <w:pPr>
        <w:spacing w:after="150" w:line="240" w:lineRule="auto"/>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b/>
          <w:bCs/>
          <w:color w:val="000000"/>
          <w:sz w:val="21"/>
          <w:szCs w:val="21"/>
          <w:lang w:eastAsia="ru-RU"/>
        </w:rPr>
        <w:lastRenderedPageBreak/>
        <w:t>Календарно-тематическое планирование по математике 5</w:t>
      </w:r>
      <w:r w:rsidR="00E81939">
        <w:rPr>
          <w:rFonts w:ascii="Times New Roman" w:eastAsia="Times New Roman" w:hAnsi="Times New Roman" w:cs="Times New Roman"/>
          <w:b/>
          <w:bCs/>
          <w:color w:val="000000"/>
          <w:sz w:val="21"/>
          <w:szCs w:val="21"/>
          <w:lang w:eastAsia="ru-RU"/>
        </w:rPr>
        <w:t xml:space="preserve"> класс</w:t>
      </w:r>
      <w:r w:rsidRPr="0033675E">
        <w:rPr>
          <w:rFonts w:ascii="Times New Roman" w:eastAsia="Times New Roman" w:hAnsi="Times New Roman" w:cs="Times New Roman"/>
          <w:b/>
          <w:bCs/>
          <w:color w:val="000000"/>
          <w:sz w:val="21"/>
          <w:szCs w:val="21"/>
          <w:lang w:eastAsia="ru-RU"/>
        </w:rPr>
        <w:t xml:space="preserve"> (</w:t>
      </w:r>
      <w:r w:rsidR="00E81939">
        <w:rPr>
          <w:rFonts w:ascii="Times New Roman" w:eastAsia="Times New Roman" w:hAnsi="Times New Roman" w:cs="Times New Roman"/>
          <w:b/>
          <w:bCs/>
          <w:color w:val="000000"/>
          <w:sz w:val="21"/>
          <w:szCs w:val="21"/>
          <w:lang w:eastAsia="ru-RU"/>
        </w:rPr>
        <w:t>3</w:t>
      </w:r>
      <w:r w:rsidRPr="0033675E">
        <w:rPr>
          <w:rFonts w:ascii="Times New Roman" w:eastAsia="Times New Roman" w:hAnsi="Times New Roman" w:cs="Times New Roman"/>
          <w:b/>
          <w:bCs/>
          <w:color w:val="000000"/>
          <w:sz w:val="21"/>
          <w:szCs w:val="21"/>
          <w:lang w:eastAsia="ru-RU"/>
        </w:rPr>
        <w:t xml:space="preserve"> часа в неделю).</w:t>
      </w:r>
    </w:p>
    <w:tbl>
      <w:tblPr>
        <w:tblW w:w="15525" w:type="dxa"/>
        <w:tblLayout w:type="fixed"/>
        <w:tblCellMar>
          <w:top w:w="105" w:type="dxa"/>
          <w:left w:w="105" w:type="dxa"/>
          <w:bottom w:w="105" w:type="dxa"/>
          <w:right w:w="105" w:type="dxa"/>
        </w:tblCellMar>
        <w:tblLook w:val="04A0"/>
      </w:tblPr>
      <w:tblGrid>
        <w:gridCol w:w="548"/>
        <w:gridCol w:w="2070"/>
        <w:gridCol w:w="1918"/>
        <w:gridCol w:w="2667"/>
        <w:gridCol w:w="3030"/>
        <w:gridCol w:w="2551"/>
        <w:gridCol w:w="1175"/>
        <w:gridCol w:w="1566"/>
      </w:tblGrid>
      <w:tr w:rsidR="00155F94" w:rsidRPr="0033675E" w:rsidTr="00155F94">
        <w:tc>
          <w:tcPr>
            <w:tcW w:w="548" w:type="dxa"/>
            <w:vMerge w:val="restart"/>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w:t>
            </w:r>
          </w:p>
        </w:tc>
        <w:tc>
          <w:tcPr>
            <w:tcW w:w="2070" w:type="dxa"/>
            <w:vMerge w:val="restart"/>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Тема</w:t>
            </w:r>
          </w:p>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c>
          <w:tcPr>
            <w:tcW w:w="1918" w:type="dxa"/>
            <w:vMerge w:val="restart"/>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Содержание</w:t>
            </w:r>
          </w:p>
        </w:tc>
        <w:tc>
          <w:tcPr>
            <w:tcW w:w="8248"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Планируемые результаты</w:t>
            </w:r>
          </w:p>
        </w:tc>
        <w:tc>
          <w:tcPr>
            <w:tcW w:w="2741"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Дата</w:t>
            </w:r>
          </w:p>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проведения</w:t>
            </w:r>
          </w:p>
        </w:tc>
      </w:tr>
      <w:tr w:rsidR="00155F94" w:rsidRPr="0033675E" w:rsidTr="00155F94">
        <w:tc>
          <w:tcPr>
            <w:tcW w:w="548" w:type="dxa"/>
            <w:vMerge/>
            <w:tcBorders>
              <w:top w:val="single" w:sz="6" w:space="0" w:color="000000"/>
              <w:left w:val="single" w:sz="6" w:space="0" w:color="000000"/>
              <w:bottom w:val="single" w:sz="6" w:space="0" w:color="000000"/>
              <w:right w:val="single" w:sz="6" w:space="0" w:color="000000"/>
            </w:tcBorders>
            <w:shd w:val="clear" w:color="auto" w:fill="auto"/>
            <w:vAlign w:val="center"/>
            <w:hideMark/>
          </w:tcPr>
          <w:p w:rsidR="00155F94" w:rsidRPr="0033675E" w:rsidRDefault="00155F94" w:rsidP="00155F94">
            <w:pPr>
              <w:spacing w:after="0" w:line="240" w:lineRule="auto"/>
              <w:contextualSpacing/>
              <w:rPr>
                <w:rFonts w:ascii="Times New Roman" w:eastAsia="Times New Roman" w:hAnsi="Times New Roman" w:cs="Times New Roman"/>
                <w:color w:val="000000"/>
                <w:sz w:val="21"/>
                <w:szCs w:val="21"/>
                <w:lang w:eastAsia="ru-RU"/>
              </w:rPr>
            </w:pPr>
          </w:p>
        </w:tc>
        <w:tc>
          <w:tcPr>
            <w:tcW w:w="2070" w:type="dxa"/>
            <w:vMerge/>
            <w:tcBorders>
              <w:top w:val="single" w:sz="6" w:space="0" w:color="000000"/>
              <w:left w:val="single" w:sz="6" w:space="0" w:color="000000"/>
              <w:bottom w:val="single" w:sz="6" w:space="0" w:color="000000"/>
              <w:right w:val="single" w:sz="6" w:space="0" w:color="000000"/>
            </w:tcBorders>
            <w:shd w:val="clear" w:color="auto" w:fill="auto"/>
            <w:vAlign w:val="center"/>
            <w:hideMark/>
          </w:tcPr>
          <w:p w:rsidR="00155F94" w:rsidRPr="0033675E" w:rsidRDefault="00155F94" w:rsidP="00155F94">
            <w:pPr>
              <w:spacing w:after="0" w:line="240" w:lineRule="auto"/>
              <w:contextualSpacing/>
              <w:rPr>
                <w:rFonts w:ascii="Times New Roman" w:eastAsia="Times New Roman" w:hAnsi="Times New Roman" w:cs="Times New Roman"/>
                <w:color w:val="000000"/>
                <w:sz w:val="21"/>
                <w:szCs w:val="21"/>
                <w:lang w:eastAsia="ru-RU"/>
              </w:rPr>
            </w:pPr>
          </w:p>
        </w:tc>
        <w:tc>
          <w:tcPr>
            <w:tcW w:w="1918" w:type="dxa"/>
            <w:vMerge/>
            <w:tcBorders>
              <w:top w:val="single" w:sz="6" w:space="0" w:color="000000"/>
              <w:left w:val="single" w:sz="6" w:space="0" w:color="000000"/>
              <w:bottom w:val="single" w:sz="6" w:space="0" w:color="000000"/>
              <w:right w:val="single" w:sz="6" w:space="0" w:color="000000"/>
            </w:tcBorders>
            <w:shd w:val="clear" w:color="auto" w:fill="auto"/>
            <w:vAlign w:val="center"/>
            <w:hideMark/>
          </w:tcPr>
          <w:p w:rsidR="00155F94" w:rsidRPr="0033675E" w:rsidRDefault="00155F94" w:rsidP="00155F94">
            <w:pPr>
              <w:spacing w:after="0" w:line="240" w:lineRule="auto"/>
              <w:contextualSpacing/>
              <w:rPr>
                <w:rFonts w:ascii="Times New Roman" w:eastAsia="Times New Roman" w:hAnsi="Times New Roman" w:cs="Times New Roman"/>
                <w:color w:val="000000"/>
                <w:sz w:val="21"/>
                <w:szCs w:val="21"/>
                <w:lang w:eastAsia="ru-RU"/>
              </w:rPr>
            </w:pP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Предметные</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roofErr w:type="spellStart"/>
            <w:r w:rsidRPr="0033675E">
              <w:rPr>
                <w:rFonts w:ascii="Times New Roman" w:eastAsia="Times New Roman" w:hAnsi="Times New Roman" w:cs="Times New Roman"/>
                <w:color w:val="000000"/>
                <w:sz w:val="21"/>
                <w:szCs w:val="21"/>
                <w:lang w:eastAsia="ru-RU"/>
              </w:rPr>
              <w:t>Метаредметные</w:t>
            </w:r>
            <w:proofErr w:type="spellEnd"/>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Личностные</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план</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факт</w:t>
            </w: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1</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Нумерация в пределах 100.</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Натуральные числа, целые, дробные числа.</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vAlign w:val="cente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Повторить нумерацию в пределах 100; закрепить знание числового ряда 1-100 в прямом и обратном порядке.</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vAlign w:val="cente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proofErr w:type="gramStart"/>
            <w:r w:rsidRPr="0033675E">
              <w:rPr>
                <w:rFonts w:ascii="Times New Roman" w:eastAsia="Times New Roman" w:hAnsi="Times New Roman" w:cs="Times New Roman"/>
                <w:color w:val="000000"/>
                <w:sz w:val="21"/>
                <w:szCs w:val="21"/>
                <w:lang w:eastAsia="ru-RU"/>
              </w:rPr>
              <w:t>Р</w:t>
            </w:r>
            <w:proofErr w:type="gramEnd"/>
            <w:r w:rsidRPr="0033675E">
              <w:rPr>
                <w:rFonts w:ascii="Times New Roman" w:eastAsia="Times New Roman" w:hAnsi="Times New Roman" w:cs="Times New Roman"/>
                <w:color w:val="000000"/>
                <w:sz w:val="21"/>
                <w:szCs w:val="21"/>
                <w:lang w:eastAsia="ru-RU"/>
              </w:rPr>
              <w:t>: формулируют учебную проблему совместно с учителем.</w:t>
            </w:r>
          </w:p>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К</w:t>
            </w:r>
            <w:proofErr w:type="gramStart"/>
            <w:r w:rsidRPr="0033675E">
              <w:rPr>
                <w:rFonts w:ascii="Times New Roman" w:eastAsia="Times New Roman" w:hAnsi="Times New Roman" w:cs="Times New Roman"/>
                <w:color w:val="000000"/>
                <w:sz w:val="21"/>
                <w:szCs w:val="21"/>
                <w:lang w:eastAsia="ru-RU"/>
              </w:rPr>
              <w:t>:у</w:t>
            </w:r>
            <w:proofErr w:type="gramEnd"/>
            <w:r w:rsidRPr="0033675E">
              <w:rPr>
                <w:rFonts w:ascii="Times New Roman" w:eastAsia="Times New Roman" w:hAnsi="Times New Roman" w:cs="Times New Roman"/>
                <w:color w:val="000000"/>
                <w:sz w:val="21"/>
                <w:szCs w:val="21"/>
                <w:lang w:eastAsia="ru-RU"/>
              </w:rPr>
              <w:t>меют оформлять мысли в устной и письменной речи.</w:t>
            </w: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vAlign w:val="cente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Проявляют устойчивый интерес и положительное отношение к урокам математики.</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05.09.2022</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2</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Таблица разрядов.</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Таблица разрядов. Единицы, десятки, сотни.</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Знать: разряды числа. Уметь пользоваться таблицей разрядов: записывать поразрядно и раскладывать на разрядные слагаемые.</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proofErr w:type="gramStart"/>
            <w:r w:rsidRPr="0033675E">
              <w:rPr>
                <w:rFonts w:ascii="Times New Roman" w:eastAsia="Times New Roman" w:hAnsi="Times New Roman" w:cs="Times New Roman"/>
                <w:color w:val="000000"/>
                <w:sz w:val="21"/>
                <w:szCs w:val="21"/>
                <w:lang w:eastAsia="ru-RU"/>
              </w:rPr>
              <w:t>Р</w:t>
            </w:r>
            <w:proofErr w:type="gramEnd"/>
            <w:r w:rsidRPr="0033675E">
              <w:rPr>
                <w:rFonts w:ascii="Times New Roman" w:eastAsia="Times New Roman" w:hAnsi="Times New Roman" w:cs="Times New Roman"/>
                <w:color w:val="000000"/>
                <w:sz w:val="21"/>
                <w:szCs w:val="21"/>
                <w:lang w:eastAsia="ru-RU"/>
              </w:rPr>
              <w:t>: определяют цель учебной деятельности совместно с учителем.</w:t>
            </w:r>
          </w:p>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proofErr w:type="gramStart"/>
            <w:r w:rsidRPr="0033675E">
              <w:rPr>
                <w:rFonts w:ascii="Times New Roman" w:eastAsia="Times New Roman" w:hAnsi="Times New Roman" w:cs="Times New Roman"/>
                <w:color w:val="000000"/>
                <w:sz w:val="21"/>
                <w:szCs w:val="21"/>
                <w:lang w:eastAsia="ru-RU"/>
              </w:rPr>
              <w:t>П</w:t>
            </w:r>
            <w:proofErr w:type="gramEnd"/>
            <w:r w:rsidRPr="0033675E">
              <w:rPr>
                <w:rFonts w:ascii="Times New Roman" w:eastAsia="Times New Roman" w:hAnsi="Times New Roman" w:cs="Times New Roman"/>
                <w:color w:val="000000"/>
                <w:sz w:val="21"/>
                <w:szCs w:val="21"/>
                <w:lang w:eastAsia="ru-RU"/>
              </w:rPr>
              <w:t>: передают содержание в сжатом виде.</w:t>
            </w:r>
          </w:p>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proofErr w:type="gramStart"/>
            <w:r w:rsidRPr="0033675E">
              <w:rPr>
                <w:rFonts w:ascii="Times New Roman" w:eastAsia="Times New Roman" w:hAnsi="Times New Roman" w:cs="Times New Roman"/>
                <w:color w:val="000000"/>
                <w:sz w:val="21"/>
                <w:szCs w:val="21"/>
                <w:lang w:eastAsia="ru-RU"/>
              </w:rPr>
              <w:t>К</w:t>
            </w:r>
            <w:proofErr w:type="gramEnd"/>
            <w:r w:rsidRPr="0033675E">
              <w:rPr>
                <w:rFonts w:ascii="Times New Roman" w:eastAsia="Times New Roman" w:hAnsi="Times New Roman" w:cs="Times New Roman"/>
                <w:color w:val="000000"/>
                <w:sz w:val="21"/>
                <w:szCs w:val="21"/>
                <w:lang w:eastAsia="ru-RU"/>
              </w:rPr>
              <w:t>: умеют принимать точку зрения другого.</w:t>
            </w: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Дают позитивную самооценку своей учебной деятельности.</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06.09.2022</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3</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Сравнение чисел в пределах 100.</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Разряды. Знаки:</w:t>
            </w:r>
            <w:proofErr w:type="gramStart"/>
            <w:r w:rsidRPr="0033675E">
              <w:rPr>
                <w:rFonts w:ascii="Times New Roman" w:eastAsia="Times New Roman" w:hAnsi="Times New Roman" w:cs="Times New Roman"/>
                <w:color w:val="000000"/>
                <w:sz w:val="21"/>
                <w:szCs w:val="21"/>
                <w:lang w:eastAsia="ru-RU"/>
              </w:rPr>
              <w:t xml:space="preserve"> ,</w:t>
            </w:r>
            <w:proofErr w:type="gramEnd"/>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Откладывание чисел на счётах; сравнение чисел в пределах 100.</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proofErr w:type="gramStart"/>
            <w:r w:rsidRPr="0033675E">
              <w:rPr>
                <w:rFonts w:ascii="Times New Roman" w:eastAsia="Times New Roman" w:hAnsi="Times New Roman" w:cs="Times New Roman"/>
                <w:color w:val="000000"/>
                <w:sz w:val="21"/>
                <w:szCs w:val="21"/>
                <w:lang w:eastAsia="ru-RU"/>
              </w:rPr>
              <w:t>Р</w:t>
            </w:r>
            <w:proofErr w:type="gramEnd"/>
            <w:r w:rsidRPr="0033675E">
              <w:rPr>
                <w:rFonts w:ascii="Times New Roman" w:eastAsia="Times New Roman" w:hAnsi="Times New Roman" w:cs="Times New Roman"/>
                <w:color w:val="000000"/>
                <w:sz w:val="21"/>
                <w:szCs w:val="21"/>
                <w:lang w:eastAsia="ru-RU"/>
              </w:rPr>
              <w:t>: обнаруживают</w:t>
            </w:r>
          </w:p>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и формулируют учебную проблему совместно с учителем.</w:t>
            </w:r>
          </w:p>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 xml:space="preserve">П: отбирают </w:t>
            </w:r>
            <w:proofErr w:type="spellStart"/>
            <w:r w:rsidRPr="0033675E">
              <w:rPr>
                <w:rFonts w:ascii="Times New Roman" w:eastAsia="Times New Roman" w:hAnsi="Times New Roman" w:cs="Times New Roman"/>
                <w:color w:val="000000"/>
                <w:sz w:val="21"/>
                <w:szCs w:val="21"/>
                <w:lang w:eastAsia="ru-RU"/>
              </w:rPr>
              <w:t>информацию</w:t>
            </w:r>
            <w:proofErr w:type="gramStart"/>
            <w:r>
              <w:rPr>
                <w:rFonts w:ascii="Times New Roman" w:eastAsia="Times New Roman" w:hAnsi="Times New Roman" w:cs="Times New Roman"/>
                <w:color w:val="000000"/>
                <w:sz w:val="21"/>
                <w:szCs w:val="21"/>
                <w:lang w:eastAsia="ru-RU"/>
              </w:rPr>
              <w:t>.</w:t>
            </w:r>
            <w:r w:rsidRPr="0033675E">
              <w:rPr>
                <w:rFonts w:ascii="Times New Roman" w:eastAsia="Times New Roman" w:hAnsi="Times New Roman" w:cs="Times New Roman"/>
                <w:color w:val="000000"/>
                <w:sz w:val="21"/>
                <w:szCs w:val="21"/>
                <w:lang w:eastAsia="ru-RU"/>
              </w:rPr>
              <w:t>К</w:t>
            </w:r>
            <w:proofErr w:type="spellEnd"/>
            <w:proofErr w:type="gramEnd"/>
            <w:r w:rsidRPr="0033675E">
              <w:rPr>
                <w:rFonts w:ascii="Times New Roman" w:eastAsia="Times New Roman" w:hAnsi="Times New Roman" w:cs="Times New Roman"/>
                <w:color w:val="000000"/>
                <w:sz w:val="21"/>
                <w:szCs w:val="21"/>
                <w:lang w:eastAsia="ru-RU"/>
              </w:rPr>
              <w:t>: слушать друг друга.</w:t>
            </w: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Понимают причины успеха в учебной деятельности, проявляют познавательный интерес к изучению предмета.</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07.09.2022</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4</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Прямая линия, отрезок, луч.</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Геометрическая фигура. Линия, отрезок, луч.</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Описывать и характеризовать линии. Находить длины отрезков, ломаных.</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Уметь оформлять свои мысли в устной форме.</w:t>
            </w:r>
          </w:p>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Установление связи между целью деятельности и ее мотивом.</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12.09</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5</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Числа, полученные при измерении массы, длины.</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Масса, длина. Таблица мер.</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vAlign w:val="cente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Повторяют основные единицы измерения длины, массы. Знать: в каких единицах измеряется масса и длина. Уметь: выполнять измерения.</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Умение выражать свои мысли, слушать</w:t>
            </w:r>
            <w:proofErr w:type="gramStart"/>
            <w:r w:rsidRPr="0033675E">
              <w:rPr>
                <w:rFonts w:ascii="Times New Roman" w:eastAsia="Times New Roman" w:hAnsi="Times New Roman" w:cs="Times New Roman"/>
                <w:color w:val="000000"/>
                <w:sz w:val="21"/>
                <w:szCs w:val="21"/>
                <w:lang w:eastAsia="ru-RU"/>
              </w:rPr>
              <w:t xml:space="preserve"> .</w:t>
            </w:r>
            <w:proofErr w:type="gramEnd"/>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Проявление терпения и аккуратности.</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13.09</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6</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Числа, полученные при измерении времени.</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Единицы измерения времени.</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vAlign w:val="cente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Повторяют основные единицы измерения времени. Знать: в каких единицах измеряется время. Уметь: выполнять измерения.</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Уметь оформлять свои мысли в устной форме.</w:t>
            </w:r>
          </w:p>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Проявление самоконтроля,</w:t>
            </w:r>
          </w:p>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аккуратности.</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14.09</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lastRenderedPageBreak/>
              <w:t>7</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Арифметические действия над числами в пределах 100.</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Сумма, разность. Разряды числа.</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vAlign w:val="cente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Складывают и вычитают числа, прогнозируют результат вычислений.</w:t>
            </w:r>
          </w:p>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Вычислять значения числовых вы</w:t>
            </w:r>
            <w:r w:rsidRPr="0033675E">
              <w:rPr>
                <w:rFonts w:ascii="Times New Roman" w:eastAsia="Times New Roman" w:hAnsi="Times New Roman" w:cs="Times New Roman"/>
                <w:color w:val="000000"/>
                <w:sz w:val="21"/>
                <w:szCs w:val="21"/>
                <w:lang w:eastAsia="ru-RU"/>
              </w:rPr>
              <w:softHyphen/>
              <w:t>ражений.</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Умение слушать и вступать в диалог.</w:t>
            </w: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Способность к самооценке</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19.09</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8</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Табличные случаи деления и умножения.</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Частное, произведение. Таблица умножения.</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Знать: алгоритмы вычислений. Таблицу умножения. Уметь: применять их при решении заданий.</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Уметь слушать и понимать речь других.</w:t>
            </w: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Умение структурировать знания.</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20.09</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9</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Сложение и вычитание без перехода через разряд.</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Сумма, разность. Разряды числа.</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Используют приемы сложения и вычитания чисел. Применять правила о порядке выполнения действий со скобками и без скобок при вычислениях.</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Развитие зрительного восприятия и узнавания.</w:t>
            </w: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Вырабатывать навыки прочного запоминания.</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21.09</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10</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Составление и решение задач по выражениям.</w:t>
            </w:r>
          </w:p>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Выражение. Сумма, разность.</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Знать: схемы задач. Уметь: составлять простые задачи по выражению.</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Уметь оформлять свои мысли в устной форме.</w:t>
            </w: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Проявление</w:t>
            </w:r>
          </w:p>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самоконтроля,</w:t>
            </w:r>
          </w:p>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аккуратности.</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26.09</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11</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Ломаная.</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 xml:space="preserve">Ломаная. Виды </w:t>
            </w:r>
            <w:proofErr w:type="gramStart"/>
            <w:r w:rsidRPr="0033675E">
              <w:rPr>
                <w:rFonts w:ascii="Times New Roman" w:eastAsia="Times New Roman" w:hAnsi="Times New Roman" w:cs="Times New Roman"/>
                <w:color w:val="000000"/>
                <w:sz w:val="21"/>
                <w:szCs w:val="21"/>
                <w:lang w:eastAsia="ru-RU"/>
              </w:rPr>
              <w:t>ломаных</w:t>
            </w:r>
            <w:proofErr w:type="gramEnd"/>
            <w:r w:rsidRPr="0033675E">
              <w:rPr>
                <w:rFonts w:ascii="Times New Roman" w:eastAsia="Times New Roman" w:hAnsi="Times New Roman" w:cs="Times New Roman"/>
                <w:color w:val="000000"/>
                <w:sz w:val="21"/>
                <w:szCs w:val="21"/>
                <w:lang w:eastAsia="ru-RU"/>
              </w:rPr>
              <w:t>.</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Находить длины отрезков, ломаных. Уметь: различать, строить.</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Умение слушать и вступать в диалог.</w:t>
            </w:r>
          </w:p>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Установление связи между целью деятельности и ее мотивом</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27.09</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12</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Арифметические действия, полученные при измерении.</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Сумма, разность. Разряды числа. Масса, длина. Таблица мер.</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Знать: алгоритмы вычислений. Уметь: применять при решении заданий.</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Развивать умение делать словесные, логические выводы.</w:t>
            </w: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Проявление терпения и аккуратности</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28.09</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13</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Составление и решение примеров на умножение и деление.</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Выражение. Частное, произведение.</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Знать: алгоритмы вычислений. Уметь: применять их при решении заданий.</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Уметь работать по плану.</w:t>
            </w: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Уметь структурировать знания</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03.10</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14</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 xml:space="preserve">Составление и решение задач на </w:t>
            </w:r>
            <w:proofErr w:type="gramStart"/>
            <w:r w:rsidRPr="0033675E">
              <w:rPr>
                <w:rFonts w:ascii="Times New Roman" w:eastAsia="Times New Roman" w:hAnsi="Times New Roman" w:cs="Times New Roman"/>
                <w:color w:val="000000"/>
                <w:sz w:val="21"/>
                <w:szCs w:val="21"/>
                <w:lang w:eastAsia="ru-RU"/>
              </w:rPr>
              <w:t>увеличение</w:t>
            </w:r>
            <w:proofErr w:type="gramEnd"/>
            <w:r w:rsidRPr="0033675E">
              <w:rPr>
                <w:rFonts w:ascii="Times New Roman" w:eastAsia="Times New Roman" w:hAnsi="Times New Roman" w:cs="Times New Roman"/>
                <w:color w:val="000000"/>
                <w:sz w:val="21"/>
                <w:szCs w:val="21"/>
                <w:lang w:eastAsia="ru-RU"/>
              </w:rPr>
              <w:t xml:space="preserve"> и уменьшение числа в несколько раз.</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Увеличить на, уменьшить на. Увеличить в раз, уменьшить в раз.</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Знать: основные слова задачи, понимать их смысл. Уметь: применять их при решении задач.</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Умение находить ошибки.</w:t>
            </w: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Развивать образную память, тренировать память.</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04.10</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15</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 xml:space="preserve">Правило умножения на нуль. Деление </w:t>
            </w:r>
            <w:r w:rsidRPr="0033675E">
              <w:rPr>
                <w:rFonts w:ascii="Times New Roman" w:eastAsia="Times New Roman" w:hAnsi="Times New Roman" w:cs="Times New Roman"/>
                <w:color w:val="000000"/>
                <w:sz w:val="21"/>
                <w:szCs w:val="21"/>
                <w:lang w:eastAsia="ru-RU"/>
              </w:rPr>
              <w:lastRenderedPageBreak/>
              <w:t>нуля на число.</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lastRenderedPageBreak/>
              <w:t xml:space="preserve">Нуль. Деление. Умножение. </w:t>
            </w:r>
            <w:r w:rsidRPr="0033675E">
              <w:rPr>
                <w:rFonts w:ascii="Times New Roman" w:eastAsia="Times New Roman" w:hAnsi="Times New Roman" w:cs="Times New Roman"/>
                <w:color w:val="000000"/>
                <w:sz w:val="21"/>
                <w:szCs w:val="21"/>
                <w:lang w:eastAsia="ru-RU"/>
              </w:rPr>
              <w:lastRenderedPageBreak/>
              <w:t>Частное, произведение.</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lastRenderedPageBreak/>
              <w:t xml:space="preserve">Знать: правила умножения на 0 и деление нуля. </w:t>
            </w:r>
            <w:r w:rsidRPr="0033675E">
              <w:rPr>
                <w:rFonts w:ascii="Times New Roman" w:eastAsia="Times New Roman" w:hAnsi="Times New Roman" w:cs="Times New Roman"/>
                <w:color w:val="000000"/>
                <w:sz w:val="21"/>
                <w:szCs w:val="21"/>
                <w:lang w:eastAsia="ru-RU"/>
              </w:rPr>
              <w:lastRenderedPageBreak/>
              <w:t>Уметь: применять их при решении заданий.</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lastRenderedPageBreak/>
              <w:t xml:space="preserve">Уметь оформлять свои мысли в устной форме; слушать и </w:t>
            </w:r>
            <w:r w:rsidRPr="0033675E">
              <w:rPr>
                <w:rFonts w:ascii="Times New Roman" w:eastAsia="Times New Roman" w:hAnsi="Times New Roman" w:cs="Times New Roman"/>
                <w:color w:val="000000"/>
                <w:sz w:val="21"/>
                <w:szCs w:val="21"/>
                <w:lang w:eastAsia="ru-RU"/>
              </w:rPr>
              <w:lastRenderedPageBreak/>
              <w:t>понимать речь других.</w:t>
            </w: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lastRenderedPageBreak/>
              <w:t>Вырабатывать навыки прочного запоминания.</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05.10</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lastRenderedPageBreak/>
              <w:t>16</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Углы. Виды углов.</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Углы. Виды углов.</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Знать: углы, виды углов. Уметь: различать, строить.</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Развитие зрительного восприятия и узнавания.</w:t>
            </w: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Развивать  целенаправленное  восприятие  материала по  содержанию и форме.</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10.10</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17</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Самостоятельная работа по теме «Сложение и вычитание без перехода через разряд».</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Сложение и вычитание натуральных чисел без перехода через разряд.</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Уметь: применять знания и умения.</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Участвовать в обсуждении возможных ошибок в ходе и результате выполнения заданий.</w:t>
            </w: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Способность к самооценке.</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11.10</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18</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Нахождение неизвестного слагаемого.</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Выражение, равенство, уравнение. Алгоритм решения уравнения. Сумма.</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Знать: понятие уравнение, алгоритм нахождения слагаемого, и алгоритм решения уравнения. Уметь: применять их при решении заданий.</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Развитие пространственных представлений и ориентации.</w:t>
            </w: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Установление связи между целью деятельности и ее мотивом.</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12.10</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19</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Многоугольники. Геометрический материал.</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Ломаные. Многоугольники.</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Знать: понятие многоугольники. Уметь: различать, строить.</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Уметь оформлять свои мысли в устной форме</w:t>
            </w: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Проявление внимания и аккуратности.</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17.10</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20</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Решение задач с помощью уравнения.</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Выражение, равенство, уравнение. Алгоритм решения уравнений. Сумма, слагаемое.</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Знать: алгоритм нахождения слагаемого. Уметь: применять при решении заданий.</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Умение слушать и вступать в диалог.</w:t>
            </w:r>
          </w:p>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Вырабатывать навыки прочного запоминания.</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18.10</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21</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Составление и решение уравнений.</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Алгоритм решения уравнений.</w:t>
            </w:r>
          </w:p>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Уметь решать уравнения. Знать алгоритм решения уравнения.</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Развитие пространственных представлений и ориентации.</w:t>
            </w: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Развивать память.</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19.10</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22</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Нахождение неизвестного уменьшаемого.</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Уравнение. Уменьшаемое, вычитаемое, разность.</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Знать: алгоритм нахождения уменьшаемого.</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Умение слушать и вступать в диалог.</w:t>
            </w: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Развивать образную память, тренировать память.</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24.10</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23</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Прямоугольник. Основные понятия.</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Многоугольники. Прямоугольник.</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Знать: определение прямоугольника. Уметь: различать, строить.</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Уметь с достаточной полнотой и точностью выражать свои мысли</w:t>
            </w: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Уметь структурировать знания.</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25.10</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lastRenderedPageBreak/>
              <w:t>24</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Составление и решение уравнений по алгоритму.</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Уравнение. Алгоритм решения уравнения. Уменьшаемое, вычитаемое, разность.</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Знать: алгоритм нахождения уменьшаемого и алгоритм решения уравнения.</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Осознавать возникающие трудности, искать их причины и пути преодоления.</w:t>
            </w: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vAlign w:val="cente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Проявляют интерес к урокам математики.</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26.10</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25</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Решение уравнений с числами, полученными при измерении.</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Решение уравнений с числами, полученными при измерении.</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Решать уравнения с числами, полученными при измерении.</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Развивать умение делать словесные, логические обобщения.</w:t>
            </w: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Дают позитивную самооценку своей учебной деятельности.</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07.11.</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26</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Нахождение неизвестного уменьшаемого и вычитаемого.</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Нахождение неизвестного уменьшаемого и вычитаемого.</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Знать правило нахождения неизвестного уменьшаемого и вычитаемого.</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Уметь выбирать наиболее эффективный способ решения задач.</w:t>
            </w: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Понимают причины успеха в учебной деятельности.</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08.11</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27</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Решение задач с помощью уравнения.</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Решение задач с помощью уравнения.</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Уметь применять алгоритм решения уравнений при решении задач.</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Находить ошибки и объяснять их.</w:t>
            </w: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Установление связи между целью деятельности и ее мотивом.</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09.11</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28</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Квадрат. Геометрический материал.</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Многоугольники. Квадрат.</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Знать: определение квадрата. Уметь: различать, строить.</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Уметь работать по плану</w:t>
            </w: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Развивать образную память, тренировать память.</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14.11</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29</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Составление уравнений и решение задач по картинкам.</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Условие задачи. Вопрос задачи. Уравнение. Корень уравнения. Решение уравнения.</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Знать: определение уравнения, алгоритм решения уравнения. Уметь: применять их при решении заданий.</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Применять приёмы самоконтроля при выполнении вычис</w:t>
            </w:r>
            <w:r w:rsidRPr="0033675E">
              <w:rPr>
                <w:rFonts w:ascii="Times New Roman" w:eastAsia="Times New Roman" w:hAnsi="Times New Roman" w:cs="Times New Roman"/>
                <w:color w:val="000000"/>
                <w:sz w:val="21"/>
                <w:szCs w:val="21"/>
                <w:lang w:eastAsia="ru-RU"/>
              </w:rPr>
              <w:softHyphen/>
              <w:t>лений.</w:t>
            </w: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Проявление внимания и аккуратности.</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15.11</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30</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Решение уравнений на сложение и вычитание.</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Решение уравнений на сложение и вычитание.</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Решать уравнения на сложение и вычитание.</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 xml:space="preserve">Развивать умение делать </w:t>
            </w:r>
            <w:proofErr w:type="gramStart"/>
            <w:r w:rsidRPr="0033675E">
              <w:rPr>
                <w:rFonts w:ascii="Times New Roman" w:eastAsia="Times New Roman" w:hAnsi="Times New Roman" w:cs="Times New Roman"/>
                <w:color w:val="000000"/>
                <w:sz w:val="21"/>
                <w:szCs w:val="21"/>
                <w:lang w:eastAsia="ru-RU"/>
              </w:rPr>
              <w:t>словесные</w:t>
            </w:r>
            <w:proofErr w:type="gramEnd"/>
            <w:r w:rsidRPr="0033675E">
              <w:rPr>
                <w:rFonts w:ascii="Times New Roman" w:eastAsia="Times New Roman" w:hAnsi="Times New Roman" w:cs="Times New Roman"/>
                <w:color w:val="000000"/>
                <w:sz w:val="21"/>
                <w:szCs w:val="21"/>
                <w:lang w:eastAsia="ru-RU"/>
              </w:rPr>
              <w:t xml:space="preserve">, </w:t>
            </w:r>
            <w:proofErr w:type="spellStart"/>
            <w:r w:rsidRPr="0033675E">
              <w:rPr>
                <w:rFonts w:ascii="Times New Roman" w:eastAsia="Times New Roman" w:hAnsi="Times New Roman" w:cs="Times New Roman"/>
                <w:color w:val="000000"/>
                <w:sz w:val="21"/>
                <w:szCs w:val="21"/>
                <w:lang w:eastAsia="ru-RU"/>
              </w:rPr>
              <w:t>логические</w:t>
            </w:r>
            <w:r>
              <w:rPr>
                <w:rFonts w:ascii="Times New Roman" w:eastAsia="Times New Roman" w:hAnsi="Times New Roman" w:cs="Times New Roman"/>
                <w:color w:val="000000"/>
                <w:sz w:val="21"/>
                <w:szCs w:val="21"/>
                <w:lang w:eastAsia="ru-RU"/>
              </w:rPr>
              <w:t>о</w:t>
            </w:r>
            <w:r w:rsidRPr="0033675E">
              <w:rPr>
                <w:rFonts w:ascii="Times New Roman" w:eastAsia="Times New Roman" w:hAnsi="Times New Roman" w:cs="Times New Roman"/>
                <w:color w:val="000000"/>
                <w:sz w:val="21"/>
                <w:szCs w:val="21"/>
                <w:lang w:eastAsia="ru-RU"/>
              </w:rPr>
              <w:t>бобщения</w:t>
            </w:r>
            <w:proofErr w:type="spellEnd"/>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Вырабатывать навыки прочного запоминания.</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16.11</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31</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b/>
                <w:bCs/>
                <w:color w:val="000000"/>
                <w:sz w:val="21"/>
                <w:szCs w:val="21"/>
                <w:lang w:eastAsia="ru-RU"/>
              </w:rPr>
              <w:t>Контрольная работа № 1 по теме «Сотня».</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Уравнение. Корень уравнения. Решение уравнения.</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Уметь: применять знания при решении заданий.</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Осознавать возникающие трудности, искать их причины и пути преодоления</w:t>
            </w: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Понимают причины успеха в учебной деятельности.</w:t>
            </w:r>
          </w:p>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21.11</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32</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Окружность. Геометрический материал</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Окружность. Геометрический материал.</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Знать: определение окружности. Уметь: различать, строить.</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Уметь оформлять свои мысли в устной форме.</w:t>
            </w: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 xml:space="preserve">Развивать  целенаправленное  восприятие   по </w:t>
            </w:r>
            <w:r w:rsidRPr="0033675E">
              <w:rPr>
                <w:rFonts w:ascii="Times New Roman" w:eastAsia="Times New Roman" w:hAnsi="Times New Roman" w:cs="Times New Roman"/>
                <w:color w:val="000000"/>
                <w:sz w:val="21"/>
                <w:szCs w:val="21"/>
                <w:lang w:eastAsia="ru-RU"/>
              </w:rPr>
              <w:lastRenderedPageBreak/>
              <w:t> содержанию и форме.</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lastRenderedPageBreak/>
              <w:t>22.11</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lastRenderedPageBreak/>
              <w:t>33</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Устное сложение чисел с переходом через разряд.</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Разряд. Сумма, слагаемое.</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Уметь сложить числа с переходом через разряд.</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Уметь оформлять свои мысли в устной форме; слушать и понимать речь других.</w:t>
            </w: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Проявляют положительное отношение к урокам математики.</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23.11</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34</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Устное вычитание чисел с переходом через разряд.</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Разряд. Разность, уменьшаемое, вычитаемое.</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Уметь вычитать числа с переходом через разряд.</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Умение с достаточной полнотой и точностью выражать свои мысли.</w:t>
            </w: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Развивать образную память, тренировать память.</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28.11</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35</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Решение задач на сложение и вычитание двузначных чисел.</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Условие задачи. Вопрос задачи. Краткая запись.</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Решать задачи на сложение и вычитание двузначных чисел.</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Уметь оформлять свои мысли в устной форме.</w:t>
            </w: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Установление связи между целью деятельности и ее мотивом.</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29.11</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36</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Решение уравнений на сложение и вычитание двузначных чисел.</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Уравнение. Корень уравнения. Решение уравнения.</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Знать: алгоритмы вычислений выражений, алгоритм решения уравнения.</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Уметь слушать и понимать речь других.</w:t>
            </w: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Понимают причины успеха в учебной деятельности.</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30.11</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37</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Решение примеров в несколько действий.</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Выражения. Порядок действий (I и II ступени действий)</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Знать: порядок действий (I и II ступени действий). Уметь: применять их при решении заданий.</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Осознавать возникающие трудности, искать их причины и пути преодоления.</w:t>
            </w: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Развивать образную память, тренировать память.</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05.121</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38</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Нумерация в пределах 1000.</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Нумерация в пределах 1000. Натуральные числа.</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Уметь: читать, записывать, присчитывать по 1, 2,3, 10,100</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Осущест</w:t>
            </w:r>
            <w:r w:rsidRPr="0033675E">
              <w:rPr>
                <w:rFonts w:ascii="Times New Roman" w:eastAsia="Times New Roman" w:hAnsi="Times New Roman" w:cs="Times New Roman"/>
                <w:color w:val="000000"/>
                <w:sz w:val="21"/>
                <w:szCs w:val="21"/>
                <w:lang w:eastAsia="ru-RU"/>
              </w:rPr>
              <w:softHyphen/>
              <w:t>влять самоконтроль при выполнении вычислений.</w:t>
            </w: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Дают позитивную самооценку своей учебной деятельности.</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06.12</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39</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Периметр многоугольника.</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Периметр многоугольника, обозначение и правило вычисления периметра.</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Знать: определение периметра (P) .Уметь: вычислять периметр.</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Осознавать возникающие трудности, искать их причины и пути преодоления</w:t>
            </w: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Проявляют устойчивый интерес к урокам математики.</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07.12</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40</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Таблица разрядов.</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Таблица разрядов. Состав числа.</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Знать: разряды числа, состав числа.</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Учить анализировать</w:t>
            </w:r>
          </w:p>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ход выполнения</w:t>
            </w:r>
          </w:p>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работы,</w:t>
            </w:r>
          </w:p>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сравнивать с образцом.</w:t>
            </w: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 xml:space="preserve">Развивать образную </w:t>
            </w:r>
            <w:proofErr w:type="spellStart"/>
            <w:r w:rsidRPr="0033675E">
              <w:rPr>
                <w:rFonts w:ascii="Times New Roman" w:eastAsia="Times New Roman" w:hAnsi="Times New Roman" w:cs="Times New Roman"/>
                <w:color w:val="000000"/>
                <w:sz w:val="21"/>
                <w:szCs w:val="21"/>
                <w:lang w:eastAsia="ru-RU"/>
              </w:rPr>
              <w:t>память</w:t>
            </w:r>
            <w:proofErr w:type="gramStart"/>
            <w:r w:rsidRPr="0033675E">
              <w:rPr>
                <w:rFonts w:ascii="Times New Roman" w:eastAsia="Times New Roman" w:hAnsi="Times New Roman" w:cs="Times New Roman"/>
                <w:color w:val="000000"/>
                <w:sz w:val="21"/>
                <w:szCs w:val="21"/>
                <w:lang w:eastAsia="ru-RU"/>
              </w:rPr>
              <w:t>,т</w:t>
            </w:r>
            <w:proofErr w:type="gramEnd"/>
            <w:r w:rsidRPr="0033675E">
              <w:rPr>
                <w:rFonts w:ascii="Times New Roman" w:eastAsia="Times New Roman" w:hAnsi="Times New Roman" w:cs="Times New Roman"/>
                <w:color w:val="000000"/>
                <w:sz w:val="21"/>
                <w:szCs w:val="21"/>
                <w:lang w:eastAsia="ru-RU"/>
              </w:rPr>
              <w:t>ренировать</w:t>
            </w:r>
            <w:proofErr w:type="spellEnd"/>
            <w:r w:rsidRPr="0033675E">
              <w:rPr>
                <w:rFonts w:ascii="Times New Roman" w:eastAsia="Times New Roman" w:hAnsi="Times New Roman" w:cs="Times New Roman"/>
                <w:color w:val="000000"/>
                <w:sz w:val="21"/>
                <w:szCs w:val="21"/>
                <w:lang w:eastAsia="ru-RU"/>
              </w:rPr>
              <w:t xml:space="preserve"> память.</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12.12</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41</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Состав числа в пределах 1000.</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Разряды. Знаки:</w:t>
            </w:r>
            <w:proofErr w:type="gramStart"/>
            <w:r w:rsidRPr="0033675E">
              <w:rPr>
                <w:rFonts w:ascii="Times New Roman" w:eastAsia="Times New Roman" w:hAnsi="Times New Roman" w:cs="Times New Roman"/>
                <w:color w:val="000000"/>
                <w:sz w:val="21"/>
                <w:szCs w:val="21"/>
                <w:lang w:eastAsia="ru-RU"/>
              </w:rPr>
              <w:t xml:space="preserve"> ,</w:t>
            </w:r>
            <w:proofErr w:type="gramEnd"/>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Уметь: читать, записывать, сравнивать,</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vAlign w:val="cente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proofErr w:type="gramStart"/>
            <w:r w:rsidRPr="0033675E">
              <w:rPr>
                <w:rFonts w:ascii="Times New Roman" w:eastAsia="Times New Roman" w:hAnsi="Times New Roman" w:cs="Times New Roman"/>
                <w:color w:val="000000"/>
                <w:sz w:val="21"/>
                <w:szCs w:val="21"/>
                <w:lang w:eastAsia="ru-RU"/>
              </w:rPr>
              <w:t>Р</w:t>
            </w:r>
            <w:proofErr w:type="gramEnd"/>
            <w:r w:rsidRPr="0033675E">
              <w:rPr>
                <w:rFonts w:ascii="Times New Roman" w:eastAsia="Times New Roman" w:hAnsi="Times New Roman" w:cs="Times New Roman"/>
                <w:color w:val="000000"/>
                <w:sz w:val="21"/>
                <w:szCs w:val="21"/>
                <w:lang w:eastAsia="ru-RU"/>
              </w:rPr>
              <w:t>: формулируют учебную проблему совместно с учителем.</w:t>
            </w:r>
          </w:p>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К</w:t>
            </w:r>
            <w:proofErr w:type="gramStart"/>
            <w:r w:rsidRPr="0033675E">
              <w:rPr>
                <w:rFonts w:ascii="Times New Roman" w:eastAsia="Times New Roman" w:hAnsi="Times New Roman" w:cs="Times New Roman"/>
                <w:color w:val="000000"/>
                <w:sz w:val="21"/>
                <w:szCs w:val="21"/>
                <w:lang w:eastAsia="ru-RU"/>
              </w:rPr>
              <w:t>:у</w:t>
            </w:r>
            <w:proofErr w:type="gramEnd"/>
            <w:r w:rsidRPr="0033675E">
              <w:rPr>
                <w:rFonts w:ascii="Times New Roman" w:eastAsia="Times New Roman" w:hAnsi="Times New Roman" w:cs="Times New Roman"/>
                <w:color w:val="000000"/>
                <w:sz w:val="21"/>
                <w:szCs w:val="21"/>
                <w:lang w:eastAsia="ru-RU"/>
              </w:rPr>
              <w:t>меют оформлять мысли в устной и письменной речи.</w:t>
            </w: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Проявляют положительное отношение к урокам математики.</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13.12</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42</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Сравнение чисел.</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 xml:space="preserve">Разряды числа </w:t>
            </w:r>
            <w:r w:rsidRPr="0033675E">
              <w:rPr>
                <w:rFonts w:ascii="Times New Roman" w:eastAsia="Times New Roman" w:hAnsi="Times New Roman" w:cs="Times New Roman"/>
                <w:color w:val="000000"/>
                <w:sz w:val="21"/>
                <w:szCs w:val="21"/>
                <w:lang w:eastAsia="ru-RU"/>
              </w:rPr>
              <w:lastRenderedPageBreak/>
              <w:t>Состав числа. Знаки:</w:t>
            </w:r>
            <w:proofErr w:type="gramStart"/>
            <w:r w:rsidRPr="0033675E">
              <w:rPr>
                <w:rFonts w:ascii="Times New Roman" w:eastAsia="Times New Roman" w:hAnsi="Times New Roman" w:cs="Times New Roman"/>
                <w:color w:val="000000"/>
                <w:sz w:val="21"/>
                <w:szCs w:val="21"/>
                <w:lang w:eastAsia="ru-RU"/>
              </w:rPr>
              <w:t xml:space="preserve"> ,</w:t>
            </w:r>
            <w:proofErr w:type="gramEnd"/>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lastRenderedPageBreak/>
              <w:t xml:space="preserve">присчитывать по 1, 2,3, </w:t>
            </w:r>
            <w:r w:rsidRPr="0033675E">
              <w:rPr>
                <w:rFonts w:ascii="Times New Roman" w:eastAsia="Times New Roman" w:hAnsi="Times New Roman" w:cs="Times New Roman"/>
                <w:color w:val="000000"/>
                <w:sz w:val="21"/>
                <w:szCs w:val="21"/>
                <w:lang w:eastAsia="ru-RU"/>
              </w:rPr>
              <w:lastRenderedPageBreak/>
              <w:t>10,100.</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proofErr w:type="gramStart"/>
            <w:r w:rsidRPr="0033675E">
              <w:rPr>
                <w:rFonts w:ascii="Times New Roman" w:eastAsia="Times New Roman" w:hAnsi="Times New Roman" w:cs="Times New Roman"/>
                <w:color w:val="000000"/>
                <w:sz w:val="21"/>
                <w:szCs w:val="21"/>
                <w:lang w:eastAsia="ru-RU"/>
              </w:rPr>
              <w:lastRenderedPageBreak/>
              <w:t>П</w:t>
            </w:r>
            <w:proofErr w:type="gramEnd"/>
            <w:r w:rsidRPr="0033675E">
              <w:rPr>
                <w:rFonts w:ascii="Times New Roman" w:eastAsia="Times New Roman" w:hAnsi="Times New Roman" w:cs="Times New Roman"/>
                <w:color w:val="000000"/>
                <w:sz w:val="21"/>
                <w:szCs w:val="21"/>
                <w:lang w:eastAsia="ru-RU"/>
              </w:rPr>
              <w:t xml:space="preserve">: передают содержание в </w:t>
            </w:r>
            <w:r w:rsidRPr="0033675E">
              <w:rPr>
                <w:rFonts w:ascii="Times New Roman" w:eastAsia="Times New Roman" w:hAnsi="Times New Roman" w:cs="Times New Roman"/>
                <w:color w:val="000000"/>
                <w:sz w:val="21"/>
                <w:szCs w:val="21"/>
                <w:lang w:eastAsia="ru-RU"/>
              </w:rPr>
              <w:lastRenderedPageBreak/>
              <w:t>сжатом виде.</w:t>
            </w:r>
          </w:p>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proofErr w:type="gramStart"/>
            <w:r w:rsidRPr="0033675E">
              <w:rPr>
                <w:rFonts w:ascii="Times New Roman" w:eastAsia="Times New Roman" w:hAnsi="Times New Roman" w:cs="Times New Roman"/>
                <w:color w:val="000000"/>
                <w:sz w:val="21"/>
                <w:szCs w:val="21"/>
                <w:lang w:eastAsia="ru-RU"/>
              </w:rPr>
              <w:t>К</w:t>
            </w:r>
            <w:proofErr w:type="gramEnd"/>
            <w:r w:rsidRPr="0033675E">
              <w:rPr>
                <w:rFonts w:ascii="Times New Roman" w:eastAsia="Times New Roman" w:hAnsi="Times New Roman" w:cs="Times New Roman"/>
                <w:color w:val="000000"/>
                <w:sz w:val="21"/>
                <w:szCs w:val="21"/>
                <w:lang w:eastAsia="ru-RU"/>
              </w:rPr>
              <w:t>: умеют принимать точку зрения другого.</w:t>
            </w: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lastRenderedPageBreak/>
              <w:t xml:space="preserve">Установление связи </w:t>
            </w:r>
            <w:r w:rsidRPr="0033675E">
              <w:rPr>
                <w:rFonts w:ascii="Times New Roman" w:eastAsia="Times New Roman" w:hAnsi="Times New Roman" w:cs="Times New Roman"/>
                <w:color w:val="000000"/>
                <w:sz w:val="21"/>
                <w:szCs w:val="21"/>
                <w:lang w:eastAsia="ru-RU"/>
              </w:rPr>
              <w:lastRenderedPageBreak/>
              <w:t>между целью деятельности и ее мотивом</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lastRenderedPageBreak/>
              <w:t>14.12</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lastRenderedPageBreak/>
              <w:t>43</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Треугольники. Основные понятия.</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Определение треугольника. Различение и построение треугольников.</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Знать: определение треугольника. Уметь: различать, строить.</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proofErr w:type="gramStart"/>
            <w:r w:rsidRPr="0033675E">
              <w:rPr>
                <w:rFonts w:ascii="Times New Roman" w:eastAsia="Times New Roman" w:hAnsi="Times New Roman" w:cs="Times New Roman"/>
                <w:color w:val="000000"/>
                <w:sz w:val="21"/>
                <w:szCs w:val="21"/>
                <w:lang w:eastAsia="ru-RU"/>
              </w:rPr>
              <w:t>Р</w:t>
            </w:r>
            <w:proofErr w:type="gramEnd"/>
            <w:r w:rsidRPr="0033675E">
              <w:rPr>
                <w:rFonts w:ascii="Times New Roman" w:eastAsia="Times New Roman" w:hAnsi="Times New Roman" w:cs="Times New Roman"/>
                <w:color w:val="000000"/>
                <w:sz w:val="21"/>
                <w:szCs w:val="21"/>
                <w:lang w:eastAsia="ru-RU"/>
              </w:rPr>
              <w:t>: обнаруживают</w:t>
            </w:r>
          </w:p>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и формулируют учебную проблему совместно с учителем.</w:t>
            </w: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Способность к оценке учебной деятельности</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19.12</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44</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Округление чисел до десятков и сотен.</w:t>
            </w:r>
          </w:p>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Округление чисел. Правило округления чисел.</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Знать: правило округления чисел до десятков, сотен. Уметь: округлять числа до нужного разряда.</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Уметь оформлять свои мысли в устной форме.</w:t>
            </w:r>
          </w:p>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Установление связи между целью деятельности и ее мотивом</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20.12</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45</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Римская нумерация.</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Римская нумерация. Римские цифры. Обозначение чисел I—ХII</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Знать: основные цифры Римской нумерации. Уметь: читать и записывать числа до 12 (в Римской нумерации)</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Умение выражать свои мысли, слушать</w:t>
            </w:r>
            <w:proofErr w:type="gramStart"/>
            <w:r w:rsidRPr="0033675E">
              <w:rPr>
                <w:rFonts w:ascii="Times New Roman" w:eastAsia="Times New Roman" w:hAnsi="Times New Roman" w:cs="Times New Roman"/>
                <w:color w:val="000000"/>
                <w:sz w:val="21"/>
                <w:szCs w:val="21"/>
                <w:lang w:eastAsia="ru-RU"/>
              </w:rPr>
              <w:t xml:space="preserve"> .</w:t>
            </w:r>
            <w:proofErr w:type="gramEnd"/>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Развивать образную память, тренировать память.</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21.12</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46</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Меры стоимости, длины.</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Меры стоимости, длины. Купюры</w:t>
            </w:r>
            <w:proofErr w:type="gramStart"/>
            <w:r w:rsidRPr="0033675E">
              <w:rPr>
                <w:rFonts w:ascii="Times New Roman" w:eastAsia="Times New Roman" w:hAnsi="Times New Roman" w:cs="Times New Roman"/>
                <w:color w:val="000000"/>
                <w:sz w:val="21"/>
                <w:szCs w:val="21"/>
                <w:lang w:eastAsia="ru-RU"/>
              </w:rPr>
              <w:t>.</w:t>
            </w:r>
            <w:proofErr w:type="gramEnd"/>
          </w:p>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Знать: в каких единицах измеряется стоимость и длина. Уметь: выполнять измерения.</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Уметь оформлять свои мысли в устной форме.</w:t>
            </w:r>
          </w:p>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Развивать  целенаправленное  восприятие  по  содержанию и форме</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26.12</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47</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Меры массы. Основные понятия.</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Меры массы.</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Знать: в каких единицах измеряется массы. Уметь: выполнять измерения.</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Умение слушать и вступать в диалог.</w:t>
            </w: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Проявляют устойчивый интерес к урокам математики.</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27.12</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48</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Различие треугольников по видам углов.</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Треугольники. Виды треугольников. Тупоугольный, остроугольный, прямоугольный.</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Знать: определение треугольника. Уметь: различать по видам, строить.</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Уметь слушать и понимать речь других.</w:t>
            </w: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Проявление самоконтроля,</w:t>
            </w:r>
          </w:p>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аккуратности.</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28.12</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49</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Таблица мер массы.</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Таблица мер массы.</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Знать: таблицу мер массы. Уметь: применять таблицу при решении заданий.</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Развитие зрительного восприятия и узнавания.</w:t>
            </w: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Способность к самооценке.</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09.01.2023</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50</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Устное сложение чисел, полученных при измерении длины и стоимости.</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Сумма, разность. Стоимость. Купюры, монеты.</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Знать: алгоритмы вычислений.</w:t>
            </w:r>
          </w:p>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Умение с достаточной полнотой и точностью выражать свои мысли, слушать и вступать в диалог.</w:t>
            </w: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Умение структурировать знания.</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10.01.2023</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51</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 xml:space="preserve">Устное вычитание чисел, полученных при измерении </w:t>
            </w:r>
            <w:r w:rsidRPr="0033675E">
              <w:rPr>
                <w:rFonts w:ascii="Times New Roman" w:eastAsia="Times New Roman" w:hAnsi="Times New Roman" w:cs="Times New Roman"/>
                <w:color w:val="000000"/>
                <w:sz w:val="21"/>
                <w:szCs w:val="21"/>
                <w:lang w:eastAsia="ru-RU"/>
              </w:rPr>
              <w:lastRenderedPageBreak/>
              <w:t>длины и стоимости.</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lastRenderedPageBreak/>
              <w:t xml:space="preserve">Вычитание чисел, полученных при измерении длины </w:t>
            </w:r>
            <w:r w:rsidRPr="0033675E">
              <w:rPr>
                <w:rFonts w:ascii="Times New Roman" w:eastAsia="Times New Roman" w:hAnsi="Times New Roman" w:cs="Times New Roman"/>
                <w:color w:val="000000"/>
                <w:sz w:val="21"/>
                <w:szCs w:val="21"/>
                <w:lang w:eastAsia="ru-RU"/>
              </w:rPr>
              <w:lastRenderedPageBreak/>
              <w:t>и стоимости.</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lastRenderedPageBreak/>
              <w:t>Уметь: применять их при решении заданий.</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Уметь оформлять свои мысли в устной форме.</w:t>
            </w: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Вырабатывать навыки прочного запоминания.</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11.01.2023</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lastRenderedPageBreak/>
              <w:t>52</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Сложение и вычитание круглых сотен и десятков.</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Сумма, разность. Круглые числа.</w:t>
            </w:r>
          </w:p>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Знать: алгоритмы вычислений. Уметь: применять при решении заданий.</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Уметь слушать и понимать речь других.</w:t>
            </w: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Дают позитивную самооценку своей учебной деятельности.</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16.01.2023</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53</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Различие треугольников по длинам сторон.</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Треугольники. Виды треугольников. Равнобедренный, равносторонний.</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Знать: определение треугольника, равнобедренного, равностороннего. Уметь: различать по видам, строить.</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Уметь оформлять свои мысли в устной форме.</w:t>
            </w: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Понимают причины успеха в учебной деятельности.</w:t>
            </w:r>
          </w:p>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17.01</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54</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Решение задач на сложение и вычитание круглых сотен и десятков.</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Сложение и вычитание круглых сотен и десятков</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Знать: алгоритмы вычислений. Уметь: применять их при решении задач.</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Обогащение словаря.</w:t>
            </w: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Установление связи между целью деятельности и ее мотивом.</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18.01</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55</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b/>
                <w:bCs/>
                <w:color w:val="000000"/>
                <w:sz w:val="21"/>
                <w:szCs w:val="21"/>
                <w:lang w:eastAsia="ru-RU"/>
              </w:rPr>
              <w:t>Контрольная работа №2 по теме «Тысяча».</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Сложение и вычитание круглых сотен и десятков</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Уметь: применять знания и умения.</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Осуществлять самоконтроль, проверяя ответ на соответствие условию.</w:t>
            </w: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Понимают причины успеха в учебной деятельности.</w:t>
            </w:r>
          </w:p>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23.01</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56</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Сложение и вычитание чисел без перехода через разряд.</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Сумма, разность. Разряды числа, состав числа.</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Знать: алгоритмы вычислений. Уметь: применять их при решении заданий.</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Умение слушать и вступать в диалог.</w:t>
            </w:r>
          </w:p>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Развивать образную память, тренировать память.</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24.01</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57</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Решение задач на увеличение и уменьшение величин.</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Увеличение и уменьшение величин на несколько единиц, десятков.</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Знать: алгоритмы вычислений. Уметь: применять их при решении задач.</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Уметь слушать и понимать речь других.</w:t>
            </w: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Установление связи между целью деятельности и ее мотивом.</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25.01</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58</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Письменное сложение и вычитание чисел.</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Увеличение и уменьшение величин на несколько единиц, десятков.</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Знать: алгоритмы вычислений. Уметь: применять их при решении заданий.</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Осознавать возникающие трудности, искать их причины и пути преодоления.</w:t>
            </w: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Способность к оценке учебной деятельности.</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30.01</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59</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Геометрический материал по теме «Многоугольники».</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Периметр многоугольника. Вычисление периметра многоугольника.</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Знать: определение периметра. Уметь: вычислять периметр</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Развивать умение делать словесные, логические выводы.</w:t>
            </w: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Установление связи между целью деятельности и ее мотивом</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31.01</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60</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Решение составных задач на движение.</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 xml:space="preserve">Движение. Скорость, время, </w:t>
            </w:r>
            <w:r w:rsidRPr="0033675E">
              <w:rPr>
                <w:rFonts w:ascii="Times New Roman" w:eastAsia="Times New Roman" w:hAnsi="Times New Roman" w:cs="Times New Roman"/>
                <w:color w:val="000000"/>
                <w:sz w:val="21"/>
                <w:szCs w:val="21"/>
                <w:lang w:eastAsia="ru-RU"/>
              </w:rPr>
              <w:lastRenderedPageBreak/>
              <w:t>расстояние.</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lastRenderedPageBreak/>
              <w:t>Уметь: применять знания.</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 xml:space="preserve">Учить анализировать ход выполнения работы, </w:t>
            </w:r>
            <w:r w:rsidRPr="0033675E">
              <w:rPr>
                <w:rFonts w:ascii="Times New Roman" w:eastAsia="Times New Roman" w:hAnsi="Times New Roman" w:cs="Times New Roman"/>
                <w:color w:val="000000"/>
                <w:sz w:val="21"/>
                <w:szCs w:val="21"/>
                <w:lang w:eastAsia="ru-RU"/>
              </w:rPr>
              <w:lastRenderedPageBreak/>
              <w:t>сравнивать с образцом.</w:t>
            </w: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lastRenderedPageBreak/>
              <w:t xml:space="preserve">Развивать образную </w:t>
            </w:r>
            <w:proofErr w:type="spellStart"/>
            <w:r w:rsidRPr="0033675E">
              <w:rPr>
                <w:rFonts w:ascii="Times New Roman" w:eastAsia="Times New Roman" w:hAnsi="Times New Roman" w:cs="Times New Roman"/>
                <w:color w:val="000000"/>
                <w:sz w:val="21"/>
                <w:szCs w:val="21"/>
                <w:lang w:eastAsia="ru-RU"/>
              </w:rPr>
              <w:t>память</w:t>
            </w:r>
            <w:proofErr w:type="gramStart"/>
            <w:r w:rsidRPr="0033675E">
              <w:rPr>
                <w:rFonts w:ascii="Times New Roman" w:eastAsia="Times New Roman" w:hAnsi="Times New Roman" w:cs="Times New Roman"/>
                <w:color w:val="000000"/>
                <w:sz w:val="21"/>
                <w:szCs w:val="21"/>
                <w:lang w:eastAsia="ru-RU"/>
              </w:rPr>
              <w:t>,т</w:t>
            </w:r>
            <w:proofErr w:type="gramEnd"/>
            <w:r w:rsidRPr="0033675E">
              <w:rPr>
                <w:rFonts w:ascii="Times New Roman" w:eastAsia="Times New Roman" w:hAnsi="Times New Roman" w:cs="Times New Roman"/>
                <w:color w:val="000000"/>
                <w:sz w:val="21"/>
                <w:szCs w:val="21"/>
                <w:lang w:eastAsia="ru-RU"/>
              </w:rPr>
              <w:t>ренировать</w:t>
            </w:r>
            <w:proofErr w:type="spellEnd"/>
            <w:r w:rsidRPr="0033675E">
              <w:rPr>
                <w:rFonts w:ascii="Times New Roman" w:eastAsia="Times New Roman" w:hAnsi="Times New Roman" w:cs="Times New Roman"/>
                <w:color w:val="000000"/>
                <w:sz w:val="21"/>
                <w:szCs w:val="21"/>
                <w:lang w:eastAsia="ru-RU"/>
              </w:rPr>
              <w:t xml:space="preserve"> </w:t>
            </w:r>
            <w:r w:rsidRPr="0033675E">
              <w:rPr>
                <w:rFonts w:ascii="Times New Roman" w:eastAsia="Times New Roman" w:hAnsi="Times New Roman" w:cs="Times New Roman"/>
                <w:color w:val="000000"/>
                <w:sz w:val="21"/>
                <w:szCs w:val="21"/>
                <w:lang w:eastAsia="ru-RU"/>
              </w:rPr>
              <w:lastRenderedPageBreak/>
              <w:t>память.</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lastRenderedPageBreak/>
              <w:t>01.02</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lastRenderedPageBreak/>
              <w:t>61</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Разностное сравнение чисел.</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Разность, сравнение чисел. Алгоритм решения.</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Знать: алгоритмы разностного сравнения чисел. Уметь: применять их при решении заданий.</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Уметь оформлять свои мысли в устной и письменной форме.</w:t>
            </w:r>
          </w:p>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Развивать  целенаправленное  восприятие  по  содержанию и форме</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06.02</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62</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Решение задач на разностное сравнение чисел.</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Разность. Краткая запись. Главные слова. Алгоритм решения.</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Знать: алгоритм разностного сравнения чисел. Уметь: применять их при решении задач.</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Осознавать возникающие трудности, искать их причины и пути преодоления.</w:t>
            </w: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Понимают причины успеха в учебной деятельности.</w:t>
            </w:r>
          </w:p>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07.02</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63</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Построение треугольников по трем сторонам.</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Треугольник. Циркуль, отрезок, засечка. Дано.</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Знать: алгоритм построения треугольника, оформление задачи. Уметь: выполнять построения.</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Моделировать условие текстовой задачи с помощью рисунка.</w:t>
            </w: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Вырабатывать навыки прочного запоминания.</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08.02</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64</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Кратное сравнение чисел.</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Кратное, сравнение чисел. Алгоритм решения.</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Знать: алгоритмы кратного сравнения чисел. Уметь: применять их при решении заданий.</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Уметь работать по плану. Уметь оформлять свои мысли в устной и письменной форме.</w:t>
            </w:r>
          </w:p>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Дают позитивную самооценку своей учебной деятельности.</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13.02</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65</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Решение задач на кратное сравнение чисел.</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Кратное. Краткая запись. Главные слова.</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Знать: алгоритмы кратного сравнения чисел. Уметь: применять их при решении задач.</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Осознавать возникающие трудности, искать их причины и пути преодоления.</w:t>
            </w: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Развивать образную память, тренировать память.</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14.02</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66</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Сложение чисел с переходом через разряд.</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Сумма, разряд, состав числа. Алгоритм решения.</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Уметь прибавлять числа с переходом через разряд.</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vAlign w:val="cente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proofErr w:type="gramStart"/>
            <w:r w:rsidRPr="0033675E">
              <w:rPr>
                <w:rFonts w:ascii="Times New Roman" w:eastAsia="Times New Roman" w:hAnsi="Times New Roman" w:cs="Times New Roman"/>
                <w:color w:val="000000"/>
                <w:sz w:val="21"/>
                <w:szCs w:val="21"/>
                <w:lang w:eastAsia="ru-RU"/>
              </w:rPr>
              <w:t>Р</w:t>
            </w:r>
            <w:proofErr w:type="gramEnd"/>
            <w:r w:rsidRPr="0033675E">
              <w:rPr>
                <w:rFonts w:ascii="Times New Roman" w:eastAsia="Times New Roman" w:hAnsi="Times New Roman" w:cs="Times New Roman"/>
                <w:color w:val="000000"/>
                <w:sz w:val="21"/>
                <w:szCs w:val="21"/>
                <w:lang w:eastAsia="ru-RU"/>
              </w:rPr>
              <w:t>: формулируют учебную проблему совместно с учителем.</w:t>
            </w:r>
          </w:p>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К</w:t>
            </w:r>
            <w:proofErr w:type="gramStart"/>
            <w:r w:rsidRPr="0033675E">
              <w:rPr>
                <w:rFonts w:ascii="Times New Roman" w:eastAsia="Times New Roman" w:hAnsi="Times New Roman" w:cs="Times New Roman"/>
                <w:color w:val="000000"/>
                <w:sz w:val="21"/>
                <w:szCs w:val="21"/>
                <w:lang w:eastAsia="ru-RU"/>
              </w:rPr>
              <w:t>:у</w:t>
            </w:r>
            <w:proofErr w:type="gramEnd"/>
            <w:r w:rsidRPr="0033675E">
              <w:rPr>
                <w:rFonts w:ascii="Times New Roman" w:eastAsia="Times New Roman" w:hAnsi="Times New Roman" w:cs="Times New Roman"/>
                <w:color w:val="000000"/>
                <w:sz w:val="21"/>
                <w:szCs w:val="21"/>
                <w:lang w:eastAsia="ru-RU"/>
              </w:rPr>
              <w:t>меют оформлять мысли в устной и письменной речи.</w:t>
            </w: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Воспитывать устойчивость внимания.</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15.02</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67</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Вычитание чисел с переходом через разряд.</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Разность, разряд, состав числа.</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Уметь вычитать числа с переходом через разряд.</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proofErr w:type="gramStart"/>
            <w:r w:rsidRPr="0033675E">
              <w:rPr>
                <w:rFonts w:ascii="Times New Roman" w:eastAsia="Times New Roman" w:hAnsi="Times New Roman" w:cs="Times New Roman"/>
                <w:color w:val="000000"/>
                <w:sz w:val="21"/>
                <w:szCs w:val="21"/>
                <w:lang w:eastAsia="ru-RU"/>
              </w:rPr>
              <w:t>Р</w:t>
            </w:r>
            <w:proofErr w:type="gramEnd"/>
            <w:r w:rsidRPr="0033675E">
              <w:rPr>
                <w:rFonts w:ascii="Times New Roman" w:eastAsia="Times New Roman" w:hAnsi="Times New Roman" w:cs="Times New Roman"/>
                <w:color w:val="000000"/>
                <w:sz w:val="21"/>
                <w:szCs w:val="21"/>
                <w:lang w:eastAsia="ru-RU"/>
              </w:rPr>
              <w:t>: определяют цель учебной деятельности совместно с учителем.</w:t>
            </w:r>
          </w:p>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proofErr w:type="gramStart"/>
            <w:r w:rsidRPr="0033675E">
              <w:rPr>
                <w:rFonts w:ascii="Times New Roman" w:eastAsia="Times New Roman" w:hAnsi="Times New Roman" w:cs="Times New Roman"/>
                <w:color w:val="000000"/>
                <w:sz w:val="21"/>
                <w:szCs w:val="21"/>
                <w:lang w:eastAsia="ru-RU"/>
              </w:rPr>
              <w:t>К</w:t>
            </w:r>
            <w:proofErr w:type="gramEnd"/>
            <w:r w:rsidRPr="0033675E">
              <w:rPr>
                <w:rFonts w:ascii="Times New Roman" w:eastAsia="Times New Roman" w:hAnsi="Times New Roman" w:cs="Times New Roman"/>
                <w:color w:val="000000"/>
                <w:sz w:val="21"/>
                <w:szCs w:val="21"/>
                <w:lang w:eastAsia="ru-RU"/>
              </w:rPr>
              <w:t>: умеют принимать точку зрения другого.</w:t>
            </w: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Развивать  целенаправленное  восприятие  по  содержанию и форме.</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20.02</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68</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Построение треугольников по двум сторонам.</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Треугольник. Циркуль, отрезок, засечка. Дано.</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Знать алгоритм построения треугольника, оформление задачи. Уметь: выполнять построения.</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proofErr w:type="gramStart"/>
            <w:r w:rsidRPr="0033675E">
              <w:rPr>
                <w:rFonts w:ascii="Times New Roman" w:eastAsia="Times New Roman" w:hAnsi="Times New Roman" w:cs="Times New Roman"/>
                <w:color w:val="000000"/>
                <w:sz w:val="21"/>
                <w:szCs w:val="21"/>
                <w:lang w:eastAsia="ru-RU"/>
              </w:rPr>
              <w:t>П</w:t>
            </w:r>
            <w:proofErr w:type="gramEnd"/>
            <w:r w:rsidRPr="0033675E">
              <w:rPr>
                <w:rFonts w:ascii="Times New Roman" w:eastAsia="Times New Roman" w:hAnsi="Times New Roman" w:cs="Times New Roman"/>
                <w:color w:val="000000"/>
                <w:sz w:val="21"/>
                <w:szCs w:val="21"/>
                <w:lang w:eastAsia="ru-RU"/>
              </w:rPr>
              <w:t>: отбирают информацию</w:t>
            </w:r>
          </w:p>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proofErr w:type="gramStart"/>
            <w:r w:rsidRPr="0033675E">
              <w:rPr>
                <w:rFonts w:ascii="Times New Roman" w:eastAsia="Times New Roman" w:hAnsi="Times New Roman" w:cs="Times New Roman"/>
                <w:color w:val="000000"/>
                <w:sz w:val="21"/>
                <w:szCs w:val="21"/>
                <w:lang w:eastAsia="ru-RU"/>
              </w:rPr>
              <w:t>К</w:t>
            </w:r>
            <w:proofErr w:type="gramEnd"/>
            <w:r w:rsidRPr="0033675E">
              <w:rPr>
                <w:rFonts w:ascii="Times New Roman" w:eastAsia="Times New Roman" w:hAnsi="Times New Roman" w:cs="Times New Roman"/>
                <w:color w:val="000000"/>
                <w:sz w:val="21"/>
                <w:szCs w:val="21"/>
                <w:lang w:eastAsia="ru-RU"/>
              </w:rPr>
              <w:t>: слушать друг друга.</w:t>
            </w: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Понимают причины успеха в учебной деятельности.</w:t>
            </w:r>
          </w:p>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21.02</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69</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 xml:space="preserve">Решение составных задач с вычислениями с </w:t>
            </w:r>
            <w:r w:rsidRPr="0033675E">
              <w:rPr>
                <w:rFonts w:ascii="Times New Roman" w:eastAsia="Times New Roman" w:hAnsi="Times New Roman" w:cs="Times New Roman"/>
                <w:color w:val="000000"/>
                <w:sz w:val="21"/>
                <w:szCs w:val="21"/>
                <w:lang w:eastAsia="ru-RU"/>
              </w:rPr>
              <w:lastRenderedPageBreak/>
              <w:t>переходом через разряд.</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lastRenderedPageBreak/>
              <w:t xml:space="preserve">Сумма, разность, разряд, состав числа. Алгоритм </w:t>
            </w:r>
            <w:r w:rsidRPr="0033675E">
              <w:rPr>
                <w:rFonts w:ascii="Times New Roman" w:eastAsia="Times New Roman" w:hAnsi="Times New Roman" w:cs="Times New Roman"/>
                <w:color w:val="000000"/>
                <w:sz w:val="21"/>
                <w:szCs w:val="21"/>
                <w:lang w:eastAsia="ru-RU"/>
              </w:rPr>
              <w:lastRenderedPageBreak/>
              <w:t>решения.</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lastRenderedPageBreak/>
              <w:t xml:space="preserve">Знать: алгоритмы вычислений. Уметь: применять их при </w:t>
            </w:r>
            <w:r w:rsidRPr="0033675E">
              <w:rPr>
                <w:rFonts w:ascii="Times New Roman" w:eastAsia="Times New Roman" w:hAnsi="Times New Roman" w:cs="Times New Roman"/>
                <w:color w:val="000000"/>
                <w:sz w:val="21"/>
                <w:szCs w:val="21"/>
                <w:lang w:eastAsia="ru-RU"/>
              </w:rPr>
              <w:lastRenderedPageBreak/>
              <w:t>решении заданий и задач.</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lastRenderedPageBreak/>
              <w:t>Уметь оформлять свои мысли в устной форме.</w:t>
            </w:r>
          </w:p>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Воспитывать устойчивость внимания.</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22.02</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lastRenderedPageBreak/>
              <w:t>70</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b/>
                <w:bCs/>
                <w:color w:val="000000"/>
                <w:sz w:val="21"/>
                <w:szCs w:val="21"/>
                <w:lang w:eastAsia="ru-RU"/>
              </w:rPr>
              <w:t>Контрольная работа №3 по теме «Сложение и вычитание чисел в пределах 1000 с переходом через разряд».</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Сложение и вычитание чисел с переходом через разряд.</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Применять знания и умения при решении заданий.</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Осуществлять самоконтроль, проверяя ответ на соответствие условию.</w:t>
            </w: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Понимают причины успеха в учебной деятельности.</w:t>
            </w:r>
          </w:p>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27.02</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71</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Построение равностороннего треугольника.</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Треугольник. Циркуль, отрезок, засечка. Дано.</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Знать алгоритм построения треугольника, оформление задачи. Уметь: выполнять построения</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vAlign w:val="cente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proofErr w:type="gramStart"/>
            <w:r w:rsidRPr="0033675E">
              <w:rPr>
                <w:rFonts w:ascii="Times New Roman" w:eastAsia="Times New Roman" w:hAnsi="Times New Roman" w:cs="Times New Roman"/>
                <w:color w:val="000000"/>
                <w:sz w:val="21"/>
                <w:szCs w:val="21"/>
                <w:lang w:eastAsia="ru-RU"/>
              </w:rPr>
              <w:t>Р</w:t>
            </w:r>
            <w:proofErr w:type="gramEnd"/>
            <w:r w:rsidRPr="0033675E">
              <w:rPr>
                <w:rFonts w:ascii="Times New Roman" w:eastAsia="Times New Roman" w:hAnsi="Times New Roman" w:cs="Times New Roman"/>
                <w:color w:val="000000"/>
                <w:sz w:val="21"/>
                <w:szCs w:val="21"/>
                <w:lang w:eastAsia="ru-RU"/>
              </w:rPr>
              <w:t>: формулируют учебную проблему совместно с учителем.</w:t>
            </w:r>
          </w:p>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Проявление самоконтроля,</w:t>
            </w:r>
          </w:p>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аккуратности.</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28.02</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72</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Нахождение долей предмета.</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Доля. Нахождение долей предмета.</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Уметь: находить доли предметов.</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proofErr w:type="gramStart"/>
            <w:r w:rsidRPr="0033675E">
              <w:rPr>
                <w:rFonts w:ascii="Times New Roman" w:eastAsia="Times New Roman" w:hAnsi="Times New Roman" w:cs="Times New Roman"/>
                <w:color w:val="000000"/>
                <w:sz w:val="21"/>
                <w:szCs w:val="21"/>
                <w:lang w:eastAsia="ru-RU"/>
              </w:rPr>
              <w:t>К</w:t>
            </w:r>
            <w:proofErr w:type="gramEnd"/>
            <w:r w:rsidRPr="0033675E">
              <w:rPr>
                <w:rFonts w:ascii="Times New Roman" w:eastAsia="Times New Roman" w:hAnsi="Times New Roman" w:cs="Times New Roman"/>
                <w:color w:val="000000"/>
                <w:sz w:val="21"/>
                <w:szCs w:val="21"/>
                <w:lang w:eastAsia="ru-RU"/>
              </w:rPr>
              <w:t>: умеют принимать точку зрения другого.</w:t>
            </w: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Способность к самооценке</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73</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Образование обыкновенных дробей.</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Дробь. Обыкновенная дробь.</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Знать: об образовании дробей. Уметь: находить дроби предметов, записывать дроби.</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proofErr w:type="gramStart"/>
            <w:r w:rsidRPr="0033675E">
              <w:rPr>
                <w:rFonts w:ascii="Times New Roman" w:eastAsia="Times New Roman" w:hAnsi="Times New Roman" w:cs="Times New Roman"/>
                <w:color w:val="000000"/>
                <w:sz w:val="21"/>
                <w:szCs w:val="21"/>
                <w:lang w:eastAsia="ru-RU"/>
              </w:rPr>
              <w:t>П</w:t>
            </w:r>
            <w:proofErr w:type="gramEnd"/>
            <w:r w:rsidRPr="0033675E">
              <w:rPr>
                <w:rFonts w:ascii="Times New Roman" w:eastAsia="Times New Roman" w:hAnsi="Times New Roman" w:cs="Times New Roman"/>
                <w:color w:val="000000"/>
                <w:sz w:val="21"/>
                <w:szCs w:val="21"/>
                <w:lang w:eastAsia="ru-RU"/>
              </w:rPr>
              <w:t>: отбирают информацию</w:t>
            </w:r>
          </w:p>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proofErr w:type="gramStart"/>
            <w:r w:rsidRPr="0033675E">
              <w:rPr>
                <w:rFonts w:ascii="Times New Roman" w:eastAsia="Times New Roman" w:hAnsi="Times New Roman" w:cs="Times New Roman"/>
                <w:color w:val="000000"/>
                <w:sz w:val="21"/>
                <w:szCs w:val="21"/>
                <w:lang w:eastAsia="ru-RU"/>
              </w:rPr>
              <w:t>К</w:t>
            </w:r>
            <w:proofErr w:type="gramEnd"/>
            <w:r w:rsidRPr="0033675E">
              <w:rPr>
                <w:rFonts w:ascii="Times New Roman" w:eastAsia="Times New Roman" w:hAnsi="Times New Roman" w:cs="Times New Roman"/>
                <w:color w:val="000000"/>
                <w:sz w:val="21"/>
                <w:szCs w:val="21"/>
                <w:lang w:eastAsia="ru-RU"/>
              </w:rPr>
              <w:t>: слушать друг друга.</w:t>
            </w: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Умение структурировать знания.</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01.03</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74</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Числитель, знаменатель дробей.</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Числитель, знаменатель дробей.</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Знать: что обозначают числитель и знаменатель дроби. Уметь: находить дроби предметов.</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Уметь оформлять свои мысли в устной форме.</w:t>
            </w:r>
          </w:p>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Вырабатывать навыки прочного запоминания.</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06.03</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75</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Сравнение дробей с одинаковыми знаменателями.</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Числитель, знаменатель дробей. Алгоритм сравнения.</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Знать: алгоритм сравнения. Уметь: сравнивать дроби.</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Осознавать возникающие трудности, искать их причины и пути преодоления.</w:t>
            </w: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Развивать образную память, тренировать память</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07.03</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76</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Круг, окружность. Основные понятия.</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Круг, окружность.</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Знать: определение окружности, круга, алгоритм построения. Уметь: выполнять построения.</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Выдвигать гипо</w:t>
            </w:r>
            <w:r w:rsidRPr="0033675E">
              <w:rPr>
                <w:rFonts w:ascii="Times New Roman" w:eastAsia="Times New Roman" w:hAnsi="Times New Roman" w:cs="Times New Roman"/>
                <w:color w:val="000000"/>
                <w:sz w:val="21"/>
                <w:szCs w:val="21"/>
                <w:lang w:eastAsia="ru-RU"/>
              </w:rPr>
              <w:softHyphen/>
              <w:t>тезы и обосновывать их.</w:t>
            </w: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Воспитывать устойчивость внимания</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13.03</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77</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Правильные и неправильные дроби.</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Числитель, знаменатель дробей. Правильные и неправильные дроби.</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Знать: правильные и неправильные дроби. Уметь: определять правильные и неправильные дроби.</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Уметь выбирать наиболее эффективных способов решения задач.</w:t>
            </w: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Развивать  целенаправленное  восприятие  по  содержанию и форме.</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14.03</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78</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 xml:space="preserve">Радиус, диаметр, </w:t>
            </w:r>
            <w:r w:rsidRPr="0033675E">
              <w:rPr>
                <w:rFonts w:ascii="Times New Roman" w:eastAsia="Times New Roman" w:hAnsi="Times New Roman" w:cs="Times New Roman"/>
                <w:color w:val="000000"/>
                <w:sz w:val="21"/>
                <w:szCs w:val="21"/>
                <w:lang w:eastAsia="ru-RU"/>
              </w:rPr>
              <w:lastRenderedPageBreak/>
              <w:t>хорда окружности и круга.</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lastRenderedPageBreak/>
              <w:t xml:space="preserve">Круг, окружность. </w:t>
            </w:r>
            <w:r w:rsidRPr="0033675E">
              <w:rPr>
                <w:rFonts w:ascii="Times New Roman" w:eastAsia="Times New Roman" w:hAnsi="Times New Roman" w:cs="Times New Roman"/>
                <w:color w:val="000000"/>
                <w:sz w:val="21"/>
                <w:szCs w:val="21"/>
                <w:lang w:eastAsia="ru-RU"/>
              </w:rPr>
              <w:lastRenderedPageBreak/>
              <w:t>Радиус, диаметр, хорда.</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lastRenderedPageBreak/>
              <w:t xml:space="preserve">Знать: определение </w:t>
            </w:r>
            <w:r w:rsidRPr="0033675E">
              <w:rPr>
                <w:rFonts w:ascii="Times New Roman" w:eastAsia="Times New Roman" w:hAnsi="Times New Roman" w:cs="Times New Roman"/>
                <w:color w:val="000000"/>
                <w:sz w:val="21"/>
                <w:szCs w:val="21"/>
                <w:lang w:eastAsia="ru-RU"/>
              </w:rPr>
              <w:lastRenderedPageBreak/>
              <w:t>радиуса, диаметра, хорды, алгоритм построения, оформление задачи. Уметь: выполнять построение.</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lastRenderedPageBreak/>
              <w:t>Искать причины и</w:t>
            </w:r>
          </w:p>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lastRenderedPageBreak/>
              <w:t>пути преодоления</w:t>
            </w:r>
          </w:p>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трудностей.</w:t>
            </w: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lastRenderedPageBreak/>
              <w:t xml:space="preserve">Понимают причины </w:t>
            </w:r>
            <w:r w:rsidRPr="0033675E">
              <w:rPr>
                <w:rFonts w:ascii="Times New Roman" w:eastAsia="Times New Roman" w:hAnsi="Times New Roman" w:cs="Times New Roman"/>
                <w:color w:val="000000"/>
                <w:sz w:val="21"/>
                <w:szCs w:val="21"/>
                <w:lang w:eastAsia="ru-RU"/>
              </w:rPr>
              <w:lastRenderedPageBreak/>
              <w:t>успеха в учебной деятельности.</w:t>
            </w:r>
          </w:p>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lastRenderedPageBreak/>
              <w:t>15.03</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lastRenderedPageBreak/>
              <w:t>79</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Самостоятельная работа по теме «Обыкновенные дроби»</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Обыкновенные дроби. Сравнение дробей.</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Применять знания и умения при решении заданий.</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Осознавать возникающие трудности, искать пути преодоления.</w:t>
            </w: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Установление связи между целью деятельности и ее мотивом.</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20.03</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80</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Умножение чисел на 10, 100.</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Алгоритм умножения.</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Знать: алгоритм вычисления умножения. Уметь: применять при решении заданий и задач.</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Выдвигать гипо</w:t>
            </w:r>
            <w:r w:rsidRPr="0033675E">
              <w:rPr>
                <w:rFonts w:ascii="Times New Roman" w:eastAsia="Times New Roman" w:hAnsi="Times New Roman" w:cs="Times New Roman"/>
                <w:color w:val="000000"/>
                <w:sz w:val="21"/>
                <w:szCs w:val="21"/>
                <w:lang w:eastAsia="ru-RU"/>
              </w:rPr>
              <w:softHyphen/>
              <w:t>тезы и обосновывать их.</w:t>
            </w: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Способность к оценке учебной деятельности.</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21.03</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81</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Деление чисел на 10, 100.</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Алгоритм деления.</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Знать: алгоритм вычисления деления. Уметь: применять при решении заданий.</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Уметь выбирать наиболее из эффективных способов решения задач.</w:t>
            </w: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Установление связи между целью деятельности и ее мотивом</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22.03</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82</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Замена крупных мер мелкими мерами.</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Преобразование чисел, полученных при измерении.</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Знать: таблицу мер. Уметь: выполнять замену крупных мер мелкими мерами.</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Учить анализировать ход выполнения работы, сравнивать с образцом.</w:t>
            </w: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Развивать образную память, тренировать память</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03.04</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83</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Решение задач на нахождение радиуса, диаметра окружности и круга.</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Радиус, диаметр, хорда.</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Знать: определение радиуса, диаметра, хорды, алгоритм построения. Уметь: выполнять построение.</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Учить выделять недостатки в работе, анализировать ход выполнения работы, сравнивать с образцом.</w:t>
            </w: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Развивать  целенаправленное  восприятие  по  содержанию и форме</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04.04.</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84</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Замена мелких мер крупными мерами.</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Замена мелких мер крупными мерами.</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Знать: таблицу мер. Уметь: выполнять замену мелких мер крупными мерами.</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Умение слушать и вступать в диалог.</w:t>
            </w:r>
          </w:p>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Дают позитивную самооценку своей учебной деятельности.</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05.04</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85</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Меры времени. Год.</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Меры времени. Год. Високосный год.</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Знать: таблицу мер времени. Уметь: выполнять замену мелких мер крупными мерами и на оборот.</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Развивать умение делать словесные, логические выводы.</w:t>
            </w: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Развивать интерес, желание применить приобретенные знания и умения.</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10.04</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86</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Преобразование чисел, полученных при измерении.</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Преобразование чисел, полученных при измерении.</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Уметь: применять знания и умения.</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Осознавать возникающие трудности, искать их причины и пути преодоления.</w:t>
            </w: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Понимают причины успеха в учебной деятельности.</w:t>
            </w:r>
          </w:p>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11.04</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87</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 xml:space="preserve">Умножение </w:t>
            </w:r>
            <w:r w:rsidRPr="0033675E">
              <w:rPr>
                <w:rFonts w:ascii="Times New Roman" w:eastAsia="Times New Roman" w:hAnsi="Times New Roman" w:cs="Times New Roman"/>
                <w:color w:val="000000"/>
                <w:sz w:val="21"/>
                <w:szCs w:val="21"/>
                <w:lang w:eastAsia="ru-RU"/>
              </w:rPr>
              <w:lastRenderedPageBreak/>
              <w:t>круглых сотен и десятков на однозначное число.</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lastRenderedPageBreak/>
              <w:t xml:space="preserve">Алгоритм </w:t>
            </w:r>
            <w:r w:rsidRPr="0033675E">
              <w:rPr>
                <w:rFonts w:ascii="Times New Roman" w:eastAsia="Times New Roman" w:hAnsi="Times New Roman" w:cs="Times New Roman"/>
                <w:color w:val="000000"/>
                <w:sz w:val="21"/>
                <w:szCs w:val="21"/>
                <w:lang w:eastAsia="ru-RU"/>
              </w:rPr>
              <w:lastRenderedPageBreak/>
              <w:t>вычислений</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lastRenderedPageBreak/>
              <w:t xml:space="preserve">Знать: алгоритм </w:t>
            </w:r>
            <w:r w:rsidRPr="0033675E">
              <w:rPr>
                <w:rFonts w:ascii="Times New Roman" w:eastAsia="Times New Roman" w:hAnsi="Times New Roman" w:cs="Times New Roman"/>
                <w:color w:val="000000"/>
                <w:sz w:val="21"/>
                <w:szCs w:val="21"/>
                <w:lang w:eastAsia="ru-RU"/>
              </w:rPr>
              <w:lastRenderedPageBreak/>
              <w:t>вычисления умножения. Уметь: применять при решении заданий.</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lastRenderedPageBreak/>
              <w:t>На</w:t>
            </w:r>
            <w:r w:rsidRPr="0033675E">
              <w:rPr>
                <w:rFonts w:ascii="Times New Roman" w:eastAsia="Times New Roman" w:hAnsi="Times New Roman" w:cs="Times New Roman"/>
                <w:color w:val="000000"/>
                <w:sz w:val="21"/>
                <w:szCs w:val="21"/>
                <w:lang w:eastAsia="ru-RU"/>
              </w:rPr>
              <w:softHyphen/>
              <w:t xml:space="preserve">ходить ошибки и объяснять </w:t>
            </w:r>
            <w:r w:rsidRPr="0033675E">
              <w:rPr>
                <w:rFonts w:ascii="Times New Roman" w:eastAsia="Times New Roman" w:hAnsi="Times New Roman" w:cs="Times New Roman"/>
                <w:color w:val="000000"/>
                <w:sz w:val="21"/>
                <w:szCs w:val="21"/>
                <w:lang w:eastAsia="ru-RU"/>
              </w:rPr>
              <w:lastRenderedPageBreak/>
              <w:t>их.</w:t>
            </w: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lastRenderedPageBreak/>
              <w:t xml:space="preserve">Проявление </w:t>
            </w:r>
            <w:r w:rsidRPr="0033675E">
              <w:rPr>
                <w:rFonts w:ascii="Times New Roman" w:eastAsia="Times New Roman" w:hAnsi="Times New Roman" w:cs="Times New Roman"/>
                <w:color w:val="000000"/>
                <w:sz w:val="21"/>
                <w:szCs w:val="21"/>
                <w:lang w:eastAsia="ru-RU"/>
              </w:rPr>
              <w:lastRenderedPageBreak/>
              <w:t>самоконтроля,</w:t>
            </w:r>
          </w:p>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аккуратности.</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lastRenderedPageBreak/>
              <w:t>12.04</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lastRenderedPageBreak/>
              <w:t>88</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Деление круглых сотен и десятков на однозначное число.</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Алгоритм вычислений</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Знать: алгоритм вычисления деления. Уметь: применять их при решении заданий.</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Развивать умения сравнивать, анализировать.</w:t>
            </w: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Способность к самооценке.</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17.04</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89</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Масштаб. Основные понятия.</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Масштаб. Запись М 1:100. План.</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Знать: определение масштаба. Уметь: читать М 1:100, применять при решении заданий.</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Учить анализировать ход выполнения работы, сравнивать с образцом.</w:t>
            </w: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Умение структурировать знания.</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18.04</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90</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Решение задач на уменьшение величин в несколько раз.</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Решение задач на кратное сравнение, на уменьшение величин в несколько раз.</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Решать задачи на уменьшение величин в несколько раз.</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Осознавать возникающие трудности, искать их причины и пути преодоления.</w:t>
            </w: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Вырабатывать навыки прочного запоминания.</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19.04</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91</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Умножение двузначных чисел на однозначное число.</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Алгоритм вычислений</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Знать: алгоритм вычислений. Умножать двузначные числа на однозначное число.</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Уметь выделять необходимую информацию.</w:t>
            </w: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Понимают причины успеха в учебной деятельности.</w:t>
            </w:r>
          </w:p>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24.04</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92</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Деление двузначных чисел на однозначное число.</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Алгоритм вычислений</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Знать: алгоритм вычислений. Делить двузначные числа на однозначное число.</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Развивать умения сравнивать, анализировать.</w:t>
            </w: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Воспитывать устойчивость внимания.</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25.04</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93</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Совместные действия умножения и деления на однозначное число.</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Алгоритм вычислений</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Умножать и делить двузначные числа на однозначное число.</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Учить анализировать ход выполнения работы, сравнивать с образцом.</w:t>
            </w: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Дают позитивную самооценку своей учебной деятельности.</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26.04</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94</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Умножение трехзначных чисел на однозначное число.</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Алгоритм вычислений</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Знать: алгоритм вычислений. Умножать трехзначные числа на однозначное число.</w:t>
            </w:r>
          </w:p>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Уметь выделять необходимую информацию.</w:t>
            </w: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Установление связи между целью деятельности и ее мотивом.</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02.05</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95</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Деление трехзначных чисел на однозначное число.</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Деление трехзначных чисел на однозначное число.</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Знать: алгоритм вычислений. Делить трехзначные числа на однозначное число.</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Осознавать возникающие трудности, искать их причины и пути преодоления.</w:t>
            </w: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Вырабатывать навыки прочного запоминания.</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03.05</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lastRenderedPageBreak/>
              <w:t>96</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Проверка умножения чисел делением.</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Проверка вычислений</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Знать: правила проверки. Уметь: применять их при решении заданий и задач.</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Развивать умение делать словесные, логические выводы.</w:t>
            </w: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Понимают причины успеха в учебной деятельности.</w:t>
            </w:r>
          </w:p>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10.05</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97</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 xml:space="preserve">Письменное умножение двузначных и трехзначных чисел </w:t>
            </w:r>
            <w:proofErr w:type="gramStart"/>
            <w:r w:rsidRPr="0033675E">
              <w:rPr>
                <w:rFonts w:ascii="Times New Roman" w:eastAsia="Times New Roman" w:hAnsi="Times New Roman" w:cs="Times New Roman"/>
                <w:color w:val="000000"/>
                <w:sz w:val="21"/>
                <w:szCs w:val="21"/>
                <w:lang w:eastAsia="ru-RU"/>
              </w:rPr>
              <w:t>на</w:t>
            </w:r>
            <w:proofErr w:type="gramEnd"/>
            <w:r w:rsidRPr="0033675E">
              <w:rPr>
                <w:rFonts w:ascii="Times New Roman" w:eastAsia="Times New Roman" w:hAnsi="Times New Roman" w:cs="Times New Roman"/>
                <w:color w:val="000000"/>
                <w:sz w:val="21"/>
                <w:szCs w:val="21"/>
                <w:lang w:eastAsia="ru-RU"/>
              </w:rPr>
              <w:t xml:space="preserve"> однозначное.</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Алгоритм вычислений</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 xml:space="preserve">Умножать двузначные и трехзначные числа на </w:t>
            </w:r>
            <w:proofErr w:type="gramStart"/>
            <w:r w:rsidRPr="0033675E">
              <w:rPr>
                <w:rFonts w:ascii="Times New Roman" w:eastAsia="Times New Roman" w:hAnsi="Times New Roman" w:cs="Times New Roman"/>
                <w:color w:val="000000"/>
                <w:sz w:val="21"/>
                <w:szCs w:val="21"/>
                <w:lang w:eastAsia="ru-RU"/>
              </w:rPr>
              <w:t>однозначное</w:t>
            </w:r>
            <w:proofErr w:type="gramEnd"/>
            <w:r w:rsidRPr="0033675E">
              <w:rPr>
                <w:rFonts w:ascii="Times New Roman" w:eastAsia="Times New Roman" w:hAnsi="Times New Roman" w:cs="Times New Roman"/>
                <w:color w:val="000000"/>
                <w:sz w:val="21"/>
                <w:szCs w:val="21"/>
                <w:lang w:eastAsia="ru-RU"/>
              </w:rPr>
              <w:t>.</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Уметь работать по плану.</w:t>
            </w: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Умение находить ошибки с использованием правила.</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15.05</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98</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 xml:space="preserve">Письменное деление двузначных и трехзначных чисел </w:t>
            </w:r>
            <w:proofErr w:type="gramStart"/>
            <w:r w:rsidRPr="0033675E">
              <w:rPr>
                <w:rFonts w:ascii="Times New Roman" w:eastAsia="Times New Roman" w:hAnsi="Times New Roman" w:cs="Times New Roman"/>
                <w:color w:val="000000"/>
                <w:sz w:val="21"/>
                <w:szCs w:val="21"/>
                <w:lang w:eastAsia="ru-RU"/>
              </w:rPr>
              <w:t>на</w:t>
            </w:r>
            <w:proofErr w:type="gramEnd"/>
            <w:r w:rsidRPr="0033675E">
              <w:rPr>
                <w:rFonts w:ascii="Times New Roman" w:eastAsia="Times New Roman" w:hAnsi="Times New Roman" w:cs="Times New Roman"/>
                <w:color w:val="000000"/>
                <w:sz w:val="21"/>
                <w:szCs w:val="21"/>
                <w:lang w:eastAsia="ru-RU"/>
              </w:rPr>
              <w:t xml:space="preserve"> однозначное.</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Алгоритм вычислений</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 xml:space="preserve">Делить двузначные и трехзначные числа на </w:t>
            </w:r>
            <w:proofErr w:type="gramStart"/>
            <w:r w:rsidRPr="0033675E">
              <w:rPr>
                <w:rFonts w:ascii="Times New Roman" w:eastAsia="Times New Roman" w:hAnsi="Times New Roman" w:cs="Times New Roman"/>
                <w:color w:val="000000"/>
                <w:sz w:val="21"/>
                <w:szCs w:val="21"/>
                <w:lang w:eastAsia="ru-RU"/>
              </w:rPr>
              <w:t>однозначное</w:t>
            </w:r>
            <w:proofErr w:type="gramEnd"/>
            <w:r w:rsidRPr="0033675E">
              <w:rPr>
                <w:rFonts w:ascii="Times New Roman" w:eastAsia="Times New Roman" w:hAnsi="Times New Roman" w:cs="Times New Roman"/>
                <w:color w:val="000000"/>
                <w:sz w:val="21"/>
                <w:szCs w:val="21"/>
                <w:lang w:eastAsia="ru-RU"/>
              </w:rPr>
              <w:t>.</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Умение находить ошибки.</w:t>
            </w: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Воспитывать устойчивость внимания</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16.05</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99</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Частный случай деления с нулем в частном.</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Алгоритм вычислений.</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Алгоритм вычисления частного случая деления с нулем в частном.</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Уметь оформлять свои мысли в устной форме; слушать и понимать речь других.</w:t>
            </w: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Умение находить ошибки с использованием правила.</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17.05</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10</w:t>
            </w:r>
            <w:r>
              <w:rPr>
                <w:rFonts w:ascii="Times New Roman" w:eastAsia="Times New Roman" w:hAnsi="Times New Roman" w:cs="Times New Roman"/>
                <w:color w:val="000000"/>
                <w:sz w:val="21"/>
                <w:szCs w:val="21"/>
                <w:lang w:eastAsia="ru-RU"/>
              </w:rPr>
              <w:t>0</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b/>
                <w:bCs/>
                <w:color w:val="000000"/>
                <w:sz w:val="21"/>
                <w:szCs w:val="21"/>
                <w:lang w:eastAsia="ru-RU"/>
              </w:rPr>
              <w:t>Контрольная работа №4 по теме «Умножение и деление многозначных чисел на однозначное число».</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Умножение и деление многозначных чисел на однозначное число.</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Уметь: применять знания и умения.</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Осуществлять самоконтроль, проверяя ответ на соответствие условию.</w:t>
            </w: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Понимают причины успеха в учебной деятельности.</w:t>
            </w:r>
          </w:p>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23.05</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10</w:t>
            </w:r>
            <w:r>
              <w:rPr>
                <w:rFonts w:ascii="Times New Roman" w:eastAsia="Times New Roman" w:hAnsi="Times New Roman" w:cs="Times New Roman"/>
                <w:color w:val="000000"/>
                <w:sz w:val="21"/>
                <w:szCs w:val="21"/>
                <w:lang w:eastAsia="ru-RU"/>
              </w:rPr>
              <w:t>1</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Повторение. Геометрические фигуры.</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Геометрические фигуры.</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Знать: геометрические фигуры. Уметь: различать, строить.</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Развивать умение делать словесные, логические выводы.</w:t>
            </w: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Развивать образную память, тренировать память.</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24.05</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10</w:t>
            </w:r>
            <w:r>
              <w:rPr>
                <w:rFonts w:ascii="Times New Roman" w:eastAsia="Times New Roman" w:hAnsi="Times New Roman" w:cs="Times New Roman"/>
                <w:color w:val="000000"/>
                <w:sz w:val="21"/>
                <w:szCs w:val="21"/>
                <w:lang w:eastAsia="ru-RU"/>
              </w:rPr>
              <w:t>2</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Повторение. Нумерация в пределах 1000.</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Цифры, числа. Нумерация в пределах 1000.</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Знать: виды нумераций. Уметь: читать, записывать, сравнивать числа.</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Уметь работать по плану.</w:t>
            </w: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Понимают причины успеха в учебной деятельности.</w:t>
            </w:r>
          </w:p>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29.05</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10</w:t>
            </w:r>
            <w:r>
              <w:rPr>
                <w:rFonts w:ascii="Times New Roman" w:eastAsia="Times New Roman" w:hAnsi="Times New Roman" w:cs="Times New Roman"/>
                <w:color w:val="000000"/>
                <w:sz w:val="21"/>
                <w:szCs w:val="21"/>
                <w:lang w:eastAsia="ru-RU"/>
              </w:rPr>
              <w:t>3</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Повторение. Сравнение натуральных чисел.</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Сравнение натуральных чисел. Знаки сравнения</w:t>
            </w:r>
            <w:proofErr w:type="gramStart"/>
            <w:r w:rsidRPr="0033675E">
              <w:rPr>
                <w:rFonts w:ascii="Times New Roman" w:eastAsia="Times New Roman" w:hAnsi="Times New Roman" w:cs="Times New Roman"/>
                <w:color w:val="000000"/>
                <w:sz w:val="21"/>
                <w:szCs w:val="21"/>
                <w:lang w:eastAsia="ru-RU"/>
              </w:rPr>
              <w:t xml:space="preserve"> ,</w:t>
            </w:r>
            <w:proofErr w:type="gramEnd"/>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Уметь сравнивать натуральные числа.</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Умение находить ошибки.</w:t>
            </w: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Воспитывать устойчивость внимания.</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30.05</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r w:rsidR="00155F94" w:rsidRPr="0033675E" w:rsidTr="00155F94">
        <w:tc>
          <w:tcPr>
            <w:tcW w:w="54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10</w:t>
            </w:r>
            <w:r>
              <w:rPr>
                <w:rFonts w:ascii="Times New Roman" w:eastAsia="Times New Roman" w:hAnsi="Times New Roman" w:cs="Times New Roman"/>
                <w:color w:val="000000"/>
                <w:sz w:val="21"/>
                <w:szCs w:val="21"/>
                <w:lang w:eastAsia="ru-RU"/>
              </w:rPr>
              <w:t>4</w:t>
            </w:r>
          </w:p>
        </w:tc>
        <w:tc>
          <w:tcPr>
            <w:tcW w:w="207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Повторение. Прямоугольник, квадрат.</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Прямоугольник, квадрат, их измерения.</w:t>
            </w:r>
          </w:p>
        </w:tc>
        <w:tc>
          <w:tcPr>
            <w:tcW w:w="2667"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Знать: геометрические фигуры. Уметь: различать, строить.</w:t>
            </w:r>
          </w:p>
        </w:tc>
        <w:tc>
          <w:tcPr>
            <w:tcW w:w="3030"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Уметь выделять необходимую информацию.</w:t>
            </w:r>
          </w:p>
        </w:tc>
        <w:tc>
          <w:tcPr>
            <w:tcW w:w="2551"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rPr>
                <w:rFonts w:ascii="Times New Roman" w:eastAsia="Times New Roman" w:hAnsi="Times New Roman" w:cs="Times New Roman"/>
                <w:color w:val="000000"/>
                <w:sz w:val="21"/>
                <w:szCs w:val="21"/>
                <w:lang w:eastAsia="ru-RU"/>
              </w:rPr>
            </w:pPr>
            <w:r w:rsidRPr="0033675E">
              <w:rPr>
                <w:rFonts w:ascii="Times New Roman" w:eastAsia="Times New Roman" w:hAnsi="Times New Roman" w:cs="Times New Roman"/>
                <w:color w:val="000000"/>
                <w:sz w:val="21"/>
                <w:szCs w:val="21"/>
                <w:lang w:eastAsia="ru-RU"/>
              </w:rPr>
              <w:t>Развивать образную память, тренировать память</w:t>
            </w:r>
          </w:p>
        </w:tc>
        <w:tc>
          <w:tcPr>
            <w:tcW w:w="1175"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r>
              <w:rPr>
                <w:rFonts w:ascii="Times New Roman" w:eastAsia="Times New Roman" w:hAnsi="Times New Roman" w:cs="Times New Roman"/>
                <w:color w:val="000000"/>
                <w:sz w:val="21"/>
                <w:szCs w:val="21"/>
                <w:lang w:eastAsia="ru-RU"/>
              </w:rPr>
              <w:t>31.05</w:t>
            </w:r>
          </w:p>
        </w:tc>
        <w:tc>
          <w:tcPr>
            <w:tcW w:w="1566"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hideMark/>
          </w:tcPr>
          <w:p w:rsidR="00155F94" w:rsidRPr="0033675E" w:rsidRDefault="00155F94" w:rsidP="00155F94">
            <w:pPr>
              <w:spacing w:after="150" w:line="240" w:lineRule="auto"/>
              <w:contextualSpacing/>
              <w:jc w:val="center"/>
              <w:rPr>
                <w:rFonts w:ascii="Times New Roman" w:eastAsia="Times New Roman" w:hAnsi="Times New Roman" w:cs="Times New Roman"/>
                <w:color w:val="000000"/>
                <w:sz w:val="21"/>
                <w:szCs w:val="21"/>
                <w:lang w:eastAsia="ru-RU"/>
              </w:rPr>
            </w:pPr>
          </w:p>
        </w:tc>
      </w:tr>
    </w:tbl>
    <w:p w:rsidR="00BE2683" w:rsidRDefault="00BE2683" w:rsidP="0033675E"/>
    <w:sectPr w:rsidR="00BE2683" w:rsidSect="00735B36">
      <w:pgSz w:w="16838" w:h="11906" w:orient="landscape"/>
      <w:pgMar w:top="1134" w:right="1134" w:bottom="851"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CB6991"/>
    <w:multiLevelType w:val="multilevel"/>
    <w:tmpl w:val="3AB6C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3956ED0"/>
    <w:multiLevelType w:val="multilevel"/>
    <w:tmpl w:val="E9620E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4E671D0"/>
    <w:multiLevelType w:val="multilevel"/>
    <w:tmpl w:val="1F988A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81D44A5"/>
    <w:multiLevelType w:val="multilevel"/>
    <w:tmpl w:val="5B5441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9132D6C"/>
    <w:multiLevelType w:val="multilevel"/>
    <w:tmpl w:val="703E59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C18726E"/>
    <w:multiLevelType w:val="multilevel"/>
    <w:tmpl w:val="7DAE12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E89169D"/>
    <w:multiLevelType w:val="multilevel"/>
    <w:tmpl w:val="8D7445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A6B7FA7"/>
    <w:multiLevelType w:val="multilevel"/>
    <w:tmpl w:val="FA5E8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7E7854"/>
    <w:multiLevelType w:val="multilevel"/>
    <w:tmpl w:val="ED36F6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06B487B"/>
    <w:multiLevelType w:val="multilevel"/>
    <w:tmpl w:val="CAA6DA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4277F2E"/>
    <w:multiLevelType w:val="multilevel"/>
    <w:tmpl w:val="D37824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51D4D1B"/>
    <w:multiLevelType w:val="multilevel"/>
    <w:tmpl w:val="A66AA8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3693564D"/>
    <w:multiLevelType w:val="multilevel"/>
    <w:tmpl w:val="0B5E6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27E21A9"/>
    <w:multiLevelType w:val="multilevel"/>
    <w:tmpl w:val="F15636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46712ED1"/>
    <w:multiLevelType w:val="multilevel"/>
    <w:tmpl w:val="780A8E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7E155F6"/>
    <w:multiLevelType w:val="multilevel"/>
    <w:tmpl w:val="F6083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8966760"/>
    <w:multiLevelType w:val="multilevel"/>
    <w:tmpl w:val="41BE62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00A52F5"/>
    <w:multiLevelType w:val="multilevel"/>
    <w:tmpl w:val="978092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5346663F"/>
    <w:multiLevelType w:val="multilevel"/>
    <w:tmpl w:val="884E79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554E5780"/>
    <w:multiLevelType w:val="multilevel"/>
    <w:tmpl w:val="FFB208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8895B55"/>
    <w:multiLevelType w:val="multilevel"/>
    <w:tmpl w:val="1CB843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66215F49"/>
    <w:multiLevelType w:val="multilevel"/>
    <w:tmpl w:val="7946F9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693654A"/>
    <w:multiLevelType w:val="multilevel"/>
    <w:tmpl w:val="3BFEF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673D62DC"/>
    <w:multiLevelType w:val="multilevel"/>
    <w:tmpl w:val="A0264C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AD11FC4"/>
    <w:multiLevelType w:val="multilevel"/>
    <w:tmpl w:val="B95CB2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71397A16"/>
    <w:multiLevelType w:val="multilevel"/>
    <w:tmpl w:val="D4100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755A58BB"/>
    <w:multiLevelType w:val="multilevel"/>
    <w:tmpl w:val="AE9E79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76FB559A"/>
    <w:multiLevelType w:val="multilevel"/>
    <w:tmpl w:val="6B200C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7AA14BB2"/>
    <w:multiLevelType w:val="multilevel"/>
    <w:tmpl w:val="4EC666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2"/>
  </w:num>
  <w:num w:numId="2">
    <w:abstractNumId w:val="8"/>
  </w:num>
  <w:num w:numId="3">
    <w:abstractNumId w:val="28"/>
  </w:num>
  <w:num w:numId="4">
    <w:abstractNumId w:val="14"/>
  </w:num>
  <w:num w:numId="5">
    <w:abstractNumId w:val="16"/>
  </w:num>
  <w:num w:numId="6">
    <w:abstractNumId w:val="7"/>
  </w:num>
  <w:num w:numId="7">
    <w:abstractNumId w:val="19"/>
  </w:num>
  <w:num w:numId="8">
    <w:abstractNumId w:val="11"/>
  </w:num>
  <w:num w:numId="9">
    <w:abstractNumId w:val="6"/>
  </w:num>
  <w:num w:numId="10">
    <w:abstractNumId w:val="3"/>
  </w:num>
  <w:num w:numId="11">
    <w:abstractNumId w:val="24"/>
  </w:num>
  <w:num w:numId="12">
    <w:abstractNumId w:val="21"/>
  </w:num>
  <w:num w:numId="13">
    <w:abstractNumId w:val="1"/>
  </w:num>
  <w:num w:numId="14">
    <w:abstractNumId w:val="25"/>
  </w:num>
  <w:num w:numId="15">
    <w:abstractNumId w:val="12"/>
  </w:num>
  <w:num w:numId="16">
    <w:abstractNumId w:val="9"/>
  </w:num>
  <w:num w:numId="17">
    <w:abstractNumId w:val="5"/>
  </w:num>
  <w:num w:numId="18">
    <w:abstractNumId w:val="4"/>
  </w:num>
  <w:num w:numId="19">
    <w:abstractNumId w:val="23"/>
  </w:num>
  <w:num w:numId="20">
    <w:abstractNumId w:val="27"/>
  </w:num>
  <w:num w:numId="21">
    <w:abstractNumId w:val="17"/>
  </w:num>
  <w:num w:numId="22">
    <w:abstractNumId w:val="15"/>
  </w:num>
  <w:num w:numId="23">
    <w:abstractNumId w:val="2"/>
  </w:num>
  <w:num w:numId="24">
    <w:abstractNumId w:val="20"/>
  </w:num>
  <w:num w:numId="25">
    <w:abstractNumId w:val="10"/>
  </w:num>
  <w:num w:numId="26">
    <w:abstractNumId w:val="0"/>
  </w:num>
  <w:num w:numId="27">
    <w:abstractNumId w:val="26"/>
  </w:num>
  <w:num w:numId="28">
    <w:abstractNumId w:val="13"/>
  </w:num>
  <w:num w:numId="29">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compat/>
  <w:rsids>
    <w:rsidRoot w:val="0033675E"/>
    <w:rsid w:val="0001579E"/>
    <w:rsid w:val="00155F94"/>
    <w:rsid w:val="001D73FF"/>
    <w:rsid w:val="0033675E"/>
    <w:rsid w:val="00381FE1"/>
    <w:rsid w:val="003F22C7"/>
    <w:rsid w:val="00616C77"/>
    <w:rsid w:val="00735B36"/>
    <w:rsid w:val="008629DF"/>
    <w:rsid w:val="009267D8"/>
    <w:rsid w:val="009E73B2"/>
    <w:rsid w:val="009F6BD4"/>
    <w:rsid w:val="00B71676"/>
    <w:rsid w:val="00BE2683"/>
    <w:rsid w:val="00D345B0"/>
    <w:rsid w:val="00D675B1"/>
    <w:rsid w:val="00DD5360"/>
    <w:rsid w:val="00E81939"/>
    <w:rsid w:val="00E94FF5"/>
    <w:rsid w:val="00F62A72"/>
    <w:rsid w:val="00F858BD"/>
    <w:rsid w:val="00FB03E0"/>
    <w:rsid w:val="00FD12C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71676"/>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33675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33675E"/>
    <w:rPr>
      <w:color w:val="0000FF"/>
      <w:u w:val="single"/>
    </w:rPr>
  </w:style>
  <w:style w:type="character" w:styleId="a5">
    <w:name w:val="FollowedHyperlink"/>
    <w:basedOn w:val="a0"/>
    <w:uiPriority w:val="99"/>
    <w:semiHidden/>
    <w:unhideWhenUsed/>
    <w:rsid w:val="0033675E"/>
    <w:rPr>
      <w:color w:val="800080"/>
      <w:u w:val="single"/>
    </w:rPr>
  </w:style>
  <w:style w:type="character" w:customStyle="1" w:styleId="vcourseitem-oldpricediscont">
    <w:name w:val="vcourse__item-oldprice_discont"/>
    <w:basedOn w:val="a0"/>
    <w:rsid w:val="0033675E"/>
  </w:style>
  <w:style w:type="character" w:customStyle="1" w:styleId="ui">
    <w:name w:val="ui"/>
    <w:basedOn w:val="a0"/>
    <w:rsid w:val="0033675E"/>
  </w:style>
  <w:style w:type="paragraph" w:styleId="a6">
    <w:name w:val="Balloon Text"/>
    <w:basedOn w:val="a"/>
    <w:link w:val="a7"/>
    <w:uiPriority w:val="99"/>
    <w:semiHidden/>
    <w:unhideWhenUsed/>
    <w:rsid w:val="0033675E"/>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33675E"/>
    <w:rPr>
      <w:rFonts w:ascii="Tahoma" w:hAnsi="Tahoma" w:cs="Tahoma"/>
      <w:sz w:val="16"/>
      <w:szCs w:val="16"/>
    </w:rPr>
  </w:style>
  <w:style w:type="paragraph" w:customStyle="1" w:styleId="2">
    <w:name w:val="стиль2"/>
    <w:basedOn w:val="a"/>
    <w:uiPriority w:val="99"/>
    <w:rsid w:val="00155F94"/>
    <w:pPr>
      <w:autoSpaceDE w:val="0"/>
      <w:autoSpaceDN w:val="0"/>
      <w:adjustRightInd w:val="0"/>
      <w:spacing w:before="100" w:after="100" w:line="240" w:lineRule="auto"/>
    </w:pPr>
    <w:rPr>
      <w:rFonts w:ascii="Tahoma" w:eastAsia="Times New Roman" w:hAnsi="Tahoma" w:cs="Tahoma"/>
      <w:sz w:val="20"/>
      <w:szCs w:val="20"/>
      <w:lang w:eastAsia="ru-RU"/>
    </w:rPr>
  </w:style>
  <w:style w:type="paragraph" w:customStyle="1" w:styleId="Style11">
    <w:name w:val="Style11"/>
    <w:basedOn w:val="a"/>
    <w:uiPriority w:val="99"/>
    <w:rsid w:val="00155F94"/>
    <w:pPr>
      <w:widowControl w:val="0"/>
      <w:autoSpaceDE w:val="0"/>
      <w:autoSpaceDN w:val="0"/>
      <w:adjustRightInd w:val="0"/>
      <w:spacing w:after="0" w:line="240" w:lineRule="auto"/>
      <w:jc w:val="center"/>
    </w:pPr>
    <w:rPr>
      <w:rFonts w:ascii="Times New Roman" w:eastAsia="Times New Roman" w:hAnsi="Times New Roman" w:cs="Times New Roman"/>
      <w:sz w:val="24"/>
      <w:szCs w:val="24"/>
      <w:lang w:eastAsia="ru-RU"/>
    </w:rPr>
  </w:style>
  <w:style w:type="paragraph" w:customStyle="1" w:styleId="Style7">
    <w:name w:val="Style7"/>
    <w:basedOn w:val="a"/>
    <w:uiPriority w:val="99"/>
    <w:rsid w:val="00155F94"/>
    <w:pPr>
      <w:widowControl w:val="0"/>
      <w:autoSpaceDE w:val="0"/>
      <w:autoSpaceDN w:val="0"/>
      <w:adjustRightInd w:val="0"/>
      <w:spacing w:after="0" w:line="216" w:lineRule="exact"/>
      <w:jc w:val="center"/>
    </w:pPr>
    <w:rPr>
      <w:rFonts w:ascii="Times New Roman" w:eastAsia="Times New Roman" w:hAnsi="Times New Roman" w:cs="Times New Roman"/>
      <w:sz w:val="24"/>
      <w:szCs w:val="24"/>
      <w:lang w:eastAsia="ru-RU"/>
    </w:rPr>
  </w:style>
  <w:style w:type="paragraph" w:customStyle="1" w:styleId="Style9">
    <w:name w:val="Style9"/>
    <w:basedOn w:val="a"/>
    <w:uiPriority w:val="99"/>
    <w:rsid w:val="00155F94"/>
    <w:pPr>
      <w:widowControl w:val="0"/>
      <w:autoSpaceDE w:val="0"/>
      <w:autoSpaceDN w:val="0"/>
      <w:adjustRightInd w:val="0"/>
      <w:spacing w:after="0" w:line="314" w:lineRule="exact"/>
    </w:pPr>
    <w:rPr>
      <w:rFonts w:ascii="Times New Roman" w:eastAsia="Times New Roman" w:hAnsi="Times New Roman" w:cs="Times New Roman"/>
      <w:sz w:val="24"/>
      <w:szCs w:val="24"/>
      <w:lang w:eastAsia="ru-RU"/>
    </w:rPr>
  </w:style>
  <w:style w:type="character" w:customStyle="1" w:styleId="FontStyle25">
    <w:name w:val="Font Style25"/>
    <w:basedOn w:val="a0"/>
    <w:uiPriority w:val="99"/>
    <w:rsid w:val="00155F94"/>
    <w:rPr>
      <w:rFonts w:ascii="Times New Roman" w:hAnsi="Times New Roman" w:cs="Times New Roman" w:hint="default"/>
      <w:color w:val="000000"/>
      <w:sz w:val="26"/>
      <w:szCs w:val="26"/>
    </w:rPr>
  </w:style>
  <w:style w:type="character" w:customStyle="1" w:styleId="FontStyle27">
    <w:name w:val="Font Style27"/>
    <w:basedOn w:val="a0"/>
    <w:uiPriority w:val="99"/>
    <w:rsid w:val="00155F94"/>
    <w:rPr>
      <w:rFonts w:ascii="Times New Roman" w:hAnsi="Times New Roman" w:cs="Times New Roman" w:hint="default"/>
      <w:color w:val="000000"/>
      <w:sz w:val="22"/>
      <w:szCs w:val="22"/>
    </w:rPr>
  </w:style>
  <w:style w:type="character" w:customStyle="1" w:styleId="FontStyle22">
    <w:name w:val="Font Style22"/>
    <w:basedOn w:val="a0"/>
    <w:uiPriority w:val="99"/>
    <w:rsid w:val="00155F94"/>
    <w:rPr>
      <w:rFonts w:ascii="Times New Roman" w:hAnsi="Times New Roman" w:cs="Times New Roman" w:hint="default"/>
      <w:color w:val="000000"/>
      <w:sz w:val="18"/>
      <w:szCs w:val="18"/>
    </w:rPr>
  </w:style>
</w:styles>
</file>

<file path=word/webSettings.xml><?xml version="1.0" encoding="utf-8"?>
<w:webSettings xmlns:r="http://schemas.openxmlformats.org/officeDocument/2006/relationships" xmlns:w="http://schemas.openxmlformats.org/wordprocessingml/2006/main">
  <w:divs>
    <w:div w:id="282730005">
      <w:bodyDiv w:val="1"/>
      <w:marLeft w:val="0"/>
      <w:marRight w:val="0"/>
      <w:marTop w:val="0"/>
      <w:marBottom w:val="0"/>
      <w:divBdr>
        <w:top w:val="none" w:sz="0" w:space="0" w:color="auto"/>
        <w:left w:val="none" w:sz="0" w:space="0" w:color="auto"/>
        <w:bottom w:val="none" w:sz="0" w:space="0" w:color="auto"/>
        <w:right w:val="none" w:sz="0" w:space="0" w:color="auto"/>
      </w:divBdr>
      <w:divsChild>
        <w:div w:id="357390918">
          <w:marLeft w:val="0"/>
          <w:marRight w:val="0"/>
          <w:marTop w:val="0"/>
          <w:marBottom w:val="0"/>
          <w:divBdr>
            <w:top w:val="none" w:sz="0" w:space="0" w:color="auto"/>
            <w:left w:val="none" w:sz="0" w:space="0" w:color="auto"/>
            <w:bottom w:val="none" w:sz="0" w:space="0" w:color="auto"/>
            <w:right w:val="none" w:sz="0" w:space="0" w:color="auto"/>
          </w:divBdr>
          <w:divsChild>
            <w:div w:id="1697001055">
              <w:marLeft w:val="0"/>
              <w:marRight w:val="0"/>
              <w:marTop w:val="0"/>
              <w:marBottom w:val="0"/>
              <w:divBdr>
                <w:top w:val="none" w:sz="0" w:space="0" w:color="auto"/>
                <w:left w:val="none" w:sz="0" w:space="0" w:color="auto"/>
                <w:bottom w:val="none" w:sz="0" w:space="0" w:color="auto"/>
                <w:right w:val="none" w:sz="0" w:space="0" w:color="auto"/>
              </w:divBdr>
              <w:divsChild>
                <w:div w:id="446973152">
                  <w:marLeft w:val="0"/>
                  <w:marRight w:val="0"/>
                  <w:marTop w:val="0"/>
                  <w:marBottom w:val="0"/>
                  <w:divBdr>
                    <w:top w:val="none" w:sz="0" w:space="0" w:color="auto"/>
                    <w:left w:val="none" w:sz="0" w:space="0" w:color="auto"/>
                    <w:bottom w:val="none" w:sz="0" w:space="0" w:color="auto"/>
                    <w:right w:val="none" w:sz="0" w:space="0" w:color="auto"/>
                  </w:divBdr>
                  <w:divsChild>
                    <w:div w:id="772475415">
                      <w:marLeft w:val="0"/>
                      <w:marRight w:val="0"/>
                      <w:marTop w:val="300"/>
                      <w:marBottom w:val="0"/>
                      <w:divBdr>
                        <w:top w:val="single" w:sz="6" w:space="0" w:color="E1E8ED"/>
                        <w:left w:val="single" w:sz="6" w:space="0" w:color="E1E8ED"/>
                        <w:bottom w:val="single" w:sz="6" w:space="0" w:color="E1E8ED"/>
                        <w:right w:val="single" w:sz="6" w:space="0" w:color="E1E8ED"/>
                      </w:divBdr>
                      <w:divsChild>
                        <w:div w:id="1878927210">
                          <w:marLeft w:val="0"/>
                          <w:marRight w:val="0"/>
                          <w:marTop w:val="0"/>
                          <w:marBottom w:val="0"/>
                          <w:divBdr>
                            <w:top w:val="none" w:sz="0" w:space="0" w:color="auto"/>
                            <w:left w:val="none" w:sz="0" w:space="0" w:color="auto"/>
                            <w:bottom w:val="none" w:sz="0" w:space="0" w:color="auto"/>
                            <w:right w:val="none" w:sz="0" w:space="0" w:color="auto"/>
                          </w:divBdr>
                          <w:divsChild>
                            <w:div w:id="1330644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70550633">
          <w:marLeft w:val="0"/>
          <w:marRight w:val="0"/>
          <w:marTop w:val="0"/>
          <w:marBottom w:val="750"/>
          <w:divBdr>
            <w:top w:val="none" w:sz="0" w:space="0" w:color="auto"/>
            <w:left w:val="none" w:sz="0" w:space="0" w:color="auto"/>
            <w:bottom w:val="none" w:sz="0" w:space="0" w:color="auto"/>
            <w:right w:val="none" w:sz="0" w:space="0" w:color="auto"/>
          </w:divBdr>
          <w:divsChild>
            <w:div w:id="1250044486">
              <w:marLeft w:val="0"/>
              <w:marRight w:val="0"/>
              <w:marTop w:val="225"/>
              <w:marBottom w:val="100"/>
              <w:divBdr>
                <w:top w:val="none" w:sz="0" w:space="0" w:color="auto"/>
                <w:left w:val="none" w:sz="0" w:space="0" w:color="auto"/>
                <w:bottom w:val="none" w:sz="0" w:space="0" w:color="auto"/>
                <w:right w:val="none" w:sz="0" w:space="0" w:color="auto"/>
              </w:divBdr>
              <w:divsChild>
                <w:div w:id="575358539">
                  <w:marLeft w:val="0"/>
                  <w:marRight w:val="0"/>
                  <w:marTop w:val="0"/>
                  <w:marBottom w:val="0"/>
                  <w:divBdr>
                    <w:top w:val="none" w:sz="0" w:space="0" w:color="auto"/>
                    <w:left w:val="none" w:sz="0" w:space="0" w:color="auto"/>
                    <w:bottom w:val="none" w:sz="0" w:space="0" w:color="auto"/>
                    <w:right w:val="none" w:sz="0" w:space="0" w:color="auto"/>
                  </w:divBdr>
                  <w:divsChild>
                    <w:div w:id="1728799038">
                      <w:marLeft w:val="0"/>
                      <w:marRight w:val="0"/>
                      <w:marTop w:val="0"/>
                      <w:marBottom w:val="0"/>
                      <w:divBdr>
                        <w:top w:val="single" w:sz="6" w:space="0" w:color="E5E5E5"/>
                        <w:left w:val="single" w:sz="6" w:space="0" w:color="E5E5E5"/>
                        <w:bottom w:val="single" w:sz="6" w:space="0" w:color="E5E5E5"/>
                        <w:right w:val="single" w:sz="6" w:space="0" w:color="E5E5E5"/>
                      </w:divBdr>
                      <w:divsChild>
                        <w:div w:id="449471784">
                          <w:marLeft w:val="0"/>
                          <w:marRight w:val="0"/>
                          <w:marTop w:val="0"/>
                          <w:marBottom w:val="0"/>
                          <w:divBdr>
                            <w:top w:val="none" w:sz="0" w:space="0" w:color="auto"/>
                            <w:left w:val="none" w:sz="0" w:space="0" w:color="auto"/>
                            <w:bottom w:val="none" w:sz="0" w:space="0" w:color="auto"/>
                            <w:right w:val="none" w:sz="0" w:space="0" w:color="auto"/>
                          </w:divBdr>
                          <w:divsChild>
                            <w:div w:id="2005738231">
                              <w:marLeft w:val="0"/>
                              <w:marRight w:val="0"/>
                              <w:marTop w:val="0"/>
                              <w:marBottom w:val="0"/>
                              <w:divBdr>
                                <w:top w:val="none" w:sz="0" w:space="0" w:color="auto"/>
                                <w:left w:val="none" w:sz="0" w:space="0" w:color="auto"/>
                                <w:bottom w:val="none" w:sz="0" w:space="0" w:color="auto"/>
                                <w:right w:val="none" w:sz="0" w:space="0" w:color="auto"/>
                              </w:divBdr>
                              <w:divsChild>
                                <w:div w:id="1091899776">
                                  <w:marLeft w:val="0"/>
                                  <w:marRight w:val="0"/>
                                  <w:marTop w:val="0"/>
                                  <w:marBottom w:val="0"/>
                                  <w:divBdr>
                                    <w:top w:val="none" w:sz="0" w:space="0" w:color="auto"/>
                                    <w:left w:val="none" w:sz="0" w:space="0" w:color="auto"/>
                                    <w:bottom w:val="none" w:sz="0" w:space="0" w:color="auto"/>
                                    <w:right w:val="none" w:sz="0" w:space="0" w:color="auto"/>
                                  </w:divBdr>
                                </w:div>
                              </w:divsChild>
                            </w:div>
                            <w:div w:id="1725644018">
                              <w:marLeft w:val="0"/>
                              <w:marRight w:val="0"/>
                              <w:marTop w:val="0"/>
                              <w:marBottom w:val="0"/>
                              <w:divBdr>
                                <w:top w:val="none" w:sz="0" w:space="0" w:color="auto"/>
                                <w:left w:val="none" w:sz="0" w:space="0" w:color="auto"/>
                                <w:bottom w:val="none" w:sz="0" w:space="0" w:color="auto"/>
                                <w:right w:val="none" w:sz="0" w:space="0" w:color="auto"/>
                              </w:divBdr>
                              <w:divsChild>
                                <w:div w:id="1623460887">
                                  <w:marLeft w:val="0"/>
                                  <w:marRight w:val="0"/>
                                  <w:marTop w:val="0"/>
                                  <w:marBottom w:val="0"/>
                                  <w:divBdr>
                                    <w:top w:val="none" w:sz="0" w:space="0" w:color="auto"/>
                                    <w:left w:val="none" w:sz="0" w:space="0" w:color="auto"/>
                                    <w:bottom w:val="none" w:sz="0" w:space="0" w:color="auto"/>
                                    <w:right w:val="none" w:sz="0" w:space="0" w:color="auto"/>
                                  </w:divBdr>
                                  <w:divsChild>
                                    <w:div w:id="736166838">
                                      <w:marLeft w:val="0"/>
                                      <w:marRight w:val="0"/>
                                      <w:marTop w:val="0"/>
                                      <w:marBottom w:val="0"/>
                                      <w:divBdr>
                                        <w:top w:val="none" w:sz="0" w:space="0" w:color="auto"/>
                                        <w:left w:val="none" w:sz="0" w:space="0" w:color="auto"/>
                                        <w:bottom w:val="none" w:sz="0" w:space="0" w:color="auto"/>
                                        <w:right w:val="none" w:sz="0" w:space="0" w:color="auto"/>
                                      </w:divBdr>
                                      <w:divsChild>
                                        <w:div w:id="1731808018">
                                          <w:marLeft w:val="0"/>
                                          <w:marRight w:val="0"/>
                                          <w:marTop w:val="0"/>
                                          <w:marBottom w:val="0"/>
                                          <w:divBdr>
                                            <w:top w:val="none" w:sz="0" w:space="0" w:color="auto"/>
                                            <w:left w:val="none" w:sz="0" w:space="0" w:color="auto"/>
                                            <w:bottom w:val="none" w:sz="0" w:space="0" w:color="auto"/>
                                            <w:right w:val="none" w:sz="0" w:space="0" w:color="auto"/>
                                          </w:divBdr>
                                        </w:div>
                                        <w:div w:id="107162824">
                                          <w:marLeft w:val="0"/>
                                          <w:marRight w:val="0"/>
                                          <w:marTop w:val="0"/>
                                          <w:marBottom w:val="0"/>
                                          <w:divBdr>
                                            <w:top w:val="none" w:sz="0" w:space="0" w:color="auto"/>
                                            <w:left w:val="none" w:sz="0" w:space="0" w:color="auto"/>
                                            <w:bottom w:val="none" w:sz="0" w:space="0" w:color="auto"/>
                                            <w:right w:val="none" w:sz="0" w:space="0" w:color="auto"/>
                                          </w:divBdr>
                                        </w:div>
                                        <w:div w:id="343364995">
                                          <w:marLeft w:val="0"/>
                                          <w:marRight w:val="0"/>
                                          <w:marTop w:val="0"/>
                                          <w:marBottom w:val="0"/>
                                          <w:divBdr>
                                            <w:top w:val="none" w:sz="0" w:space="0" w:color="auto"/>
                                            <w:left w:val="none" w:sz="0" w:space="0" w:color="auto"/>
                                            <w:bottom w:val="none" w:sz="0" w:space="0" w:color="auto"/>
                                            <w:right w:val="none" w:sz="0" w:space="0" w:color="auto"/>
                                          </w:divBdr>
                                        </w:div>
                                        <w:div w:id="1739589470">
                                          <w:marLeft w:val="0"/>
                                          <w:marRight w:val="0"/>
                                          <w:marTop w:val="0"/>
                                          <w:marBottom w:val="0"/>
                                          <w:divBdr>
                                            <w:top w:val="none" w:sz="0" w:space="0" w:color="auto"/>
                                            <w:left w:val="none" w:sz="0" w:space="0" w:color="auto"/>
                                            <w:bottom w:val="none" w:sz="0" w:space="0" w:color="auto"/>
                                            <w:right w:val="none" w:sz="0" w:space="0" w:color="auto"/>
                                          </w:divBdr>
                                          <w:divsChild>
                                            <w:div w:id="988902000">
                                              <w:marLeft w:val="0"/>
                                              <w:marRight w:val="0"/>
                                              <w:marTop w:val="0"/>
                                              <w:marBottom w:val="0"/>
                                              <w:divBdr>
                                                <w:top w:val="none" w:sz="0" w:space="0" w:color="auto"/>
                                                <w:left w:val="none" w:sz="0" w:space="0" w:color="auto"/>
                                                <w:bottom w:val="none" w:sz="0" w:space="0" w:color="auto"/>
                                                <w:right w:val="none" w:sz="0" w:space="0" w:color="auto"/>
                                              </w:divBdr>
                                              <w:divsChild>
                                                <w:div w:id="404300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998A13-DFFE-4CFF-9765-55BB550517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211</TotalTime>
  <Pages>21</Pages>
  <Words>7079</Words>
  <Characters>40351</Characters>
  <Application>Microsoft Office Word</Application>
  <DocSecurity>0</DocSecurity>
  <Lines>336</Lines>
  <Paragraphs>94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47336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Лидия</dc:creator>
  <cp:keywords/>
  <dc:description/>
  <cp:lastModifiedBy>Лидия</cp:lastModifiedBy>
  <cp:revision>6</cp:revision>
  <dcterms:created xsi:type="dcterms:W3CDTF">2022-10-31T09:45:00Z</dcterms:created>
  <dcterms:modified xsi:type="dcterms:W3CDTF">2023-02-10T12:54:00Z</dcterms:modified>
</cp:coreProperties>
</file>