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37B" w:rsidRDefault="003D337B" w:rsidP="00AC1C76">
      <w:pPr>
        <w:pBdr>
          <w:bottom w:val="single" w:sz="6" w:space="0" w:color="D6DDB9"/>
        </w:pBdr>
        <w:shd w:val="clear" w:color="auto" w:fill="FFFFFF"/>
        <w:spacing w:before="120" w:after="120" w:line="240" w:lineRule="auto"/>
        <w:ind w:left="10" w:right="-16" w:hanging="1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УМК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Школа России</w:t>
      </w:r>
    </w:p>
    <w:p w:rsidR="00AC1C76" w:rsidRPr="00AC1C76" w:rsidRDefault="00AC1C76" w:rsidP="00AC1C76">
      <w:pPr>
        <w:pBdr>
          <w:bottom w:val="single" w:sz="6" w:space="0" w:color="D6DDB9"/>
        </w:pBdr>
        <w:shd w:val="clear" w:color="auto" w:fill="FFFFFF"/>
        <w:spacing w:before="120" w:after="120" w:line="240" w:lineRule="auto"/>
        <w:ind w:left="10" w:right="-16" w:hanging="1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AC1C76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Аннотация</w:t>
      </w:r>
    </w:p>
    <w:p w:rsidR="00AC1C76" w:rsidRPr="00AC1C76" w:rsidRDefault="00AC1C76" w:rsidP="00AC1C76">
      <w:pPr>
        <w:pBdr>
          <w:bottom w:val="single" w:sz="6" w:space="0" w:color="D6DDB9"/>
        </w:pBdr>
        <w:shd w:val="clear" w:color="auto" w:fill="FFFFFF"/>
        <w:spacing w:before="120" w:after="120" w:line="240" w:lineRule="auto"/>
        <w:ind w:left="10" w:right="-16" w:hanging="1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AC1C76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к рабочей программе по математике (ФГОС) 1-4 классов</w:t>
      </w:r>
    </w:p>
    <w:p w:rsidR="00AC1C76" w:rsidRPr="00AC1C76" w:rsidRDefault="00AC1C76" w:rsidP="00AC1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1C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AC1C76" w:rsidRPr="00AC1C76" w:rsidRDefault="00AC1C76" w:rsidP="00AC1C76">
      <w:pPr>
        <w:shd w:val="clear" w:color="auto" w:fill="FFFFFF"/>
        <w:spacing w:after="0" w:line="240" w:lineRule="auto"/>
        <w:ind w:left="-16" w:right="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Рабочая программа учебного предмета «Математика» составлена на основе требований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результатов начального образования и авторской программы «Математика» </w:t>
      </w:r>
      <w:proofErr w:type="spellStart"/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М.И.Моро</w:t>
      </w:r>
      <w:proofErr w:type="spellEnd"/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М.А.Бантовой</w:t>
      </w:r>
      <w:proofErr w:type="spellEnd"/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Г.В.Бельтюковой</w:t>
      </w:r>
      <w:proofErr w:type="spellEnd"/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С.И.Волковой</w:t>
      </w:r>
      <w:proofErr w:type="spellEnd"/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С.В.Степановой</w:t>
      </w:r>
      <w:proofErr w:type="spellEnd"/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 </w:t>
      </w:r>
    </w:p>
    <w:p w:rsidR="00AC1C76" w:rsidRPr="00AC1C76" w:rsidRDefault="00AC1C76" w:rsidP="00AC1C76">
      <w:pPr>
        <w:shd w:val="clear" w:color="auto" w:fill="FFFFFF"/>
        <w:spacing w:after="0" w:line="240" w:lineRule="auto"/>
        <w:ind w:left="-16" w:right="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учебного предмета направлено на формирование способности к продолжительной умственной деятельности, основ логического мышления, пространственного воображения, математической речи и аргументации, способности различать обоснованные суждения.</w:t>
      </w:r>
    </w:p>
    <w:p w:rsidR="00AC1C76" w:rsidRPr="00AC1C76" w:rsidRDefault="00AC1C76" w:rsidP="00AC1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Математика представлена в программе следующими содержательными линиями:</w:t>
      </w:r>
    </w:p>
    <w:p w:rsidR="00AC1C76" w:rsidRPr="00AC1C76" w:rsidRDefault="00AC1C76" w:rsidP="00AC1C76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 w:right="8" w:firstLine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числа и величины</w:t>
      </w:r>
    </w:p>
    <w:p w:rsidR="00AC1C76" w:rsidRPr="00AC1C76" w:rsidRDefault="00AC1C76" w:rsidP="00AC1C76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 w:right="8" w:firstLine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арифметические действия</w:t>
      </w:r>
    </w:p>
    <w:p w:rsidR="00AC1C76" w:rsidRPr="00AC1C76" w:rsidRDefault="00AC1C76" w:rsidP="00AC1C76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 w:right="8" w:firstLine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текстовые задачи</w:t>
      </w:r>
    </w:p>
    <w:p w:rsidR="00AC1C76" w:rsidRPr="00AC1C76" w:rsidRDefault="00AC1C76" w:rsidP="00AC1C76">
      <w:pPr>
        <w:numPr>
          <w:ilvl w:val="0"/>
          <w:numId w:val="1"/>
        </w:numPr>
        <w:shd w:val="clear" w:color="auto" w:fill="FFFFFF"/>
        <w:spacing w:before="30" w:after="30" w:line="240" w:lineRule="auto"/>
        <w:ind w:left="0" w:right="8" w:firstLine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пространственные отношения. Геометрические фигуры, геометрические величины, работа с информацией.</w:t>
      </w:r>
    </w:p>
    <w:p w:rsidR="00AC1C76" w:rsidRPr="00AC1C76" w:rsidRDefault="00AC1C76" w:rsidP="00AC1C76">
      <w:pPr>
        <w:shd w:val="clear" w:color="auto" w:fill="FFFFFF"/>
        <w:spacing w:after="0" w:line="240" w:lineRule="auto"/>
        <w:ind w:left="-16" w:right="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Рабочая программа рассчитана на 540 ч. В 1 классе на изучение математики отводится 132 ч (4 ч в неделю, 33 учебные недели). Во 2-4 классах – по 136 ч (4 ч. в неделю 34 учебные недели в каждом классе согласно базисному плану).</w:t>
      </w:r>
    </w:p>
    <w:p w:rsidR="00AC1C76" w:rsidRPr="00AC1C76" w:rsidRDefault="00AC1C76" w:rsidP="00AC1C76">
      <w:pPr>
        <w:shd w:val="clear" w:color="auto" w:fill="FFFFFF"/>
        <w:spacing w:after="0" w:line="240" w:lineRule="auto"/>
        <w:ind w:left="-16" w:right="214" w:firstLine="69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Рабочая учебная программа включает в себя: пояснительную записку, общую характеристику учебного предмета, структуру предмета,  место предмета в учебном плане, описание ценностных ориентиров содержания учебного предмета, планируемые результаты (личностные, </w:t>
      </w:r>
      <w:proofErr w:type="spellStart"/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метапредметные</w:t>
      </w:r>
      <w:proofErr w:type="spellEnd"/>
      <w:r w:rsidRPr="00AC1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предметные достижения учащихся), содержание учебного предмета, календарно-тематическое планирование, материально-техническое обеспечение. УМК «Школа Росс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ии».</w:t>
      </w:r>
    </w:p>
    <w:p w:rsidR="00641383" w:rsidRDefault="00641383"/>
    <w:sectPr w:rsidR="006413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F50575"/>
    <w:multiLevelType w:val="multilevel"/>
    <w:tmpl w:val="28301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DC1"/>
    <w:rsid w:val="00240DC1"/>
    <w:rsid w:val="003D337B"/>
    <w:rsid w:val="00424468"/>
    <w:rsid w:val="00641383"/>
    <w:rsid w:val="00AC1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83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2023-09-19T08:14:00Z</dcterms:created>
  <dcterms:modified xsi:type="dcterms:W3CDTF">2023-09-19T09:15:00Z</dcterms:modified>
</cp:coreProperties>
</file>