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618" w:rsidRDefault="00247618" w:rsidP="005A05A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7618">
        <w:rPr>
          <w:rFonts w:ascii="Times New Roman" w:hAnsi="Times New Roman" w:cs="Times New Roman"/>
          <w:b/>
          <w:sz w:val="28"/>
          <w:szCs w:val="28"/>
        </w:rPr>
        <w:t>Аннотация к рабочей программе по английскому языку для 2-4 классов</w:t>
      </w:r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618">
        <w:rPr>
          <w:rFonts w:ascii="Times New Roman" w:hAnsi="Times New Roman" w:cs="Times New Roman"/>
          <w:sz w:val="28"/>
          <w:szCs w:val="28"/>
        </w:rPr>
        <w:t>Рабочая программа разработана в соответствии с основными положениями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Федерального государственного образовательного стандарта начального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общего образования, требованиями Примерной основной образовательной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программы ОУ и ориентирована на работу по учебно-методическому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 xml:space="preserve">комплекту: «Английский в фокусе» для 2-4 классов. Авторы Н.И. Быкова, Д.Дули, М.Д. Поспелова, В. Эванс. – М.: </w:t>
      </w:r>
      <w:proofErr w:type="spellStart"/>
      <w:r w:rsidRPr="00247618">
        <w:rPr>
          <w:rFonts w:ascii="Times New Roman" w:hAnsi="Times New Roman" w:cs="Times New Roman"/>
          <w:sz w:val="28"/>
          <w:szCs w:val="28"/>
        </w:rPr>
        <w:t>Express</w:t>
      </w:r>
      <w:proofErr w:type="spellEnd"/>
      <w:r w:rsidRPr="002476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47618">
        <w:rPr>
          <w:rFonts w:ascii="Times New Roman" w:hAnsi="Times New Roman" w:cs="Times New Roman"/>
          <w:sz w:val="28"/>
          <w:szCs w:val="28"/>
        </w:rPr>
        <w:t>Publis</w:t>
      </w:r>
      <w:r>
        <w:rPr>
          <w:rFonts w:ascii="Times New Roman" w:hAnsi="Times New Roman" w:cs="Times New Roman"/>
          <w:sz w:val="28"/>
          <w:szCs w:val="28"/>
        </w:rPr>
        <w:t>h</w:t>
      </w:r>
      <w:proofErr w:type="spellEnd"/>
      <w:r>
        <w:rPr>
          <w:rFonts w:ascii="Times New Roman" w:hAnsi="Times New Roman" w:cs="Times New Roman"/>
          <w:sz w:val="28"/>
          <w:szCs w:val="28"/>
        </w:rPr>
        <w:t>: П</w:t>
      </w:r>
      <w:r w:rsidRPr="00247618">
        <w:rPr>
          <w:rFonts w:ascii="Times New Roman" w:hAnsi="Times New Roman" w:cs="Times New Roman"/>
          <w:sz w:val="28"/>
          <w:szCs w:val="28"/>
        </w:rPr>
        <w:t>росвещение, 20</w:t>
      </w:r>
      <w:r w:rsidR="0075646E">
        <w:rPr>
          <w:rFonts w:ascii="Times New Roman" w:hAnsi="Times New Roman" w:cs="Times New Roman"/>
          <w:sz w:val="28"/>
          <w:szCs w:val="28"/>
        </w:rPr>
        <w:t>22</w:t>
      </w:r>
      <w:r w:rsidRPr="00247618">
        <w:rPr>
          <w:rFonts w:ascii="Times New Roman" w:hAnsi="Times New Roman" w:cs="Times New Roman"/>
          <w:sz w:val="28"/>
          <w:szCs w:val="28"/>
        </w:rPr>
        <w:t>.</w:t>
      </w:r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618">
        <w:rPr>
          <w:rFonts w:ascii="Times New Roman" w:hAnsi="Times New Roman" w:cs="Times New Roman"/>
          <w:sz w:val="28"/>
          <w:szCs w:val="28"/>
        </w:rPr>
        <w:t>Согласно федеральному базисному плану образовательных учреждений РФ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всего на изучение английского языка в начальной школе выделяется 204 часа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во 2, 3 и 4 классах (2 часа в неделю). Таким образом, количество учебных часов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 xml:space="preserve">во 2, 3 и 4 классах, на которое рассчитана рабочая </w:t>
      </w:r>
      <w:proofErr w:type="gramStart"/>
      <w:r w:rsidRPr="00247618">
        <w:rPr>
          <w:rFonts w:ascii="Times New Roman" w:hAnsi="Times New Roman" w:cs="Times New Roman"/>
          <w:sz w:val="28"/>
          <w:szCs w:val="28"/>
        </w:rPr>
        <w:t>программа</w:t>
      </w:r>
      <w:proofErr w:type="gramEnd"/>
      <w:r w:rsidRPr="00247618">
        <w:rPr>
          <w:rFonts w:ascii="Times New Roman" w:hAnsi="Times New Roman" w:cs="Times New Roman"/>
          <w:sz w:val="28"/>
          <w:szCs w:val="28"/>
        </w:rPr>
        <w:t xml:space="preserve"> составляет 68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часов в год.</w:t>
      </w:r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618">
        <w:rPr>
          <w:rFonts w:ascii="Times New Roman" w:hAnsi="Times New Roman" w:cs="Times New Roman"/>
          <w:sz w:val="28"/>
          <w:szCs w:val="28"/>
        </w:rPr>
        <w:t>В состав УМК входит учебник для 2-4 классов учреждений «Английский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фокусе» для 2-4 классов. Н.И. Быкова, Д. Дули, М.Д. Поспелова, В. Эванс.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 xml:space="preserve">М.: </w:t>
      </w:r>
      <w:proofErr w:type="spellStart"/>
      <w:r w:rsidRPr="00247618">
        <w:rPr>
          <w:rFonts w:ascii="Times New Roman" w:hAnsi="Times New Roman" w:cs="Times New Roman"/>
          <w:sz w:val="28"/>
          <w:szCs w:val="28"/>
        </w:rPr>
        <w:t>Ex</w:t>
      </w:r>
      <w:r w:rsidR="0075646E">
        <w:rPr>
          <w:rFonts w:ascii="Times New Roman" w:hAnsi="Times New Roman" w:cs="Times New Roman"/>
          <w:sz w:val="28"/>
          <w:szCs w:val="28"/>
        </w:rPr>
        <w:t>press</w:t>
      </w:r>
      <w:proofErr w:type="spellEnd"/>
      <w:r w:rsidR="007564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646E">
        <w:rPr>
          <w:rFonts w:ascii="Times New Roman" w:hAnsi="Times New Roman" w:cs="Times New Roman"/>
          <w:sz w:val="28"/>
          <w:szCs w:val="28"/>
        </w:rPr>
        <w:t>Publish</w:t>
      </w:r>
      <w:proofErr w:type="spellEnd"/>
      <w:r w:rsidR="0075646E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="0075646E">
        <w:rPr>
          <w:rFonts w:ascii="Times New Roman" w:hAnsi="Times New Roman" w:cs="Times New Roman"/>
          <w:sz w:val="28"/>
          <w:szCs w:val="28"/>
        </w:rPr>
        <w:t>Просвещение, 2022</w:t>
      </w:r>
      <w:r w:rsidRPr="00247618">
        <w:rPr>
          <w:rFonts w:ascii="Times New Roman" w:hAnsi="Times New Roman" w:cs="Times New Roman"/>
          <w:sz w:val="28"/>
          <w:szCs w:val="28"/>
        </w:rPr>
        <w:t>.), звуковое приложение.</w:t>
      </w:r>
      <w:proofErr w:type="gramEnd"/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618">
        <w:rPr>
          <w:rFonts w:ascii="Times New Roman" w:hAnsi="Times New Roman" w:cs="Times New Roman"/>
          <w:sz w:val="28"/>
          <w:szCs w:val="28"/>
        </w:rPr>
        <w:t xml:space="preserve">Сайт учебного курса - </w:t>
      </w:r>
      <w:proofErr w:type="spellStart"/>
      <w:r w:rsidRPr="00247618">
        <w:rPr>
          <w:rFonts w:ascii="Times New Roman" w:hAnsi="Times New Roman" w:cs="Times New Roman"/>
          <w:sz w:val="28"/>
          <w:szCs w:val="28"/>
        </w:rPr>
        <w:t>www.prosv.ru</w:t>
      </w:r>
      <w:proofErr w:type="spellEnd"/>
      <w:r w:rsidRPr="00247618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247618">
        <w:rPr>
          <w:rFonts w:ascii="Times New Roman" w:hAnsi="Times New Roman" w:cs="Times New Roman"/>
          <w:sz w:val="28"/>
          <w:szCs w:val="28"/>
        </w:rPr>
        <w:t>umk</w:t>
      </w:r>
      <w:proofErr w:type="spellEnd"/>
      <w:r w:rsidRPr="00247618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247618">
        <w:rPr>
          <w:rFonts w:ascii="Times New Roman" w:hAnsi="Times New Roman" w:cs="Times New Roman"/>
          <w:sz w:val="28"/>
          <w:szCs w:val="28"/>
        </w:rPr>
        <w:t>spotlight</w:t>
      </w:r>
      <w:proofErr w:type="spellEnd"/>
      <w:r w:rsidRPr="00247618">
        <w:rPr>
          <w:rFonts w:ascii="Times New Roman" w:hAnsi="Times New Roman" w:cs="Times New Roman"/>
          <w:sz w:val="28"/>
          <w:szCs w:val="28"/>
        </w:rPr>
        <w:t>.</w:t>
      </w:r>
    </w:p>
    <w:p w:rsid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618">
        <w:rPr>
          <w:rFonts w:ascii="Times New Roman" w:hAnsi="Times New Roman" w:cs="Times New Roman"/>
          <w:sz w:val="28"/>
          <w:szCs w:val="28"/>
        </w:rPr>
        <w:t>Основное назначение данной программы состоит в формировании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коммуникативной компетенции, т.е. способности и готовности осуществлять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иноязычное межличностное и межкультурное общение с носителями языка.</w:t>
      </w:r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47618">
        <w:rPr>
          <w:rFonts w:ascii="Times New Roman" w:hAnsi="Times New Roman" w:cs="Times New Roman"/>
          <w:b/>
          <w:sz w:val="28"/>
          <w:szCs w:val="28"/>
        </w:rPr>
        <w:t>Цели курса</w:t>
      </w:r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618">
        <w:rPr>
          <w:rFonts w:ascii="Times New Roman" w:hAnsi="Times New Roman" w:cs="Times New Roman"/>
          <w:sz w:val="28"/>
          <w:szCs w:val="28"/>
        </w:rPr>
        <w:t>Данная программа обеспечивает реализацию следующих целей:</w:t>
      </w:r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618">
        <w:rPr>
          <w:rFonts w:ascii="Times New Roman" w:hAnsi="Times New Roman" w:cs="Times New Roman"/>
          <w:sz w:val="28"/>
          <w:szCs w:val="28"/>
        </w:rPr>
        <w:t xml:space="preserve">• формирование умений общаться на английском </w:t>
      </w:r>
      <w:proofErr w:type="gramStart"/>
      <w:r w:rsidRPr="00247618">
        <w:rPr>
          <w:rFonts w:ascii="Times New Roman" w:hAnsi="Times New Roman" w:cs="Times New Roman"/>
          <w:sz w:val="28"/>
          <w:szCs w:val="28"/>
        </w:rPr>
        <w:t>языке</w:t>
      </w:r>
      <w:proofErr w:type="gramEnd"/>
      <w:r w:rsidRPr="00247618">
        <w:rPr>
          <w:rFonts w:ascii="Times New Roman" w:hAnsi="Times New Roman" w:cs="Times New Roman"/>
          <w:sz w:val="28"/>
          <w:szCs w:val="28"/>
        </w:rPr>
        <w:t xml:space="preserve"> на элементарном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уровне с учетом речевых возможностей и потребностей младших школьников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в устной (</w:t>
      </w:r>
      <w:proofErr w:type="spellStart"/>
      <w:r w:rsidRPr="00247618">
        <w:rPr>
          <w:rFonts w:ascii="Times New Roman" w:hAnsi="Times New Roman" w:cs="Times New Roman"/>
          <w:sz w:val="28"/>
          <w:szCs w:val="28"/>
        </w:rPr>
        <w:t>аудирование</w:t>
      </w:r>
      <w:proofErr w:type="spellEnd"/>
      <w:r w:rsidRPr="00247618">
        <w:rPr>
          <w:rFonts w:ascii="Times New Roman" w:hAnsi="Times New Roman" w:cs="Times New Roman"/>
          <w:sz w:val="28"/>
          <w:szCs w:val="28"/>
        </w:rPr>
        <w:t xml:space="preserve"> и говорение) и письменной (чтение и письмо) форме;</w:t>
      </w:r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618">
        <w:rPr>
          <w:rFonts w:ascii="Times New Roman" w:hAnsi="Times New Roman" w:cs="Times New Roman"/>
          <w:sz w:val="28"/>
          <w:szCs w:val="28"/>
        </w:rPr>
        <w:t>• приобщение детей к новому социальному опыту с использованием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английского языка: знакомство младших школьников с миром зарубежных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сверстников, с зарубежным детским фольклором и доступными образцами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художественной литературы; воспитание дружелюбного отношения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представителям других стран;</w:t>
      </w:r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618">
        <w:rPr>
          <w:rFonts w:ascii="Times New Roman" w:hAnsi="Times New Roman" w:cs="Times New Roman"/>
          <w:sz w:val="28"/>
          <w:szCs w:val="28"/>
        </w:rPr>
        <w:t>• развитие речевых, интеллектуальных и познавательных способностей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 xml:space="preserve">младших школьников, а также их </w:t>
      </w:r>
      <w:proofErr w:type="spellStart"/>
      <w:r w:rsidRPr="00247618">
        <w:rPr>
          <w:rFonts w:ascii="Times New Roman" w:hAnsi="Times New Roman" w:cs="Times New Roman"/>
          <w:sz w:val="28"/>
          <w:szCs w:val="28"/>
        </w:rPr>
        <w:t>общеучебных</w:t>
      </w:r>
      <w:proofErr w:type="spellEnd"/>
      <w:r w:rsidRPr="00247618">
        <w:rPr>
          <w:rFonts w:ascii="Times New Roman" w:hAnsi="Times New Roman" w:cs="Times New Roman"/>
          <w:sz w:val="28"/>
          <w:szCs w:val="28"/>
        </w:rPr>
        <w:t xml:space="preserve"> умений; развитие мотивации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к дальнейшему овладению иностранным языком;</w:t>
      </w:r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618">
        <w:rPr>
          <w:rFonts w:ascii="Times New Roman" w:hAnsi="Times New Roman" w:cs="Times New Roman"/>
          <w:sz w:val="28"/>
          <w:szCs w:val="28"/>
        </w:rPr>
        <w:t>• воспитание и разностороннее развитие младшего школьника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247618">
        <w:rPr>
          <w:rFonts w:ascii="Times New Roman" w:hAnsi="Times New Roman" w:cs="Times New Roman"/>
          <w:sz w:val="28"/>
          <w:szCs w:val="28"/>
        </w:rPr>
        <w:t>редствами</w:t>
      </w:r>
      <w:r>
        <w:rPr>
          <w:rFonts w:ascii="Times New Roman" w:hAnsi="Times New Roman" w:cs="Times New Roman"/>
          <w:sz w:val="28"/>
          <w:szCs w:val="28"/>
        </w:rPr>
        <w:t xml:space="preserve"> иностранного языка</w:t>
      </w:r>
      <w:r w:rsidRPr="00247618">
        <w:rPr>
          <w:rFonts w:ascii="Times New Roman" w:hAnsi="Times New Roman" w:cs="Times New Roman"/>
          <w:sz w:val="28"/>
          <w:szCs w:val="28"/>
        </w:rPr>
        <w:t>. Исходя из сформулированных выше целей, изучение английского языка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 xml:space="preserve">начальной школе направлено на решение следующих </w:t>
      </w:r>
      <w:r w:rsidRPr="00247618">
        <w:rPr>
          <w:rFonts w:ascii="Times New Roman" w:hAnsi="Times New Roman" w:cs="Times New Roman"/>
          <w:b/>
          <w:sz w:val="28"/>
          <w:szCs w:val="28"/>
        </w:rPr>
        <w:t>задач</w:t>
      </w:r>
      <w:r w:rsidRPr="00247618">
        <w:rPr>
          <w:rFonts w:ascii="Times New Roman" w:hAnsi="Times New Roman" w:cs="Times New Roman"/>
          <w:sz w:val="28"/>
          <w:szCs w:val="28"/>
        </w:rPr>
        <w:t>:</w:t>
      </w:r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618">
        <w:rPr>
          <w:rFonts w:ascii="Times New Roman" w:hAnsi="Times New Roman" w:cs="Times New Roman"/>
          <w:sz w:val="28"/>
          <w:szCs w:val="28"/>
        </w:rPr>
        <w:t>• формирование представлений об иностранном языке как средстве общения,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позволяющем добиваться взаимопонимания с людьми,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lastRenderedPageBreak/>
        <w:t>говорящими/пишущими на иностранном языке, узнавать новое через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звучащие и письменные тексты;</w:t>
      </w:r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618">
        <w:rPr>
          <w:rFonts w:ascii="Times New Roman" w:hAnsi="Times New Roman" w:cs="Times New Roman"/>
          <w:sz w:val="28"/>
          <w:szCs w:val="28"/>
        </w:rPr>
        <w:t>• расширение лингвистического кругозора младших школьников; освоение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элементарных лингвистических представлений, доступных младшим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школьникам и необходимых для овладения устной и письменной речью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иностранном языке на элементарном уровне;</w:t>
      </w:r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618">
        <w:rPr>
          <w:rFonts w:ascii="Times New Roman" w:hAnsi="Times New Roman" w:cs="Times New Roman"/>
          <w:sz w:val="28"/>
          <w:szCs w:val="28"/>
        </w:rPr>
        <w:t>• обеспечение коммуникативно-психологической адаптации младших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школьников к новому языковому миру для преодоления в дальнейшем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психологического барьера и использования иностранного языка как средства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общения;</w:t>
      </w:r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618">
        <w:rPr>
          <w:rFonts w:ascii="Times New Roman" w:hAnsi="Times New Roman" w:cs="Times New Roman"/>
          <w:sz w:val="28"/>
          <w:szCs w:val="28"/>
        </w:rPr>
        <w:t>• развитие личностных качеств младшего школьника, его внимания,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мышления, памяти и воображения в процессе участия в моделируемых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ситуациях общения, ролевых играх; в ходе овладения языковым материалом;</w:t>
      </w:r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618">
        <w:rPr>
          <w:rFonts w:ascii="Times New Roman" w:hAnsi="Times New Roman" w:cs="Times New Roman"/>
          <w:sz w:val="28"/>
          <w:szCs w:val="28"/>
        </w:rPr>
        <w:t>• развитие эмоциональной сферы детей в процессе обучающих игр, учебных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спектаклей с использованием иностранного языка;</w:t>
      </w:r>
    </w:p>
    <w:p w:rsidR="00247618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618">
        <w:rPr>
          <w:rFonts w:ascii="Times New Roman" w:hAnsi="Times New Roman" w:cs="Times New Roman"/>
          <w:sz w:val="28"/>
          <w:szCs w:val="28"/>
        </w:rPr>
        <w:t>• приобщение младших школьников к новому социальному опыту за счет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проигрывания на иностранном языке различных ролей в игровых ситуациях,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типичных для семейного, бытового, учебного общения;</w:t>
      </w:r>
    </w:p>
    <w:p w:rsidR="00C547DE" w:rsidRPr="00247618" w:rsidRDefault="00247618" w:rsidP="007564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7618">
        <w:rPr>
          <w:rFonts w:ascii="Times New Roman" w:hAnsi="Times New Roman" w:cs="Times New Roman"/>
          <w:sz w:val="28"/>
          <w:szCs w:val="28"/>
        </w:rPr>
        <w:t>• развитие познавательных способностей, овладение умением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координированной работы с разными компонентами учебно-методического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комплекта (учебником, рабочей тетрадью, языковым портфелем, аудио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 xml:space="preserve">приложением, </w:t>
      </w:r>
      <w:proofErr w:type="spellStart"/>
      <w:r w:rsidRPr="00247618">
        <w:rPr>
          <w:rFonts w:ascii="Times New Roman" w:hAnsi="Times New Roman" w:cs="Times New Roman"/>
          <w:sz w:val="28"/>
          <w:szCs w:val="28"/>
        </w:rPr>
        <w:t>мультимедийным</w:t>
      </w:r>
      <w:proofErr w:type="spellEnd"/>
      <w:r w:rsidRPr="00247618">
        <w:rPr>
          <w:rFonts w:ascii="Times New Roman" w:hAnsi="Times New Roman" w:cs="Times New Roman"/>
          <w:sz w:val="28"/>
          <w:szCs w:val="28"/>
        </w:rPr>
        <w:t xml:space="preserve"> приложением и т. д.), умением работы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7618">
        <w:rPr>
          <w:rFonts w:ascii="Times New Roman" w:hAnsi="Times New Roman" w:cs="Times New Roman"/>
          <w:sz w:val="28"/>
          <w:szCs w:val="28"/>
        </w:rPr>
        <w:t>группе.</w:t>
      </w:r>
    </w:p>
    <w:sectPr w:rsidR="00C547DE" w:rsidRPr="00247618" w:rsidSect="00A429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247618"/>
    <w:rsid w:val="000F4F3C"/>
    <w:rsid w:val="00247618"/>
    <w:rsid w:val="005A05A1"/>
    <w:rsid w:val="0075646E"/>
    <w:rsid w:val="00A42941"/>
    <w:rsid w:val="00C547DE"/>
    <w:rsid w:val="00E97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9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545</Words>
  <Characters>3110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2023-09-19T08:06:00Z</dcterms:created>
  <dcterms:modified xsi:type="dcterms:W3CDTF">2023-09-19T10:08:00Z</dcterms:modified>
</cp:coreProperties>
</file>